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2.xml" ContentType="application/vnd.openxmlformats-officedocument.drawingml.chart+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3.xml" ContentType="application/vnd.openxmlformats-officedocument.drawingml.chart+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F433" w14:textId="77777777" w:rsidR="00A60800" w:rsidRPr="00F26BEF" w:rsidRDefault="00A60800" w:rsidP="00A60800">
      <w:pPr>
        <w:adjustRightInd w:val="0"/>
        <w:snapToGrid w:val="0"/>
        <w:spacing w:line="360" w:lineRule="auto"/>
        <w:ind w:hanging="270"/>
        <w:jc w:val="center"/>
        <w:rPr>
          <w:bCs/>
          <w:sz w:val="28"/>
          <w:szCs w:val="28"/>
        </w:rPr>
      </w:pPr>
      <w:r w:rsidRPr="00F26BEF">
        <w:rPr>
          <w:bCs/>
          <w:sz w:val="28"/>
          <w:szCs w:val="28"/>
        </w:rPr>
        <w:t>МІНІСТЕРСТВО ОСВІТИ І НАУКИ УКРАЇНИ</w:t>
      </w:r>
    </w:p>
    <w:p w14:paraId="2B39FB68" w14:textId="77777777" w:rsidR="00A60800" w:rsidRPr="00F26BEF" w:rsidRDefault="00A60800" w:rsidP="00A60800">
      <w:pPr>
        <w:adjustRightInd w:val="0"/>
        <w:snapToGrid w:val="0"/>
        <w:spacing w:line="360" w:lineRule="auto"/>
        <w:ind w:hanging="270"/>
        <w:jc w:val="center"/>
        <w:rPr>
          <w:sz w:val="28"/>
          <w:szCs w:val="28"/>
        </w:rPr>
      </w:pPr>
      <w:r w:rsidRPr="00F26BEF">
        <w:rPr>
          <w:sz w:val="28"/>
          <w:szCs w:val="28"/>
        </w:rPr>
        <w:t>ЖИТОМИРСЬКИЙ АГРОТЕХНІЧНИЙ ФАХОВИЙ КОЛЕДЖ</w:t>
      </w:r>
    </w:p>
    <w:p w14:paraId="6256F18D" w14:textId="077E079F" w:rsidR="004E07C2" w:rsidRPr="00F26BEF" w:rsidRDefault="004E07C2" w:rsidP="004E07C2">
      <w:pPr>
        <w:adjustRightInd w:val="0"/>
        <w:snapToGrid w:val="0"/>
        <w:spacing w:line="360" w:lineRule="auto"/>
        <w:ind w:hanging="270"/>
        <w:jc w:val="center"/>
        <w:rPr>
          <w:caps/>
          <w:sz w:val="28"/>
          <w:szCs w:val="28"/>
        </w:rPr>
      </w:pPr>
      <w:bookmarkStart w:id="0" w:name="_Hlk165203004"/>
      <w:r w:rsidRPr="00F26BEF">
        <w:rPr>
          <w:caps/>
          <w:sz w:val="28"/>
          <w:szCs w:val="28"/>
        </w:rPr>
        <w:t>ВІДДІЛЕННЯ «</w:t>
      </w:r>
      <w:r w:rsidR="00D3421E">
        <w:rPr>
          <w:rFonts w:eastAsia="Yu Mincho"/>
          <w:caps/>
          <w:sz w:val="28"/>
          <w:szCs w:val="28"/>
          <w:lang w:eastAsia="ja-JP"/>
        </w:rPr>
        <w:t>АГРОНОМІЯ</w:t>
      </w:r>
      <w:r w:rsidRPr="00F26BEF">
        <w:rPr>
          <w:caps/>
          <w:sz w:val="28"/>
          <w:szCs w:val="28"/>
        </w:rPr>
        <w:t>»</w:t>
      </w:r>
    </w:p>
    <w:p w14:paraId="36BCE0C7" w14:textId="630D19BD" w:rsidR="004E07C2" w:rsidRPr="00F26BEF" w:rsidRDefault="00D76919" w:rsidP="004E07C2">
      <w:pPr>
        <w:adjustRightInd w:val="0"/>
        <w:snapToGrid w:val="0"/>
        <w:jc w:val="center"/>
        <w:rPr>
          <w:sz w:val="28"/>
          <w:szCs w:val="28"/>
        </w:rPr>
      </w:pPr>
      <w:r w:rsidRPr="00D76919">
        <w:rPr>
          <w:sz w:val="28"/>
          <w:szCs w:val="28"/>
        </w:rPr>
        <w:t>КАФЕДРА «АГРОНОМІЯ ТА ЛІСОВЕ ГОСПОДАРСТВО»</w:t>
      </w:r>
    </w:p>
    <w:p w14:paraId="07080E89" w14:textId="77777777" w:rsidR="004E07C2" w:rsidRPr="00F26BEF" w:rsidRDefault="004E07C2" w:rsidP="004E07C2">
      <w:pPr>
        <w:adjustRightInd w:val="0"/>
        <w:snapToGrid w:val="0"/>
        <w:rPr>
          <w:sz w:val="28"/>
          <w:szCs w:val="28"/>
        </w:rPr>
      </w:pPr>
    </w:p>
    <w:p w14:paraId="5B2241E2" w14:textId="77777777" w:rsidR="004E07C2" w:rsidRDefault="004E07C2" w:rsidP="004E07C2">
      <w:pPr>
        <w:adjustRightInd w:val="0"/>
        <w:snapToGrid w:val="0"/>
        <w:rPr>
          <w:sz w:val="28"/>
          <w:szCs w:val="28"/>
        </w:rPr>
      </w:pPr>
    </w:p>
    <w:p w14:paraId="42637F52" w14:textId="77777777" w:rsidR="005D2606" w:rsidRPr="005D2606" w:rsidRDefault="005D2606" w:rsidP="00D01A08">
      <w:pPr>
        <w:adjustRightInd w:val="0"/>
        <w:snapToGrid w:val="0"/>
        <w:spacing w:line="312" w:lineRule="auto"/>
        <w:ind w:firstLine="5387"/>
        <w:rPr>
          <w:sz w:val="28"/>
          <w:szCs w:val="28"/>
        </w:rPr>
      </w:pPr>
      <w:r w:rsidRPr="005D2606">
        <w:rPr>
          <w:sz w:val="28"/>
          <w:szCs w:val="28"/>
        </w:rPr>
        <w:t>Допускається до захисту</w:t>
      </w:r>
    </w:p>
    <w:p w14:paraId="7E1835EA" w14:textId="1834A329" w:rsidR="005D2606" w:rsidRPr="005D2606" w:rsidRDefault="005D2606" w:rsidP="00D01A08">
      <w:pPr>
        <w:adjustRightInd w:val="0"/>
        <w:snapToGrid w:val="0"/>
        <w:spacing w:line="312" w:lineRule="auto"/>
        <w:ind w:firstLine="5387"/>
        <w:rPr>
          <w:sz w:val="28"/>
          <w:szCs w:val="28"/>
        </w:rPr>
      </w:pPr>
      <w:r w:rsidRPr="005D2606">
        <w:rPr>
          <w:sz w:val="28"/>
          <w:szCs w:val="28"/>
        </w:rPr>
        <w:t xml:space="preserve">Завідувач </w:t>
      </w:r>
      <w:r w:rsidR="00D01A08">
        <w:rPr>
          <w:sz w:val="28"/>
          <w:szCs w:val="28"/>
        </w:rPr>
        <w:t>кафедри, к. с.</w:t>
      </w:r>
      <w:r w:rsidR="0007386E">
        <w:rPr>
          <w:sz w:val="28"/>
          <w:szCs w:val="28"/>
        </w:rPr>
        <w:t>-</w:t>
      </w:r>
      <w:r w:rsidR="00D01A08">
        <w:rPr>
          <w:sz w:val="28"/>
          <w:szCs w:val="28"/>
        </w:rPr>
        <w:t>г. н., доцент</w:t>
      </w:r>
    </w:p>
    <w:p w14:paraId="01D95D01" w14:textId="70FCA404" w:rsidR="005D2606" w:rsidRPr="005D2606" w:rsidRDefault="00D01A08" w:rsidP="00D01A08">
      <w:pPr>
        <w:adjustRightInd w:val="0"/>
        <w:snapToGrid w:val="0"/>
        <w:spacing w:line="312" w:lineRule="auto"/>
        <w:ind w:firstLine="5387"/>
        <w:rPr>
          <w:sz w:val="28"/>
          <w:szCs w:val="28"/>
        </w:rPr>
      </w:pPr>
      <w:proofErr w:type="spellStart"/>
      <w:r>
        <w:rPr>
          <w:sz w:val="28"/>
          <w:szCs w:val="28"/>
        </w:rPr>
        <w:t>Цуман</w:t>
      </w:r>
      <w:proofErr w:type="spellEnd"/>
      <w:r>
        <w:rPr>
          <w:sz w:val="28"/>
          <w:szCs w:val="28"/>
        </w:rPr>
        <w:t xml:space="preserve"> Н.В. </w:t>
      </w:r>
      <w:r w:rsidR="005D2606" w:rsidRPr="005D2606">
        <w:rPr>
          <w:sz w:val="28"/>
          <w:szCs w:val="28"/>
        </w:rPr>
        <w:t>____________</w:t>
      </w:r>
    </w:p>
    <w:p w14:paraId="533C3CDE" w14:textId="27106767" w:rsidR="005D2606" w:rsidRDefault="005D2606" w:rsidP="00D01A08">
      <w:pPr>
        <w:adjustRightInd w:val="0"/>
        <w:snapToGrid w:val="0"/>
        <w:spacing w:line="312" w:lineRule="auto"/>
        <w:ind w:firstLine="5387"/>
        <w:rPr>
          <w:sz w:val="28"/>
          <w:szCs w:val="28"/>
        </w:rPr>
      </w:pPr>
      <w:r w:rsidRPr="005D2606">
        <w:rPr>
          <w:sz w:val="28"/>
          <w:szCs w:val="28"/>
        </w:rPr>
        <w:t>«____» _____________ 202___ р.</w:t>
      </w:r>
    </w:p>
    <w:p w14:paraId="27A861A2" w14:textId="77777777" w:rsidR="00EC5FA1" w:rsidRDefault="00EC5FA1" w:rsidP="004E07C2">
      <w:pPr>
        <w:adjustRightInd w:val="0"/>
        <w:snapToGrid w:val="0"/>
        <w:rPr>
          <w:sz w:val="28"/>
          <w:szCs w:val="28"/>
        </w:rPr>
      </w:pPr>
    </w:p>
    <w:p w14:paraId="48EDC6BC" w14:textId="77777777" w:rsidR="00EC5FA1" w:rsidRDefault="00EC5FA1" w:rsidP="004E07C2">
      <w:pPr>
        <w:adjustRightInd w:val="0"/>
        <w:snapToGrid w:val="0"/>
        <w:rPr>
          <w:sz w:val="28"/>
          <w:szCs w:val="28"/>
        </w:rPr>
      </w:pPr>
    </w:p>
    <w:p w14:paraId="0A6155B6" w14:textId="77777777" w:rsidR="005D2606" w:rsidRDefault="005D2606" w:rsidP="005D2606">
      <w:pPr>
        <w:adjustRightInd w:val="0"/>
        <w:snapToGrid w:val="0"/>
        <w:spacing w:line="360" w:lineRule="auto"/>
        <w:jc w:val="center"/>
        <w:rPr>
          <w:b/>
          <w:sz w:val="40"/>
          <w:szCs w:val="40"/>
        </w:rPr>
      </w:pPr>
      <w:r w:rsidRPr="005D2606">
        <w:rPr>
          <w:b/>
          <w:sz w:val="40"/>
          <w:szCs w:val="40"/>
        </w:rPr>
        <w:t xml:space="preserve">КВАЛІФІКАЦІЙНА РОБОТА </w:t>
      </w:r>
    </w:p>
    <w:p w14:paraId="2DB9DC83" w14:textId="77777777" w:rsidR="004E07C2" w:rsidRPr="005D2606" w:rsidRDefault="004E07C2" w:rsidP="005D2606">
      <w:pPr>
        <w:adjustRightInd w:val="0"/>
        <w:snapToGrid w:val="0"/>
        <w:spacing w:line="360" w:lineRule="auto"/>
        <w:jc w:val="center"/>
        <w:rPr>
          <w:b/>
          <w:sz w:val="28"/>
          <w:szCs w:val="28"/>
        </w:rPr>
      </w:pPr>
      <w:r w:rsidRPr="005D2606">
        <w:rPr>
          <w:b/>
          <w:sz w:val="28"/>
          <w:szCs w:val="28"/>
        </w:rPr>
        <w:t>на тему:</w:t>
      </w:r>
    </w:p>
    <w:p w14:paraId="05C5CF57" w14:textId="557CC3AB" w:rsidR="004E07C2" w:rsidRDefault="004E07C2" w:rsidP="005D2606">
      <w:pPr>
        <w:adjustRightInd w:val="0"/>
        <w:snapToGrid w:val="0"/>
        <w:spacing w:line="360" w:lineRule="auto"/>
        <w:jc w:val="center"/>
        <w:rPr>
          <w:b/>
          <w:bCs/>
          <w:sz w:val="32"/>
          <w:szCs w:val="32"/>
        </w:rPr>
      </w:pPr>
      <w:r w:rsidRPr="00BC671B">
        <w:rPr>
          <w:b/>
          <w:bCs/>
          <w:sz w:val="32"/>
          <w:szCs w:val="32"/>
        </w:rPr>
        <w:t>«</w:t>
      </w:r>
      <w:r w:rsidR="00AF3A53">
        <w:rPr>
          <w:b/>
          <w:bCs/>
          <w:sz w:val="32"/>
          <w:szCs w:val="32"/>
        </w:rPr>
        <w:t xml:space="preserve">Яблунева плодожерка у </w:t>
      </w:r>
      <w:r w:rsidR="00AF3A53">
        <w:rPr>
          <w:b/>
          <w:bCs/>
          <w:sz w:val="28"/>
          <w:szCs w:val="28"/>
        </w:rPr>
        <w:t>ТОВ</w:t>
      </w:r>
      <w:r w:rsidR="00AF3A53">
        <w:rPr>
          <w:b/>
          <w:bCs/>
          <w:sz w:val="32"/>
          <w:szCs w:val="32"/>
        </w:rPr>
        <w:t xml:space="preserve"> «КОРОСТИШІВЗЕМІНВЕСТ» </w:t>
      </w:r>
      <w:proofErr w:type="spellStart"/>
      <w:r w:rsidR="00AF3A53">
        <w:rPr>
          <w:b/>
          <w:bCs/>
          <w:sz w:val="32"/>
          <w:szCs w:val="32"/>
        </w:rPr>
        <w:t>Станишівська</w:t>
      </w:r>
      <w:proofErr w:type="spellEnd"/>
      <w:r w:rsidR="00AF3A53">
        <w:rPr>
          <w:b/>
          <w:bCs/>
          <w:sz w:val="32"/>
          <w:szCs w:val="32"/>
        </w:rPr>
        <w:t xml:space="preserve"> СТГ с. </w:t>
      </w:r>
      <w:proofErr w:type="spellStart"/>
      <w:r w:rsidR="00AF3A53">
        <w:rPr>
          <w:b/>
          <w:bCs/>
          <w:sz w:val="32"/>
          <w:szCs w:val="32"/>
        </w:rPr>
        <w:t>Старосільці</w:t>
      </w:r>
      <w:proofErr w:type="spellEnd"/>
      <w:r w:rsidR="00AF3A53">
        <w:rPr>
          <w:b/>
          <w:bCs/>
          <w:sz w:val="32"/>
          <w:szCs w:val="32"/>
        </w:rPr>
        <w:t xml:space="preserve"> Житомирська обл., Житомирського р-ну</w:t>
      </w:r>
      <w:r w:rsidRPr="00BC671B">
        <w:rPr>
          <w:b/>
          <w:bCs/>
          <w:sz w:val="32"/>
          <w:szCs w:val="32"/>
        </w:rPr>
        <w:t>»</w:t>
      </w:r>
    </w:p>
    <w:p w14:paraId="37037F39" w14:textId="77777777" w:rsidR="00D01A08" w:rsidRDefault="00D01A08" w:rsidP="005D2606">
      <w:pPr>
        <w:adjustRightInd w:val="0"/>
        <w:snapToGrid w:val="0"/>
        <w:spacing w:line="360" w:lineRule="auto"/>
        <w:jc w:val="center"/>
        <w:rPr>
          <w:sz w:val="28"/>
          <w:szCs w:val="28"/>
          <w:u w:val="single"/>
        </w:rPr>
      </w:pPr>
    </w:p>
    <w:p w14:paraId="232F3D36" w14:textId="34E368D0" w:rsidR="005D2606" w:rsidRPr="005D2606" w:rsidRDefault="005D2606" w:rsidP="005D2606">
      <w:pPr>
        <w:adjustRightInd w:val="0"/>
        <w:snapToGrid w:val="0"/>
        <w:spacing w:line="360" w:lineRule="auto"/>
        <w:jc w:val="center"/>
        <w:rPr>
          <w:sz w:val="28"/>
          <w:szCs w:val="28"/>
          <w:u w:val="single"/>
        </w:rPr>
      </w:pPr>
      <w:r w:rsidRPr="005D2606">
        <w:rPr>
          <w:sz w:val="28"/>
          <w:szCs w:val="28"/>
          <w:u w:val="single"/>
        </w:rPr>
        <w:t>О</w:t>
      </w:r>
      <w:r w:rsidR="00D01A08">
        <w:rPr>
          <w:sz w:val="28"/>
          <w:szCs w:val="28"/>
          <w:u w:val="single"/>
        </w:rPr>
        <w:t xml:space="preserve">світній ступінь </w:t>
      </w:r>
      <w:r w:rsidRPr="005D2606">
        <w:rPr>
          <w:sz w:val="28"/>
          <w:szCs w:val="28"/>
          <w:u w:val="single"/>
        </w:rPr>
        <w:t>«Бакалавр»</w:t>
      </w:r>
    </w:p>
    <w:p w14:paraId="2EF82109" w14:textId="75BF5162" w:rsidR="005D2606" w:rsidRDefault="00D01A08" w:rsidP="005D2606">
      <w:pPr>
        <w:adjustRightInd w:val="0"/>
        <w:snapToGrid w:val="0"/>
        <w:spacing w:line="360" w:lineRule="auto"/>
        <w:jc w:val="center"/>
        <w:rPr>
          <w:sz w:val="28"/>
          <w:szCs w:val="28"/>
          <w:u w:val="single"/>
        </w:rPr>
      </w:pPr>
      <w:r>
        <w:rPr>
          <w:sz w:val="28"/>
          <w:szCs w:val="28"/>
          <w:u w:val="single"/>
        </w:rPr>
        <w:t xml:space="preserve">Спеціальність </w:t>
      </w:r>
      <w:r w:rsidR="005D2606" w:rsidRPr="005D2606">
        <w:rPr>
          <w:sz w:val="28"/>
          <w:szCs w:val="28"/>
          <w:u w:val="single"/>
        </w:rPr>
        <w:t>201 «Агрономія»</w:t>
      </w:r>
    </w:p>
    <w:p w14:paraId="1919E985" w14:textId="77777777" w:rsidR="00FC1E73" w:rsidRDefault="00FC1E73" w:rsidP="005D2606">
      <w:pPr>
        <w:adjustRightInd w:val="0"/>
        <w:snapToGrid w:val="0"/>
        <w:spacing w:line="360" w:lineRule="auto"/>
        <w:jc w:val="center"/>
        <w:rPr>
          <w:sz w:val="28"/>
          <w:szCs w:val="28"/>
          <w:u w:val="single"/>
        </w:rPr>
      </w:pPr>
    </w:p>
    <w:p w14:paraId="3E51746D" w14:textId="077A0FD9" w:rsidR="005D2606" w:rsidRPr="005D2606" w:rsidRDefault="005D2606" w:rsidP="005D2606">
      <w:pPr>
        <w:adjustRightInd w:val="0"/>
        <w:snapToGrid w:val="0"/>
        <w:spacing w:line="360" w:lineRule="auto"/>
        <w:jc w:val="center"/>
        <w:rPr>
          <w:b/>
          <w:bCs/>
          <w:sz w:val="36"/>
          <w:szCs w:val="36"/>
          <w:u w:val="single"/>
        </w:rPr>
      </w:pPr>
      <w:r w:rsidRPr="005D2606">
        <w:rPr>
          <w:b/>
          <w:bCs/>
          <w:sz w:val="36"/>
          <w:szCs w:val="36"/>
          <w:u w:val="single"/>
        </w:rPr>
        <w:t>КОШОВ</w:t>
      </w:r>
      <w:r w:rsidR="00063B3B">
        <w:rPr>
          <w:b/>
          <w:bCs/>
          <w:sz w:val="36"/>
          <w:szCs w:val="36"/>
          <w:u w:val="single"/>
        </w:rPr>
        <w:t>ОЇ</w:t>
      </w:r>
      <w:r w:rsidRPr="005D2606">
        <w:rPr>
          <w:b/>
          <w:bCs/>
          <w:sz w:val="36"/>
          <w:szCs w:val="36"/>
          <w:u w:val="single"/>
        </w:rPr>
        <w:t xml:space="preserve"> УЛЯН</w:t>
      </w:r>
      <w:r w:rsidR="00063B3B">
        <w:rPr>
          <w:b/>
          <w:bCs/>
          <w:sz w:val="36"/>
          <w:szCs w:val="36"/>
          <w:u w:val="single"/>
        </w:rPr>
        <w:t>И</w:t>
      </w:r>
      <w:r w:rsidRPr="005D2606">
        <w:rPr>
          <w:b/>
          <w:bCs/>
          <w:sz w:val="36"/>
          <w:szCs w:val="36"/>
          <w:u w:val="single"/>
        </w:rPr>
        <w:t xml:space="preserve"> ОЛЕКСАНДРІВН</w:t>
      </w:r>
      <w:r w:rsidR="00063B3B">
        <w:rPr>
          <w:b/>
          <w:bCs/>
          <w:sz w:val="36"/>
          <w:szCs w:val="36"/>
          <w:u w:val="single"/>
        </w:rPr>
        <w:t>И</w:t>
      </w:r>
    </w:p>
    <w:p w14:paraId="10B0007E" w14:textId="77777777" w:rsidR="004E07C2" w:rsidRPr="00F26BEF" w:rsidRDefault="004E07C2" w:rsidP="004E07C2">
      <w:pPr>
        <w:adjustRightInd w:val="0"/>
        <w:snapToGrid w:val="0"/>
        <w:spacing w:line="288" w:lineRule="auto"/>
        <w:rPr>
          <w:sz w:val="28"/>
          <w:szCs w:val="28"/>
        </w:rPr>
      </w:pPr>
    </w:p>
    <w:p w14:paraId="11123068" w14:textId="4B54DE8C" w:rsidR="005D2606" w:rsidRDefault="005D2606" w:rsidP="005D2606">
      <w:pPr>
        <w:adjustRightInd w:val="0"/>
        <w:snapToGrid w:val="0"/>
        <w:spacing w:line="360" w:lineRule="auto"/>
        <w:rPr>
          <w:sz w:val="28"/>
          <w:szCs w:val="28"/>
        </w:rPr>
      </w:pPr>
      <w:r w:rsidRPr="005D2606">
        <w:rPr>
          <w:sz w:val="28"/>
          <w:szCs w:val="28"/>
        </w:rPr>
        <w:t xml:space="preserve">Керівник: </w:t>
      </w:r>
      <w:r w:rsidR="0028254F">
        <w:rPr>
          <w:sz w:val="28"/>
          <w:szCs w:val="28"/>
        </w:rPr>
        <w:tab/>
      </w:r>
      <w:r w:rsidR="0028254F">
        <w:rPr>
          <w:sz w:val="28"/>
          <w:szCs w:val="28"/>
        </w:rPr>
        <w:tab/>
      </w:r>
      <w:r w:rsidR="0028254F">
        <w:rPr>
          <w:sz w:val="28"/>
          <w:szCs w:val="28"/>
        </w:rPr>
        <w:tab/>
      </w:r>
      <w:r w:rsidRPr="005D2606">
        <w:rPr>
          <w:sz w:val="28"/>
          <w:szCs w:val="28"/>
        </w:rPr>
        <w:t>_____________</w:t>
      </w:r>
      <w:r w:rsidR="00CE70EA">
        <w:rPr>
          <w:sz w:val="28"/>
          <w:szCs w:val="28"/>
        </w:rPr>
        <w:t xml:space="preserve"> </w:t>
      </w:r>
      <w:r w:rsidR="0028254F" w:rsidRPr="0028254F">
        <w:rPr>
          <w:sz w:val="28"/>
          <w:szCs w:val="28"/>
          <w:u w:val="single"/>
        </w:rPr>
        <w:t xml:space="preserve">Людмила НЕМЕРИЦЬКА, </w:t>
      </w:r>
      <w:proofErr w:type="spellStart"/>
      <w:r w:rsidR="0028254F" w:rsidRPr="0028254F">
        <w:rPr>
          <w:sz w:val="28"/>
          <w:szCs w:val="28"/>
          <w:u w:val="single"/>
        </w:rPr>
        <w:t>к.б.н</w:t>
      </w:r>
      <w:proofErr w:type="spellEnd"/>
      <w:r w:rsidR="0028254F" w:rsidRPr="0028254F">
        <w:rPr>
          <w:sz w:val="28"/>
          <w:szCs w:val="28"/>
          <w:u w:val="single"/>
        </w:rPr>
        <w:t>., доцент</w:t>
      </w:r>
      <w:r w:rsidRPr="005D2606">
        <w:rPr>
          <w:sz w:val="28"/>
          <w:szCs w:val="28"/>
        </w:rPr>
        <w:t xml:space="preserve">  </w:t>
      </w:r>
    </w:p>
    <w:p w14:paraId="3DCF2D03" w14:textId="2831F461" w:rsidR="00CE70EA" w:rsidRDefault="005D2606" w:rsidP="005D2606">
      <w:pPr>
        <w:adjustRightInd w:val="0"/>
        <w:snapToGrid w:val="0"/>
        <w:spacing w:line="360" w:lineRule="auto"/>
        <w:rPr>
          <w:sz w:val="28"/>
          <w:szCs w:val="28"/>
        </w:rPr>
      </w:pPr>
      <w:r w:rsidRPr="005D2606">
        <w:rPr>
          <w:sz w:val="28"/>
          <w:szCs w:val="28"/>
        </w:rPr>
        <w:t xml:space="preserve">Рецензент: </w:t>
      </w:r>
      <w:r w:rsidR="0028254F">
        <w:rPr>
          <w:sz w:val="28"/>
          <w:szCs w:val="28"/>
        </w:rPr>
        <w:tab/>
      </w:r>
      <w:r w:rsidR="0028254F">
        <w:rPr>
          <w:sz w:val="28"/>
          <w:szCs w:val="28"/>
        </w:rPr>
        <w:tab/>
      </w:r>
      <w:r w:rsidR="0028254F">
        <w:rPr>
          <w:sz w:val="28"/>
          <w:szCs w:val="28"/>
        </w:rPr>
        <w:tab/>
      </w:r>
      <w:r w:rsidR="00CE70EA" w:rsidRPr="005D2606">
        <w:rPr>
          <w:sz w:val="28"/>
          <w:szCs w:val="28"/>
        </w:rPr>
        <w:t>_____________</w:t>
      </w:r>
      <w:r w:rsidR="00CE70EA">
        <w:rPr>
          <w:sz w:val="28"/>
          <w:szCs w:val="28"/>
        </w:rPr>
        <w:t xml:space="preserve"> </w:t>
      </w:r>
      <w:r w:rsidR="00CE70EA" w:rsidRPr="005D2606">
        <w:rPr>
          <w:sz w:val="28"/>
          <w:szCs w:val="28"/>
        </w:rPr>
        <w:t>_________________________________</w:t>
      </w:r>
    </w:p>
    <w:p w14:paraId="25C44757" w14:textId="6D35A386" w:rsidR="005D2606" w:rsidRDefault="005D2606" w:rsidP="005D2606">
      <w:pPr>
        <w:adjustRightInd w:val="0"/>
        <w:snapToGrid w:val="0"/>
        <w:spacing w:line="360" w:lineRule="auto"/>
        <w:rPr>
          <w:sz w:val="28"/>
          <w:szCs w:val="28"/>
        </w:rPr>
      </w:pPr>
      <w:proofErr w:type="spellStart"/>
      <w:r w:rsidRPr="005D2606">
        <w:rPr>
          <w:sz w:val="28"/>
          <w:szCs w:val="28"/>
        </w:rPr>
        <w:t>Koнcультaнт</w:t>
      </w:r>
      <w:proofErr w:type="spellEnd"/>
      <w:r w:rsidRPr="005D2606">
        <w:rPr>
          <w:sz w:val="28"/>
          <w:szCs w:val="28"/>
        </w:rPr>
        <w:t xml:space="preserve"> </w:t>
      </w:r>
    </w:p>
    <w:p w14:paraId="04C6674B" w14:textId="1F790774" w:rsidR="005D2606" w:rsidRDefault="005D2606" w:rsidP="005D2606">
      <w:pPr>
        <w:adjustRightInd w:val="0"/>
        <w:snapToGrid w:val="0"/>
        <w:spacing w:line="360" w:lineRule="auto"/>
        <w:rPr>
          <w:sz w:val="28"/>
          <w:szCs w:val="28"/>
        </w:rPr>
      </w:pPr>
      <w:r w:rsidRPr="005D2606">
        <w:rPr>
          <w:sz w:val="28"/>
          <w:szCs w:val="28"/>
        </w:rPr>
        <w:t xml:space="preserve">з </w:t>
      </w:r>
      <w:proofErr w:type="spellStart"/>
      <w:r w:rsidRPr="005D2606">
        <w:rPr>
          <w:sz w:val="28"/>
          <w:szCs w:val="28"/>
        </w:rPr>
        <w:t>eкoнoмічниx</w:t>
      </w:r>
      <w:proofErr w:type="spellEnd"/>
      <w:r w:rsidRPr="005D2606">
        <w:rPr>
          <w:sz w:val="28"/>
          <w:szCs w:val="28"/>
        </w:rPr>
        <w:t xml:space="preserve"> </w:t>
      </w:r>
      <w:proofErr w:type="spellStart"/>
      <w:r w:rsidRPr="005D2606">
        <w:rPr>
          <w:sz w:val="28"/>
          <w:szCs w:val="28"/>
        </w:rPr>
        <w:t>питaнь</w:t>
      </w:r>
      <w:proofErr w:type="spellEnd"/>
      <w:r w:rsidRPr="005D2606">
        <w:rPr>
          <w:sz w:val="28"/>
          <w:szCs w:val="28"/>
        </w:rPr>
        <w:t>:</w:t>
      </w:r>
      <w:r w:rsidR="00CE70EA">
        <w:rPr>
          <w:sz w:val="28"/>
          <w:szCs w:val="28"/>
        </w:rPr>
        <w:t xml:space="preserve"> </w:t>
      </w:r>
      <w:r w:rsidR="0028254F">
        <w:rPr>
          <w:sz w:val="28"/>
          <w:szCs w:val="28"/>
        </w:rPr>
        <w:tab/>
      </w:r>
      <w:r w:rsidR="00CE70EA" w:rsidRPr="005D2606">
        <w:rPr>
          <w:sz w:val="28"/>
          <w:szCs w:val="28"/>
        </w:rPr>
        <w:t>_____________</w:t>
      </w:r>
      <w:r w:rsidR="00CE70EA">
        <w:rPr>
          <w:sz w:val="28"/>
          <w:szCs w:val="28"/>
        </w:rPr>
        <w:t xml:space="preserve"> </w:t>
      </w:r>
      <w:r w:rsidR="0028254F" w:rsidRPr="0028254F">
        <w:rPr>
          <w:sz w:val="28"/>
          <w:szCs w:val="28"/>
          <w:u w:val="single"/>
        </w:rPr>
        <w:t xml:space="preserve">Микола ТИМОШЕНКО, </w:t>
      </w:r>
      <w:proofErr w:type="spellStart"/>
      <w:r w:rsidR="0028254F" w:rsidRPr="0028254F">
        <w:rPr>
          <w:sz w:val="28"/>
          <w:szCs w:val="28"/>
          <w:u w:val="single"/>
        </w:rPr>
        <w:t>д.е.н</w:t>
      </w:r>
      <w:proofErr w:type="spellEnd"/>
      <w:r w:rsidR="0028254F" w:rsidRPr="0028254F">
        <w:rPr>
          <w:sz w:val="28"/>
          <w:szCs w:val="28"/>
          <w:u w:val="single"/>
        </w:rPr>
        <w:t>., професор</w:t>
      </w:r>
      <w:r w:rsidR="00CE70EA" w:rsidRPr="005D2606">
        <w:rPr>
          <w:sz w:val="28"/>
          <w:szCs w:val="28"/>
        </w:rPr>
        <w:t xml:space="preserve"> </w:t>
      </w:r>
    </w:p>
    <w:p w14:paraId="68F88ED8" w14:textId="1F96F1EE" w:rsidR="005D2606" w:rsidRPr="005D2606" w:rsidRDefault="005D2606" w:rsidP="005D2606">
      <w:pPr>
        <w:adjustRightInd w:val="0"/>
        <w:snapToGrid w:val="0"/>
        <w:jc w:val="center"/>
        <w:rPr>
          <w:sz w:val="18"/>
          <w:szCs w:val="18"/>
        </w:rPr>
      </w:pPr>
      <w:r>
        <w:rPr>
          <w:sz w:val="18"/>
          <w:szCs w:val="18"/>
        </w:rPr>
        <w:t xml:space="preserve">                           </w:t>
      </w:r>
    </w:p>
    <w:p w14:paraId="38E481EB" w14:textId="77777777" w:rsidR="005D2606" w:rsidRDefault="005D2606" w:rsidP="005D2606">
      <w:pPr>
        <w:adjustRightInd w:val="0"/>
        <w:snapToGrid w:val="0"/>
        <w:spacing w:line="360" w:lineRule="auto"/>
        <w:rPr>
          <w:sz w:val="28"/>
          <w:szCs w:val="28"/>
        </w:rPr>
      </w:pPr>
      <w:proofErr w:type="spellStart"/>
      <w:r w:rsidRPr="005D2606">
        <w:rPr>
          <w:sz w:val="28"/>
          <w:szCs w:val="28"/>
        </w:rPr>
        <w:t>Koнcультaнт</w:t>
      </w:r>
      <w:proofErr w:type="spellEnd"/>
      <w:r w:rsidRPr="005D2606">
        <w:rPr>
          <w:sz w:val="28"/>
          <w:szCs w:val="28"/>
        </w:rPr>
        <w:t xml:space="preserve"> </w:t>
      </w:r>
    </w:p>
    <w:p w14:paraId="4B0FAAFA" w14:textId="3960F108" w:rsidR="004E07C2" w:rsidRPr="00F26BEF" w:rsidRDefault="005D2606" w:rsidP="005D2606">
      <w:pPr>
        <w:adjustRightInd w:val="0"/>
        <w:snapToGrid w:val="0"/>
        <w:spacing w:line="360" w:lineRule="auto"/>
        <w:rPr>
          <w:sz w:val="28"/>
          <w:szCs w:val="28"/>
        </w:rPr>
      </w:pPr>
      <w:r w:rsidRPr="005D2606">
        <w:rPr>
          <w:sz w:val="28"/>
          <w:szCs w:val="28"/>
        </w:rPr>
        <w:t xml:space="preserve">з </w:t>
      </w:r>
      <w:proofErr w:type="spellStart"/>
      <w:r w:rsidRPr="005D2606">
        <w:rPr>
          <w:sz w:val="28"/>
          <w:szCs w:val="28"/>
        </w:rPr>
        <w:t>oxoрoни</w:t>
      </w:r>
      <w:proofErr w:type="spellEnd"/>
      <w:r w:rsidRPr="005D2606">
        <w:rPr>
          <w:sz w:val="28"/>
          <w:szCs w:val="28"/>
        </w:rPr>
        <w:t xml:space="preserve"> </w:t>
      </w:r>
      <w:proofErr w:type="spellStart"/>
      <w:r w:rsidRPr="005D2606">
        <w:rPr>
          <w:sz w:val="28"/>
          <w:szCs w:val="28"/>
        </w:rPr>
        <w:t>прaці</w:t>
      </w:r>
      <w:proofErr w:type="spellEnd"/>
      <w:r w:rsidRPr="005D2606">
        <w:rPr>
          <w:sz w:val="28"/>
          <w:szCs w:val="28"/>
        </w:rPr>
        <w:t>:</w:t>
      </w:r>
      <w:r w:rsidR="00CE70EA">
        <w:rPr>
          <w:sz w:val="28"/>
          <w:szCs w:val="28"/>
        </w:rPr>
        <w:t xml:space="preserve"> </w:t>
      </w:r>
      <w:r w:rsidR="0028254F">
        <w:rPr>
          <w:sz w:val="28"/>
          <w:szCs w:val="28"/>
        </w:rPr>
        <w:tab/>
      </w:r>
      <w:r w:rsidR="0028254F">
        <w:rPr>
          <w:sz w:val="28"/>
          <w:szCs w:val="28"/>
        </w:rPr>
        <w:tab/>
      </w:r>
      <w:r w:rsidR="00CE70EA" w:rsidRPr="005D2606">
        <w:rPr>
          <w:sz w:val="28"/>
          <w:szCs w:val="28"/>
        </w:rPr>
        <w:t>_____________</w:t>
      </w:r>
      <w:r w:rsidR="00CE70EA">
        <w:rPr>
          <w:sz w:val="28"/>
          <w:szCs w:val="28"/>
        </w:rPr>
        <w:t xml:space="preserve"> </w:t>
      </w:r>
      <w:r w:rsidR="0028254F">
        <w:rPr>
          <w:sz w:val="28"/>
          <w:szCs w:val="28"/>
        </w:rPr>
        <w:t>Роман ЗАЛЕВСЬКИЙ, к.с.-</w:t>
      </w:r>
      <w:proofErr w:type="spellStart"/>
      <w:r w:rsidR="0028254F">
        <w:rPr>
          <w:sz w:val="28"/>
          <w:szCs w:val="28"/>
        </w:rPr>
        <w:t>г.н</w:t>
      </w:r>
      <w:proofErr w:type="spellEnd"/>
      <w:r w:rsidR="0028254F">
        <w:rPr>
          <w:sz w:val="28"/>
          <w:szCs w:val="28"/>
        </w:rPr>
        <w:t>.</w:t>
      </w:r>
      <w:r w:rsidR="00CE70EA" w:rsidRPr="005D2606">
        <w:rPr>
          <w:sz w:val="28"/>
          <w:szCs w:val="28"/>
        </w:rPr>
        <w:t xml:space="preserve"> </w:t>
      </w:r>
    </w:p>
    <w:p w14:paraId="28FE227C" w14:textId="77777777" w:rsidR="004E07C2" w:rsidRDefault="004E07C2" w:rsidP="004E07C2">
      <w:pPr>
        <w:adjustRightInd w:val="0"/>
        <w:snapToGrid w:val="0"/>
        <w:spacing w:line="288" w:lineRule="auto"/>
        <w:rPr>
          <w:sz w:val="28"/>
          <w:szCs w:val="28"/>
        </w:rPr>
      </w:pPr>
    </w:p>
    <w:p w14:paraId="509D5CD0" w14:textId="4CB18365" w:rsidR="004E07C2" w:rsidRDefault="004E07C2" w:rsidP="004E07C2">
      <w:pPr>
        <w:kinsoku w:val="0"/>
        <w:overflowPunct w:val="0"/>
        <w:adjustRightInd w:val="0"/>
        <w:snapToGrid w:val="0"/>
        <w:spacing w:line="360" w:lineRule="auto"/>
        <w:ind w:left="-270"/>
        <w:jc w:val="center"/>
        <w:rPr>
          <w:sz w:val="28"/>
          <w:szCs w:val="28"/>
        </w:rPr>
      </w:pPr>
      <w:r w:rsidRPr="008B6948">
        <w:rPr>
          <w:sz w:val="28"/>
          <w:szCs w:val="28"/>
        </w:rPr>
        <w:t>Житомир – 202</w:t>
      </w:r>
      <w:r w:rsidR="00EC5FA1">
        <w:rPr>
          <w:sz w:val="28"/>
          <w:szCs w:val="28"/>
        </w:rPr>
        <w:t>6</w:t>
      </w:r>
    </w:p>
    <w:bookmarkEnd w:id="0"/>
    <w:p w14:paraId="36DF6C5E" w14:textId="6A493F68" w:rsidR="00EA0A62" w:rsidRPr="00F26BEF" w:rsidRDefault="00EA0A62" w:rsidP="00A60800">
      <w:pPr>
        <w:spacing w:line="360" w:lineRule="auto"/>
        <w:jc w:val="center"/>
        <w:rPr>
          <w:sz w:val="28"/>
          <w:szCs w:val="28"/>
        </w:rPr>
        <w:sectPr w:rsidR="00EA0A62" w:rsidRPr="00F26BEF" w:rsidSect="001912DA">
          <w:pgSz w:w="11906" w:h="16838"/>
          <w:pgMar w:top="1134" w:right="567" w:bottom="1134" w:left="1418" w:header="709" w:footer="709" w:gutter="0"/>
          <w:cols w:space="708"/>
          <w:docGrid w:linePitch="360"/>
        </w:sectPr>
      </w:pPr>
    </w:p>
    <w:p w14:paraId="0BBA6381" w14:textId="1EA66763" w:rsidR="00FD22EE" w:rsidRDefault="00FD22EE" w:rsidP="00697F77">
      <w:pPr>
        <w:spacing w:line="360" w:lineRule="auto"/>
        <w:ind w:left="30"/>
        <w:jc w:val="center"/>
        <w:rPr>
          <w:b/>
          <w:spacing w:val="-2"/>
          <w:sz w:val="28"/>
        </w:rPr>
      </w:pPr>
      <w:r>
        <w:rPr>
          <w:b/>
          <w:spacing w:val="-2"/>
          <w:sz w:val="28"/>
        </w:rPr>
        <w:lastRenderedPageBreak/>
        <w:t>РЕФЕРАТ</w:t>
      </w:r>
    </w:p>
    <w:p w14:paraId="11B80C4F" w14:textId="76FA0E29" w:rsidR="00106CC7" w:rsidRPr="00106CC7" w:rsidRDefault="00106CC7" w:rsidP="00106CC7">
      <w:pPr>
        <w:spacing w:line="360" w:lineRule="auto"/>
        <w:ind w:left="30" w:firstLine="679"/>
        <w:jc w:val="both"/>
        <w:rPr>
          <w:bCs/>
          <w:spacing w:val="-2"/>
          <w:sz w:val="28"/>
        </w:rPr>
      </w:pPr>
      <w:r w:rsidRPr="00106CC7">
        <w:rPr>
          <w:bCs/>
          <w:spacing w:val="-2"/>
          <w:sz w:val="28"/>
        </w:rPr>
        <w:t xml:space="preserve">Кваліфікаційна робота складається із </w:t>
      </w:r>
      <w:r w:rsidR="007A6FE1">
        <w:rPr>
          <w:bCs/>
          <w:spacing w:val="-2"/>
          <w:sz w:val="28"/>
        </w:rPr>
        <w:t>68</w:t>
      </w:r>
      <w:r w:rsidRPr="00106CC7">
        <w:rPr>
          <w:bCs/>
          <w:spacing w:val="-2"/>
          <w:sz w:val="28"/>
        </w:rPr>
        <w:t xml:space="preserve"> сторінок, 10 таблиць та ілюстрована 11 рисунками. Список використаних літературних джерел налічує </w:t>
      </w:r>
      <w:r w:rsidR="007A6FE1">
        <w:rPr>
          <w:bCs/>
          <w:spacing w:val="-2"/>
          <w:sz w:val="28"/>
        </w:rPr>
        <w:t>51</w:t>
      </w:r>
      <w:r w:rsidRPr="00106CC7">
        <w:rPr>
          <w:bCs/>
          <w:spacing w:val="-2"/>
          <w:sz w:val="28"/>
        </w:rPr>
        <w:t xml:space="preserve"> позиці</w:t>
      </w:r>
      <w:r w:rsidR="007A6FE1">
        <w:rPr>
          <w:bCs/>
          <w:spacing w:val="-2"/>
          <w:sz w:val="28"/>
        </w:rPr>
        <w:t>ю</w:t>
      </w:r>
      <w:r w:rsidRPr="00106CC7">
        <w:rPr>
          <w:bCs/>
          <w:spacing w:val="-2"/>
          <w:sz w:val="28"/>
        </w:rPr>
        <w:t>.</w:t>
      </w:r>
    </w:p>
    <w:p w14:paraId="5CBCE8F2" w14:textId="77777777" w:rsidR="00106CC7" w:rsidRPr="00106CC7" w:rsidRDefault="00106CC7" w:rsidP="00106CC7">
      <w:pPr>
        <w:spacing w:line="360" w:lineRule="auto"/>
        <w:ind w:left="30" w:firstLine="679"/>
        <w:jc w:val="both"/>
        <w:rPr>
          <w:bCs/>
          <w:spacing w:val="-2"/>
          <w:sz w:val="28"/>
        </w:rPr>
      </w:pPr>
      <w:r w:rsidRPr="00106CC7">
        <w:rPr>
          <w:i/>
          <w:iCs/>
          <w:spacing w:val="-2"/>
          <w:sz w:val="28"/>
        </w:rPr>
        <w:t>Ключові слова:</w:t>
      </w:r>
      <w:r w:rsidRPr="00106CC7">
        <w:rPr>
          <w:bCs/>
          <w:spacing w:val="-2"/>
          <w:sz w:val="28"/>
        </w:rPr>
        <w:t xml:space="preserve"> яблуня, яблунева плодожерка, заходи захисту, інсектициди.</w:t>
      </w:r>
    </w:p>
    <w:p w14:paraId="5641793C" w14:textId="77777777" w:rsidR="00106CC7" w:rsidRPr="00106CC7" w:rsidRDefault="00106CC7" w:rsidP="00106CC7">
      <w:pPr>
        <w:spacing w:line="360" w:lineRule="auto"/>
        <w:ind w:left="30" w:firstLine="679"/>
        <w:jc w:val="both"/>
        <w:rPr>
          <w:bCs/>
          <w:spacing w:val="-2"/>
          <w:sz w:val="28"/>
        </w:rPr>
      </w:pPr>
      <w:r w:rsidRPr="00106CC7">
        <w:rPr>
          <w:bCs/>
          <w:spacing w:val="-2"/>
          <w:sz w:val="28"/>
        </w:rPr>
        <w:t xml:space="preserve">В 2024–2025 рр. проводилися дослідження згідно затвердженого завдання на виконання кваліфікаційної роботи із обґрунтування заходів щодо обмеження чисельності яблуневої плодожерки в умовах ТОВ «КОРОСТИШІВЗЕМІНВЕСТ» </w:t>
      </w:r>
      <w:proofErr w:type="spellStart"/>
      <w:r w:rsidRPr="00106CC7">
        <w:rPr>
          <w:bCs/>
          <w:spacing w:val="-2"/>
          <w:sz w:val="28"/>
        </w:rPr>
        <w:t>Станишівська</w:t>
      </w:r>
      <w:proofErr w:type="spellEnd"/>
      <w:r w:rsidRPr="00106CC7">
        <w:rPr>
          <w:bCs/>
          <w:spacing w:val="-2"/>
          <w:sz w:val="28"/>
        </w:rPr>
        <w:t xml:space="preserve"> СТГ с. </w:t>
      </w:r>
      <w:proofErr w:type="spellStart"/>
      <w:r w:rsidRPr="00106CC7">
        <w:rPr>
          <w:bCs/>
          <w:spacing w:val="-2"/>
          <w:sz w:val="28"/>
        </w:rPr>
        <w:t>Старосільці</w:t>
      </w:r>
      <w:proofErr w:type="spellEnd"/>
      <w:r w:rsidRPr="00106CC7">
        <w:rPr>
          <w:bCs/>
          <w:spacing w:val="-2"/>
          <w:sz w:val="28"/>
        </w:rPr>
        <w:t xml:space="preserve"> Житомирська обл., Житомирського р-ну.</w:t>
      </w:r>
    </w:p>
    <w:p w14:paraId="28D4CD2A" w14:textId="77777777" w:rsidR="00106CC7" w:rsidRPr="00106CC7" w:rsidRDefault="00106CC7" w:rsidP="00106CC7">
      <w:pPr>
        <w:spacing w:line="360" w:lineRule="auto"/>
        <w:ind w:left="30" w:firstLine="679"/>
        <w:jc w:val="both"/>
        <w:rPr>
          <w:bCs/>
          <w:spacing w:val="-2"/>
          <w:sz w:val="28"/>
        </w:rPr>
      </w:pPr>
      <w:r w:rsidRPr="00106CC7">
        <w:rPr>
          <w:bCs/>
          <w:spacing w:val="-2"/>
          <w:sz w:val="28"/>
        </w:rPr>
        <w:t>В першому розділі роботи наведено аналітичний огляд літератури з теми кваліфікаційної роботи та зроблено обґрунтування вибраного напрямку досліджень.</w:t>
      </w:r>
    </w:p>
    <w:p w14:paraId="06CF79FC" w14:textId="77777777" w:rsidR="00106CC7" w:rsidRPr="00106CC7" w:rsidRDefault="00106CC7" w:rsidP="00106CC7">
      <w:pPr>
        <w:spacing w:line="360" w:lineRule="auto"/>
        <w:ind w:left="30" w:firstLine="679"/>
        <w:jc w:val="both"/>
        <w:rPr>
          <w:bCs/>
          <w:spacing w:val="-2"/>
          <w:sz w:val="28"/>
        </w:rPr>
      </w:pPr>
      <w:r w:rsidRPr="00106CC7">
        <w:rPr>
          <w:bCs/>
          <w:spacing w:val="-2"/>
          <w:sz w:val="28"/>
        </w:rPr>
        <w:t>Другий розділ містить характеристику місця та умов виконання роботи.</w:t>
      </w:r>
    </w:p>
    <w:p w14:paraId="60877516" w14:textId="77777777" w:rsidR="00106CC7" w:rsidRPr="00106CC7" w:rsidRDefault="00106CC7" w:rsidP="00106CC7">
      <w:pPr>
        <w:spacing w:line="360" w:lineRule="auto"/>
        <w:ind w:left="30" w:firstLine="679"/>
        <w:jc w:val="both"/>
        <w:rPr>
          <w:bCs/>
          <w:spacing w:val="-2"/>
          <w:sz w:val="28"/>
        </w:rPr>
      </w:pPr>
      <w:r w:rsidRPr="00106CC7">
        <w:rPr>
          <w:bCs/>
          <w:spacing w:val="-2"/>
          <w:sz w:val="28"/>
        </w:rPr>
        <w:t>В розділі 3 описані матеріали і методика досліджень.</w:t>
      </w:r>
    </w:p>
    <w:p w14:paraId="47A3C434" w14:textId="77777777" w:rsidR="00106CC7" w:rsidRPr="00106CC7" w:rsidRDefault="00106CC7" w:rsidP="00106CC7">
      <w:pPr>
        <w:spacing w:line="360" w:lineRule="auto"/>
        <w:ind w:left="30" w:firstLine="679"/>
        <w:jc w:val="both"/>
        <w:rPr>
          <w:bCs/>
          <w:spacing w:val="-2"/>
          <w:sz w:val="28"/>
        </w:rPr>
      </w:pPr>
      <w:r w:rsidRPr="00106CC7">
        <w:rPr>
          <w:bCs/>
          <w:spacing w:val="-2"/>
          <w:sz w:val="28"/>
        </w:rPr>
        <w:t>Четвертий розділ це результати досліджень та їх обґрунтування.</w:t>
      </w:r>
    </w:p>
    <w:p w14:paraId="70AAD85A" w14:textId="77777777" w:rsidR="00106CC7" w:rsidRPr="00106CC7" w:rsidRDefault="00106CC7" w:rsidP="00106CC7">
      <w:pPr>
        <w:spacing w:line="360" w:lineRule="auto"/>
        <w:ind w:left="30" w:firstLine="679"/>
        <w:jc w:val="both"/>
        <w:rPr>
          <w:bCs/>
          <w:spacing w:val="-2"/>
          <w:sz w:val="28"/>
        </w:rPr>
      </w:pPr>
      <w:r w:rsidRPr="00106CC7">
        <w:rPr>
          <w:bCs/>
          <w:spacing w:val="-2"/>
          <w:sz w:val="28"/>
        </w:rPr>
        <w:t>В п'ятому розділі наведено організаційно-економічне обґрунтування захисних заходів.</w:t>
      </w:r>
    </w:p>
    <w:p w14:paraId="653AF040" w14:textId="77777777" w:rsidR="00106CC7" w:rsidRPr="00106CC7" w:rsidRDefault="00106CC7" w:rsidP="00106CC7">
      <w:pPr>
        <w:spacing w:line="360" w:lineRule="auto"/>
        <w:ind w:left="30" w:firstLine="679"/>
        <w:jc w:val="both"/>
        <w:rPr>
          <w:bCs/>
          <w:spacing w:val="-2"/>
          <w:sz w:val="28"/>
        </w:rPr>
      </w:pPr>
      <w:r w:rsidRPr="00106CC7">
        <w:rPr>
          <w:bCs/>
          <w:spacing w:val="-2"/>
          <w:sz w:val="28"/>
        </w:rPr>
        <w:t>В шостому розділі описані відомості з охорони навколишнього середовища при вирощуванні яблуні.</w:t>
      </w:r>
    </w:p>
    <w:p w14:paraId="211FB552" w14:textId="77777777" w:rsidR="00106CC7" w:rsidRPr="00106CC7" w:rsidRDefault="00106CC7" w:rsidP="00106CC7">
      <w:pPr>
        <w:spacing w:line="360" w:lineRule="auto"/>
        <w:ind w:left="30" w:firstLine="679"/>
        <w:jc w:val="both"/>
        <w:rPr>
          <w:bCs/>
          <w:spacing w:val="-2"/>
          <w:sz w:val="28"/>
        </w:rPr>
      </w:pPr>
      <w:r w:rsidRPr="00106CC7">
        <w:rPr>
          <w:bCs/>
          <w:spacing w:val="-2"/>
          <w:sz w:val="28"/>
        </w:rPr>
        <w:t>В сьомому розділі наведено питання з техніки безпеки та охорони праці при використанні інсектицидів.</w:t>
      </w:r>
    </w:p>
    <w:p w14:paraId="4E7CA0D8" w14:textId="77777777" w:rsidR="00FD22EE" w:rsidRPr="00FD22EE" w:rsidRDefault="00FD22EE" w:rsidP="00FD22EE">
      <w:pPr>
        <w:spacing w:line="360" w:lineRule="auto"/>
        <w:ind w:left="30" w:firstLine="679"/>
        <w:jc w:val="both"/>
        <w:rPr>
          <w:bCs/>
          <w:spacing w:val="-2"/>
          <w:sz w:val="28"/>
        </w:rPr>
      </w:pPr>
    </w:p>
    <w:p w14:paraId="63A6666C" w14:textId="77777777" w:rsidR="00FD22EE" w:rsidRDefault="00FD22EE" w:rsidP="00697F77">
      <w:pPr>
        <w:spacing w:line="360" w:lineRule="auto"/>
        <w:ind w:left="30"/>
        <w:jc w:val="center"/>
        <w:rPr>
          <w:b/>
          <w:spacing w:val="-2"/>
          <w:sz w:val="28"/>
        </w:rPr>
      </w:pPr>
    </w:p>
    <w:p w14:paraId="793E7386" w14:textId="77777777" w:rsidR="00FD22EE" w:rsidRDefault="00FD22EE" w:rsidP="00697F77">
      <w:pPr>
        <w:spacing w:line="360" w:lineRule="auto"/>
        <w:ind w:left="30"/>
        <w:jc w:val="center"/>
        <w:rPr>
          <w:b/>
          <w:spacing w:val="-2"/>
          <w:sz w:val="28"/>
        </w:rPr>
      </w:pPr>
    </w:p>
    <w:p w14:paraId="75BEDC84" w14:textId="77777777" w:rsidR="00FD22EE" w:rsidRDefault="00FD22EE" w:rsidP="00697F77">
      <w:pPr>
        <w:spacing w:line="360" w:lineRule="auto"/>
        <w:ind w:left="30"/>
        <w:jc w:val="center"/>
        <w:rPr>
          <w:b/>
          <w:spacing w:val="-2"/>
          <w:sz w:val="28"/>
        </w:rPr>
      </w:pPr>
    </w:p>
    <w:p w14:paraId="4B84C81D" w14:textId="77777777" w:rsidR="00FD22EE" w:rsidRDefault="00FD22EE" w:rsidP="00697F77">
      <w:pPr>
        <w:spacing w:line="360" w:lineRule="auto"/>
        <w:ind w:left="30"/>
        <w:jc w:val="center"/>
        <w:rPr>
          <w:b/>
          <w:spacing w:val="-2"/>
          <w:sz w:val="28"/>
        </w:rPr>
        <w:sectPr w:rsidR="00FD22EE" w:rsidSect="001912DA">
          <w:headerReference w:type="default" r:id="rId8"/>
          <w:footerReference w:type="default" r:id="rId9"/>
          <w:pgSz w:w="11906" w:h="16838"/>
          <w:pgMar w:top="1134" w:right="567" w:bottom="1134" w:left="1418" w:header="709" w:footer="709" w:gutter="0"/>
          <w:pgNumType w:start="5"/>
          <w:cols w:space="708"/>
          <w:docGrid w:linePitch="360"/>
        </w:sectPr>
      </w:pPr>
    </w:p>
    <w:p w14:paraId="725FE40B" w14:textId="77777777" w:rsidR="00697F77" w:rsidRPr="00F26BEF" w:rsidRDefault="00697F77" w:rsidP="00697F77">
      <w:pPr>
        <w:spacing w:line="360" w:lineRule="auto"/>
        <w:ind w:left="30"/>
        <w:jc w:val="center"/>
        <w:rPr>
          <w:b/>
          <w:spacing w:val="-2"/>
          <w:sz w:val="28"/>
        </w:rPr>
      </w:pPr>
      <w:r w:rsidRPr="00F26BEF">
        <w:rPr>
          <w:b/>
          <w:spacing w:val="-2"/>
          <w:sz w:val="28"/>
        </w:rPr>
        <w:lastRenderedPageBreak/>
        <w:t>ЗМІСТ</w:t>
      </w:r>
    </w:p>
    <w:sdt>
      <w:sdtPr>
        <w:rPr>
          <w:rFonts w:ascii="Times New Roman" w:eastAsia="Times New Roman" w:hAnsi="Times New Roman" w:cs="Times New Roman"/>
          <w:color w:val="auto"/>
          <w:sz w:val="22"/>
          <w:szCs w:val="22"/>
          <w:lang w:eastAsia="en-US"/>
        </w:rPr>
        <w:id w:val="-1356274280"/>
        <w:docPartObj>
          <w:docPartGallery w:val="Table of Contents"/>
          <w:docPartUnique/>
        </w:docPartObj>
      </w:sdtPr>
      <w:sdtEndPr>
        <w:rPr>
          <w:b/>
          <w:bCs/>
        </w:rPr>
      </w:sdtEndPr>
      <w:sdtContent>
        <w:p w14:paraId="48408507" w14:textId="36780324" w:rsidR="00B01A63" w:rsidRDefault="00B01A63">
          <w:pPr>
            <w:pStyle w:val="ab"/>
          </w:pPr>
        </w:p>
        <w:p w14:paraId="3BC0CBC7" w14:textId="5A0518A4" w:rsidR="00467823" w:rsidRPr="00467823" w:rsidRDefault="00B01A63"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r w:rsidRPr="00B01A63">
            <w:rPr>
              <w:sz w:val="28"/>
              <w:szCs w:val="28"/>
            </w:rPr>
            <w:fldChar w:fldCharType="begin"/>
          </w:r>
          <w:r w:rsidRPr="00B01A63">
            <w:rPr>
              <w:sz w:val="28"/>
              <w:szCs w:val="28"/>
            </w:rPr>
            <w:instrText xml:space="preserve"> TOC \o "1-3" \h \z \u </w:instrText>
          </w:r>
          <w:r w:rsidRPr="00B01A63">
            <w:rPr>
              <w:sz w:val="28"/>
              <w:szCs w:val="28"/>
            </w:rPr>
            <w:fldChar w:fldCharType="separate"/>
          </w:r>
          <w:hyperlink w:anchor="_Toc229935542" w:history="1">
            <w:r w:rsidR="00467823" w:rsidRPr="00467823">
              <w:rPr>
                <w:rStyle w:val="a9"/>
                <w:rFonts w:eastAsia="SimSun"/>
                <w:noProof/>
                <w:sz w:val="28"/>
                <w:szCs w:val="28"/>
                <w:lang w:eastAsia="ru-RU"/>
              </w:rPr>
              <w:t>ВСТУП</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_Toc229935542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3</w:t>
            </w:r>
            <w:r w:rsidR="00467823" w:rsidRPr="00467823">
              <w:rPr>
                <w:noProof/>
                <w:webHidden/>
                <w:sz w:val="28"/>
                <w:szCs w:val="28"/>
              </w:rPr>
              <w:fldChar w:fldCharType="end"/>
            </w:r>
          </w:hyperlink>
        </w:p>
        <w:p w14:paraId="6E567180" w14:textId="5BBB35A8"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43" w:history="1">
            <w:r w:rsidR="00467823" w:rsidRPr="00467823">
              <w:rPr>
                <w:rStyle w:val="a9"/>
                <w:rFonts w:eastAsia="SimSun"/>
                <w:noProof/>
                <w:sz w:val="28"/>
                <w:szCs w:val="28"/>
                <w:lang w:eastAsia="ru-RU"/>
              </w:rPr>
              <w:t>РОЗДІЛ 1 АНАЛІТИЧНИЙ ОГЛЯД ЛІТЕРАТУРИ</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_Toc229935543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8</w:t>
            </w:r>
            <w:r w:rsidR="00467823" w:rsidRPr="00467823">
              <w:rPr>
                <w:noProof/>
                <w:webHidden/>
                <w:sz w:val="28"/>
                <w:szCs w:val="28"/>
              </w:rPr>
              <w:fldChar w:fldCharType="end"/>
            </w:r>
          </w:hyperlink>
        </w:p>
        <w:p w14:paraId="054D1E09" w14:textId="5A28AF45"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44" w:history="1">
            <w:r w:rsidR="00467823" w:rsidRPr="00467823">
              <w:rPr>
                <w:rStyle w:val="a9"/>
                <w:rFonts w:eastAsia="SimSun"/>
                <w:noProof/>
                <w:sz w:val="28"/>
                <w:szCs w:val="28"/>
                <w:lang w:eastAsia="ru-RU"/>
              </w:rPr>
              <w:t xml:space="preserve">1.1. </w:t>
            </w:r>
            <w:r w:rsidR="00467823" w:rsidRPr="00467823">
              <w:rPr>
                <w:rStyle w:val="a9"/>
                <w:noProof/>
                <w:sz w:val="28"/>
                <w:szCs w:val="28"/>
              </w:rPr>
              <w:t>Систематичне положення яблуневої плодожерки</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_Toc229935544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8</w:t>
            </w:r>
            <w:r w:rsidR="00467823" w:rsidRPr="00467823">
              <w:rPr>
                <w:noProof/>
                <w:webHidden/>
                <w:sz w:val="28"/>
                <w:szCs w:val="28"/>
              </w:rPr>
              <w:fldChar w:fldCharType="end"/>
            </w:r>
          </w:hyperlink>
        </w:p>
        <w:p w14:paraId="7A85ED59" w14:textId="2EEE29DC"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45" w:history="1">
            <w:r w:rsidR="00467823" w:rsidRPr="00467823">
              <w:rPr>
                <w:rStyle w:val="a9"/>
                <w:rFonts w:eastAsia="SimSun"/>
                <w:noProof/>
                <w:sz w:val="28"/>
                <w:szCs w:val="28"/>
                <w:lang w:eastAsia="ru-RU"/>
              </w:rPr>
              <w:t>1.2 Ареал поширення та шкідливості</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_Toc229935545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8</w:t>
            </w:r>
            <w:r w:rsidR="00467823" w:rsidRPr="00467823">
              <w:rPr>
                <w:noProof/>
                <w:webHidden/>
                <w:sz w:val="28"/>
                <w:szCs w:val="28"/>
              </w:rPr>
              <w:fldChar w:fldCharType="end"/>
            </w:r>
          </w:hyperlink>
        </w:p>
        <w:p w14:paraId="7EEF645E" w14:textId="15955E6F"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46" w:history="1">
            <w:r w:rsidR="00467823" w:rsidRPr="00467823">
              <w:rPr>
                <w:rStyle w:val="a9"/>
                <w:rFonts w:eastAsia="SimSun"/>
                <w:noProof/>
                <w:sz w:val="28"/>
                <w:szCs w:val="28"/>
                <w:lang w:eastAsia="ru-RU"/>
              </w:rPr>
              <w:t>1.3 Морфологічні та анатомічні  особливості</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_Toc229935546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9</w:t>
            </w:r>
            <w:r w:rsidR="00467823" w:rsidRPr="00467823">
              <w:rPr>
                <w:noProof/>
                <w:webHidden/>
                <w:sz w:val="28"/>
                <w:szCs w:val="28"/>
              </w:rPr>
              <w:fldChar w:fldCharType="end"/>
            </w:r>
          </w:hyperlink>
        </w:p>
        <w:p w14:paraId="40EA5FDC" w14:textId="1BBBA6EC"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47" w:history="1">
            <w:r w:rsidR="00467823" w:rsidRPr="00467823">
              <w:rPr>
                <w:rStyle w:val="a9"/>
                <w:rFonts w:eastAsia="SimSun"/>
                <w:noProof/>
                <w:sz w:val="28"/>
                <w:szCs w:val="28"/>
                <w:lang w:eastAsia="ru-RU"/>
              </w:rPr>
              <w:t>1.4. Біологічні та екологічні особливості</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_Toc229935547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12</w:t>
            </w:r>
            <w:r w:rsidR="00467823" w:rsidRPr="00467823">
              <w:rPr>
                <w:noProof/>
                <w:webHidden/>
                <w:sz w:val="28"/>
                <w:szCs w:val="28"/>
              </w:rPr>
              <w:fldChar w:fldCharType="end"/>
            </w:r>
          </w:hyperlink>
        </w:p>
        <w:p w14:paraId="7A6C628B" w14:textId="2A154A12"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48" w:history="1">
            <w:r w:rsidR="00467823" w:rsidRPr="00467823">
              <w:rPr>
                <w:rStyle w:val="a9"/>
                <w:rFonts w:eastAsia="SimSun"/>
                <w:noProof/>
                <w:sz w:val="28"/>
                <w:szCs w:val="28"/>
                <w:lang w:eastAsia="ru-RU"/>
              </w:rPr>
              <w:t>1.5. Особливості шкідливості</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_Toc229935548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16</w:t>
            </w:r>
            <w:r w:rsidR="00467823" w:rsidRPr="00467823">
              <w:rPr>
                <w:noProof/>
                <w:webHidden/>
                <w:sz w:val="28"/>
                <w:szCs w:val="28"/>
              </w:rPr>
              <w:fldChar w:fldCharType="end"/>
            </w:r>
          </w:hyperlink>
        </w:p>
        <w:p w14:paraId="2B0D76B8" w14:textId="012A64FE"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49" w:history="1">
            <w:r w:rsidR="00467823" w:rsidRPr="00467823">
              <w:rPr>
                <w:rStyle w:val="a9"/>
                <w:rFonts w:eastAsia="SimSun"/>
                <w:noProof/>
                <w:sz w:val="28"/>
                <w:szCs w:val="28"/>
                <w:lang w:eastAsia="ru-RU"/>
              </w:rPr>
              <w:t xml:space="preserve">1.6. Заходи щодо обмеження чисельності та шкідливості яблуневої </w:t>
            </w:r>
            <w:r w:rsidR="00467823">
              <w:rPr>
                <w:rStyle w:val="a9"/>
                <w:rFonts w:eastAsia="SimSun"/>
                <w:noProof/>
                <w:sz w:val="28"/>
                <w:szCs w:val="28"/>
                <w:lang w:eastAsia="ru-RU"/>
              </w:rPr>
              <w:br/>
            </w:r>
            <w:r w:rsidR="00467823" w:rsidRPr="00467823">
              <w:rPr>
                <w:rStyle w:val="a9"/>
                <w:rFonts w:eastAsia="SimSun"/>
                <w:noProof/>
                <w:sz w:val="28"/>
                <w:szCs w:val="28"/>
                <w:lang w:eastAsia="ru-RU"/>
              </w:rPr>
              <w:t>плодожерки</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_Toc229935549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19</w:t>
            </w:r>
            <w:r w:rsidR="00467823" w:rsidRPr="00467823">
              <w:rPr>
                <w:noProof/>
                <w:webHidden/>
                <w:sz w:val="28"/>
                <w:szCs w:val="28"/>
              </w:rPr>
              <w:fldChar w:fldCharType="end"/>
            </w:r>
          </w:hyperlink>
        </w:p>
        <w:p w14:paraId="3E902D03" w14:textId="35C7FC1D"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50" w:history="1">
            <w:r w:rsidR="00467823" w:rsidRPr="00467823">
              <w:rPr>
                <w:rStyle w:val="a9"/>
                <w:noProof/>
                <w:sz w:val="28"/>
                <w:szCs w:val="28"/>
                <w:lang w:eastAsia="ru-RU"/>
              </w:rPr>
              <w:t>РОЗДІЛ 2 ХАРАКТЕРИСТИКА МІСЦЯ ДОСЛІДЖЕНЬ</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_Toc229935550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25</w:t>
            </w:r>
            <w:r w:rsidR="00467823" w:rsidRPr="00467823">
              <w:rPr>
                <w:noProof/>
                <w:webHidden/>
                <w:sz w:val="28"/>
                <w:szCs w:val="28"/>
              </w:rPr>
              <w:fldChar w:fldCharType="end"/>
            </w:r>
          </w:hyperlink>
        </w:p>
        <w:p w14:paraId="3C1BA076" w14:textId="3A16E4D7"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51" w:history="1">
            <w:r w:rsidR="00467823" w:rsidRPr="00467823">
              <w:rPr>
                <w:rStyle w:val="a9"/>
                <w:rFonts w:eastAsia="SimSun"/>
                <w:noProof/>
                <w:sz w:val="28"/>
                <w:szCs w:val="28"/>
                <w:lang w:eastAsia="ru-RU"/>
              </w:rPr>
              <w:t>2.1. Загальна характеристика ТОВ «КОРОСТИШІВЗЕМІНВЕСТ»</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_Toc229935551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25</w:t>
            </w:r>
            <w:r w:rsidR="00467823" w:rsidRPr="00467823">
              <w:rPr>
                <w:noProof/>
                <w:webHidden/>
                <w:sz w:val="28"/>
                <w:szCs w:val="28"/>
              </w:rPr>
              <w:fldChar w:fldCharType="end"/>
            </w:r>
          </w:hyperlink>
        </w:p>
        <w:p w14:paraId="0AE79694" w14:textId="2C350EF8"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52" w:history="1">
            <w:r w:rsidR="00467823" w:rsidRPr="00467823">
              <w:rPr>
                <w:rStyle w:val="a9"/>
                <w:rFonts w:eastAsia="SimSun"/>
                <w:noProof/>
                <w:sz w:val="28"/>
                <w:szCs w:val="28"/>
                <w:lang w:eastAsia="ru-RU"/>
              </w:rPr>
              <w:t>2.2. Клімат та погодні умови</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_Toc229935552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27</w:t>
            </w:r>
            <w:r w:rsidR="00467823" w:rsidRPr="00467823">
              <w:rPr>
                <w:noProof/>
                <w:webHidden/>
                <w:sz w:val="28"/>
                <w:szCs w:val="28"/>
              </w:rPr>
              <w:fldChar w:fldCharType="end"/>
            </w:r>
          </w:hyperlink>
        </w:p>
        <w:p w14:paraId="718858B8" w14:textId="56346682"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53" w:history="1">
            <w:r w:rsidR="00467823" w:rsidRPr="00467823">
              <w:rPr>
                <w:rStyle w:val="a9"/>
                <w:rFonts w:eastAsia="SimSun"/>
                <w:noProof/>
                <w:sz w:val="28"/>
                <w:szCs w:val="28"/>
                <w:lang w:eastAsia="ru-RU"/>
              </w:rPr>
              <w:t>2.3 Агрометеорологічні дані в роки дослідження</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_Toc229935553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29</w:t>
            </w:r>
            <w:r w:rsidR="00467823" w:rsidRPr="00467823">
              <w:rPr>
                <w:noProof/>
                <w:webHidden/>
                <w:sz w:val="28"/>
                <w:szCs w:val="28"/>
              </w:rPr>
              <w:fldChar w:fldCharType="end"/>
            </w:r>
          </w:hyperlink>
        </w:p>
        <w:p w14:paraId="16C08A73" w14:textId="6A98BD79"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54" w:history="1">
            <w:r w:rsidR="00467823" w:rsidRPr="00467823">
              <w:rPr>
                <w:rStyle w:val="a9"/>
                <w:rFonts w:eastAsia="SimSun"/>
                <w:noProof/>
                <w:sz w:val="28"/>
                <w:szCs w:val="28"/>
                <w:lang w:eastAsia="ru-RU"/>
              </w:rPr>
              <w:t xml:space="preserve">РОЗДІЛ 3 </w:t>
            </w:r>
            <w:r w:rsidR="00467823" w:rsidRPr="00467823">
              <w:rPr>
                <w:rStyle w:val="a9"/>
                <w:noProof/>
                <w:sz w:val="28"/>
                <w:szCs w:val="28"/>
              </w:rPr>
              <w:t>МАТЕРІАЛИ І МЕТОДИКА ДОСЛІДЖЕНЬ</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_Toc229935554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34</w:t>
            </w:r>
            <w:r w:rsidR="00467823" w:rsidRPr="00467823">
              <w:rPr>
                <w:noProof/>
                <w:webHidden/>
                <w:sz w:val="28"/>
                <w:szCs w:val="28"/>
              </w:rPr>
              <w:fldChar w:fldCharType="end"/>
            </w:r>
          </w:hyperlink>
        </w:p>
        <w:p w14:paraId="738C1E23" w14:textId="718AB84D"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55" w:history="1">
            <w:r w:rsidR="00467823" w:rsidRPr="00467823">
              <w:rPr>
                <w:rStyle w:val="a9"/>
                <w:rFonts w:eastAsia="SimSun"/>
                <w:noProof/>
                <w:sz w:val="28"/>
                <w:szCs w:val="28"/>
                <w:lang w:eastAsia="ru-RU"/>
              </w:rPr>
              <w:t>РОЗДІЛ 4 РЕЗУЛЬТАТИ ДОСЛІДЖЕНЬ</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_Toc229935555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37</w:t>
            </w:r>
            <w:r w:rsidR="00467823" w:rsidRPr="00467823">
              <w:rPr>
                <w:noProof/>
                <w:webHidden/>
                <w:sz w:val="28"/>
                <w:szCs w:val="28"/>
              </w:rPr>
              <w:fldChar w:fldCharType="end"/>
            </w:r>
          </w:hyperlink>
        </w:p>
        <w:p w14:paraId="616D260A" w14:textId="75847E3A"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56" w:history="1">
            <w:r w:rsidR="00467823" w:rsidRPr="00467823">
              <w:rPr>
                <w:rStyle w:val="a9"/>
                <w:rFonts w:eastAsia="SimSun"/>
                <w:noProof/>
                <w:sz w:val="28"/>
                <w:szCs w:val="28"/>
                <w:lang w:eastAsia="ru-RU"/>
              </w:rPr>
              <w:t xml:space="preserve">4.1. Уточнення біологічних особливостей та шкідливості яблуневої </w:t>
            </w:r>
            <w:r w:rsidR="00467823">
              <w:rPr>
                <w:rStyle w:val="a9"/>
                <w:rFonts w:eastAsia="SimSun"/>
                <w:noProof/>
                <w:sz w:val="28"/>
                <w:szCs w:val="28"/>
                <w:lang w:eastAsia="ru-RU"/>
              </w:rPr>
              <w:br/>
            </w:r>
            <w:r w:rsidR="00467823" w:rsidRPr="00467823">
              <w:rPr>
                <w:rStyle w:val="a9"/>
                <w:rFonts w:eastAsia="SimSun"/>
                <w:noProof/>
                <w:sz w:val="28"/>
                <w:szCs w:val="28"/>
                <w:lang w:eastAsia="ru-RU"/>
              </w:rPr>
              <w:t>плодожерки</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_Toc229935556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37</w:t>
            </w:r>
            <w:r w:rsidR="00467823" w:rsidRPr="00467823">
              <w:rPr>
                <w:noProof/>
                <w:webHidden/>
                <w:sz w:val="28"/>
                <w:szCs w:val="28"/>
              </w:rPr>
              <w:fldChar w:fldCharType="end"/>
            </w:r>
          </w:hyperlink>
        </w:p>
        <w:p w14:paraId="33593B41" w14:textId="32F4B0C7"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57" w:history="1">
            <w:r w:rsidR="00467823" w:rsidRPr="00467823">
              <w:rPr>
                <w:rStyle w:val="a9"/>
                <w:rFonts w:eastAsia="SimSun"/>
                <w:noProof/>
                <w:sz w:val="28"/>
                <w:szCs w:val="28"/>
                <w:lang w:eastAsia="ru-RU"/>
              </w:rPr>
              <w:t>4.2. Захист яблуні від яблуневої плодожерки в умовах ТОВ «КОРОСТИШІВЗЕМІНВЕСТ» Станишівської СТГ Житомирського району Житомирської області</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_Toc229935557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49</w:t>
            </w:r>
            <w:r w:rsidR="00467823" w:rsidRPr="00467823">
              <w:rPr>
                <w:noProof/>
                <w:webHidden/>
                <w:sz w:val="28"/>
                <w:szCs w:val="28"/>
              </w:rPr>
              <w:fldChar w:fldCharType="end"/>
            </w:r>
          </w:hyperlink>
        </w:p>
        <w:p w14:paraId="0142FC7E" w14:textId="3D09201E"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58" w:history="1">
            <w:r w:rsidR="00467823" w:rsidRPr="00467823">
              <w:rPr>
                <w:rStyle w:val="a9"/>
                <w:rFonts w:eastAsia="SimSun"/>
                <w:noProof/>
                <w:sz w:val="28"/>
                <w:szCs w:val="28"/>
                <w:lang w:eastAsia="ru-RU"/>
              </w:rPr>
              <w:t>РОЗДІЛ 5 ОРГАНІЗАЦІЙНО-ЕКОНОМІЧНЕ ОБГРУНТУВАННЯ ЗАХИСНИХ ЗАХОДІВ</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_Toc229935558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51</w:t>
            </w:r>
            <w:r w:rsidR="00467823" w:rsidRPr="00467823">
              <w:rPr>
                <w:noProof/>
                <w:webHidden/>
                <w:sz w:val="28"/>
                <w:szCs w:val="28"/>
              </w:rPr>
              <w:fldChar w:fldCharType="end"/>
            </w:r>
          </w:hyperlink>
        </w:p>
        <w:p w14:paraId="01DD1304" w14:textId="3E3104EF"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59" w:history="1">
            <w:r w:rsidR="00467823" w:rsidRPr="00467823">
              <w:rPr>
                <w:rStyle w:val="a9"/>
                <w:rFonts w:eastAsia="SimSun"/>
                <w:noProof/>
                <w:sz w:val="28"/>
                <w:szCs w:val="28"/>
                <w:lang w:eastAsia="ru-RU"/>
              </w:rPr>
              <w:t>РОЗДІЛ 6 ОХОРОНА НАВКОЛИШНЬОГО СЕРЕДОВИЩА</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_Toc229935559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55</w:t>
            </w:r>
            <w:r w:rsidR="00467823" w:rsidRPr="00467823">
              <w:rPr>
                <w:noProof/>
                <w:webHidden/>
                <w:sz w:val="28"/>
                <w:szCs w:val="28"/>
              </w:rPr>
              <w:fldChar w:fldCharType="end"/>
            </w:r>
          </w:hyperlink>
        </w:p>
        <w:p w14:paraId="192F3E7F" w14:textId="2EA4780E"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60" w:history="1">
            <w:r w:rsidR="00467823" w:rsidRPr="00467823">
              <w:rPr>
                <w:rStyle w:val="a9"/>
                <w:rFonts w:eastAsia="SimSun"/>
                <w:noProof/>
                <w:sz w:val="28"/>
                <w:szCs w:val="28"/>
                <w:lang w:eastAsia="ru-RU"/>
              </w:rPr>
              <w:t>РОЗДІЛ 7 ОХОРОНА ПРАЦІ</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_Toc229935560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59</w:t>
            </w:r>
            <w:r w:rsidR="00467823" w:rsidRPr="00467823">
              <w:rPr>
                <w:noProof/>
                <w:webHidden/>
                <w:sz w:val="28"/>
                <w:szCs w:val="28"/>
              </w:rPr>
              <w:fldChar w:fldCharType="end"/>
            </w:r>
          </w:hyperlink>
        </w:p>
        <w:p w14:paraId="447D5C66" w14:textId="14201216"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61" w:history="1">
            <w:r w:rsidR="00467823" w:rsidRPr="00467823">
              <w:rPr>
                <w:rStyle w:val="a9"/>
                <w:rFonts w:eastAsia="SimSun"/>
                <w:noProof/>
                <w:sz w:val="28"/>
                <w:szCs w:val="28"/>
                <w:lang w:eastAsia="ru-RU"/>
              </w:rPr>
              <w:t>ВИСНОВКИ ТА РЕКОМЕНДАЦІЇ ВИРОБНИЦТВУ</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_Toc229935561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62</w:t>
            </w:r>
            <w:r w:rsidR="00467823" w:rsidRPr="00467823">
              <w:rPr>
                <w:noProof/>
                <w:webHidden/>
                <w:sz w:val="28"/>
                <w:szCs w:val="28"/>
              </w:rPr>
              <w:fldChar w:fldCharType="end"/>
            </w:r>
          </w:hyperlink>
        </w:p>
        <w:p w14:paraId="184E8079" w14:textId="1DA1F382"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62" w:history="1">
            <w:r w:rsidR="00467823" w:rsidRPr="00467823">
              <w:rPr>
                <w:rStyle w:val="a9"/>
                <w:rFonts w:eastAsia="SimSun"/>
                <w:noProof/>
                <w:sz w:val="28"/>
                <w:szCs w:val="28"/>
                <w:lang w:eastAsia="ru-RU"/>
              </w:rPr>
              <w:t>Висновки</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_Toc229935562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62</w:t>
            </w:r>
            <w:r w:rsidR="00467823" w:rsidRPr="00467823">
              <w:rPr>
                <w:noProof/>
                <w:webHidden/>
                <w:sz w:val="28"/>
                <w:szCs w:val="28"/>
              </w:rPr>
              <w:fldChar w:fldCharType="end"/>
            </w:r>
          </w:hyperlink>
        </w:p>
        <w:p w14:paraId="16A361CC" w14:textId="50A00968" w:rsidR="00467823" w:rsidRPr="00467823" w:rsidRDefault="00000000" w:rsidP="00467823">
          <w:pPr>
            <w:pStyle w:val="21"/>
            <w:tabs>
              <w:tab w:val="right" w:leader="dot" w:pos="9921"/>
            </w:tabs>
            <w:spacing w:after="0" w:line="312" w:lineRule="auto"/>
            <w:ind w:left="0" w:firstLine="284"/>
            <w:rPr>
              <w:rFonts w:asciiTheme="minorHAnsi" w:eastAsiaTheme="minorEastAsia" w:hAnsiTheme="minorHAnsi" w:cstheme="minorBidi"/>
              <w:noProof/>
              <w:kern w:val="2"/>
              <w:sz w:val="32"/>
              <w:szCs w:val="32"/>
              <w:lang w:eastAsia="uk-UA"/>
              <w14:ligatures w14:val="standardContextual"/>
            </w:rPr>
          </w:pPr>
          <w:hyperlink w:anchor="_Toc229935563" w:history="1">
            <w:r w:rsidR="00467823" w:rsidRPr="00467823">
              <w:rPr>
                <w:rStyle w:val="a9"/>
                <w:rFonts w:eastAsia="SimSun"/>
                <w:noProof/>
                <w:sz w:val="28"/>
                <w:szCs w:val="28"/>
                <w:lang w:eastAsia="ru-RU"/>
              </w:rPr>
              <w:t>Рекомендації виробництву</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_Toc229935563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63</w:t>
            </w:r>
            <w:r w:rsidR="00467823" w:rsidRPr="00467823">
              <w:rPr>
                <w:noProof/>
                <w:webHidden/>
                <w:sz w:val="28"/>
                <w:szCs w:val="28"/>
              </w:rPr>
              <w:fldChar w:fldCharType="end"/>
            </w:r>
          </w:hyperlink>
        </w:p>
        <w:p w14:paraId="14EB9FA9" w14:textId="5C96E269" w:rsidR="00467823" w:rsidRPr="00467823" w:rsidRDefault="00000000" w:rsidP="00467823">
          <w:pPr>
            <w:pStyle w:val="12"/>
            <w:tabs>
              <w:tab w:val="clear" w:pos="9628"/>
              <w:tab w:val="right" w:leader="dot" w:pos="9921"/>
            </w:tabs>
            <w:spacing w:line="312" w:lineRule="auto"/>
            <w:rPr>
              <w:rFonts w:asciiTheme="minorHAnsi" w:eastAsiaTheme="minorEastAsia" w:hAnsiTheme="minorHAnsi" w:cstheme="minorBidi"/>
              <w:noProof/>
              <w:kern w:val="2"/>
              <w:sz w:val="32"/>
              <w:szCs w:val="32"/>
              <w:lang w:eastAsia="uk-UA"/>
              <w14:ligatures w14:val="standardContextual"/>
            </w:rPr>
          </w:pPr>
          <w:hyperlink w:anchor="_Toc229935564" w:history="1">
            <w:r w:rsidR="00467823" w:rsidRPr="00467823">
              <w:rPr>
                <w:rStyle w:val="a9"/>
                <w:noProof/>
                <w:sz w:val="28"/>
                <w:szCs w:val="28"/>
                <w:lang w:eastAsia="ru-RU"/>
              </w:rPr>
              <w:t>СПИСОК ВИКОРИСТАНИХ ДЖЕРЕЛ</w:t>
            </w:r>
            <w:r w:rsidR="00467823" w:rsidRPr="00467823">
              <w:rPr>
                <w:noProof/>
                <w:webHidden/>
                <w:sz w:val="28"/>
                <w:szCs w:val="28"/>
              </w:rPr>
              <w:tab/>
            </w:r>
            <w:r w:rsidR="00467823" w:rsidRPr="00467823">
              <w:rPr>
                <w:noProof/>
                <w:webHidden/>
                <w:sz w:val="28"/>
                <w:szCs w:val="28"/>
              </w:rPr>
              <w:fldChar w:fldCharType="begin"/>
            </w:r>
            <w:r w:rsidR="00467823" w:rsidRPr="00467823">
              <w:rPr>
                <w:noProof/>
                <w:webHidden/>
                <w:sz w:val="28"/>
                <w:szCs w:val="28"/>
              </w:rPr>
              <w:instrText xml:space="preserve"> PAGEREF _Toc229935564 \h </w:instrText>
            </w:r>
            <w:r w:rsidR="00467823" w:rsidRPr="00467823">
              <w:rPr>
                <w:noProof/>
                <w:webHidden/>
                <w:sz w:val="28"/>
                <w:szCs w:val="28"/>
              </w:rPr>
            </w:r>
            <w:r w:rsidR="00467823" w:rsidRPr="00467823">
              <w:rPr>
                <w:noProof/>
                <w:webHidden/>
                <w:sz w:val="28"/>
                <w:szCs w:val="28"/>
              </w:rPr>
              <w:fldChar w:fldCharType="separate"/>
            </w:r>
            <w:r w:rsidR="00B95956">
              <w:rPr>
                <w:noProof/>
                <w:webHidden/>
                <w:sz w:val="28"/>
                <w:szCs w:val="28"/>
              </w:rPr>
              <w:t>64</w:t>
            </w:r>
            <w:r w:rsidR="00467823" w:rsidRPr="00467823">
              <w:rPr>
                <w:noProof/>
                <w:webHidden/>
                <w:sz w:val="28"/>
                <w:szCs w:val="28"/>
              </w:rPr>
              <w:fldChar w:fldCharType="end"/>
            </w:r>
          </w:hyperlink>
        </w:p>
        <w:p w14:paraId="02392869" w14:textId="2E58D3FD" w:rsidR="006D3384" w:rsidRPr="00F26BEF" w:rsidRDefault="00B01A63" w:rsidP="00467823">
          <w:pPr>
            <w:tabs>
              <w:tab w:val="right" w:leader="dot" w:pos="9921"/>
            </w:tabs>
            <w:spacing w:line="312" w:lineRule="auto"/>
          </w:pPr>
          <w:r w:rsidRPr="00B01A63">
            <w:rPr>
              <w:b/>
              <w:bCs/>
              <w:sz w:val="28"/>
              <w:szCs w:val="28"/>
            </w:rPr>
            <w:fldChar w:fldCharType="end"/>
          </w:r>
        </w:p>
      </w:sdtContent>
    </w:sdt>
    <w:p w14:paraId="7FCD1EC5" w14:textId="77777777" w:rsidR="006D3384" w:rsidRPr="00C539B3" w:rsidRDefault="006D3384">
      <w:pPr>
        <w:rPr>
          <w:lang w:val="ru-RU"/>
        </w:rPr>
        <w:sectPr w:rsidR="006D3384" w:rsidRPr="00C539B3" w:rsidSect="001912DA">
          <w:pgSz w:w="11906" w:h="16838"/>
          <w:pgMar w:top="1134" w:right="567" w:bottom="1134" w:left="1418" w:header="709" w:footer="709" w:gutter="0"/>
          <w:pgNumType w:start="5"/>
          <w:cols w:space="708"/>
          <w:docGrid w:linePitch="360"/>
        </w:sectPr>
      </w:pPr>
    </w:p>
    <w:p w14:paraId="481FB3D9" w14:textId="77777777" w:rsidR="00B250B4" w:rsidRPr="00F26BEF" w:rsidRDefault="00B250B4" w:rsidP="000D1CED">
      <w:pPr>
        <w:pStyle w:val="1"/>
        <w:rPr>
          <w:rFonts w:eastAsia="SimSun"/>
          <w:lang w:eastAsia="ru-RU"/>
        </w:rPr>
      </w:pPr>
      <w:bookmarkStart w:id="1" w:name="_Toc167215197"/>
      <w:bookmarkStart w:id="2" w:name="_Toc200054551"/>
      <w:bookmarkStart w:id="3" w:name="_Toc229935542"/>
      <w:r w:rsidRPr="00F26BEF">
        <w:rPr>
          <w:rFonts w:eastAsia="SimSun"/>
          <w:lang w:eastAsia="ru-RU"/>
        </w:rPr>
        <w:lastRenderedPageBreak/>
        <w:t>ВСТУП</w:t>
      </w:r>
      <w:bookmarkEnd w:id="1"/>
      <w:bookmarkEnd w:id="2"/>
      <w:bookmarkEnd w:id="3"/>
    </w:p>
    <w:p w14:paraId="2C255E7E"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b/>
          <w:bCs/>
          <w:sz w:val="28"/>
          <w:szCs w:val="28"/>
          <w:lang w:eastAsia="ru-RU"/>
        </w:rPr>
        <w:t>Актуальність теми дослідження.</w:t>
      </w:r>
      <w:r w:rsidRPr="005B04EA">
        <w:rPr>
          <w:sz w:val="28"/>
          <w:szCs w:val="28"/>
          <w:lang w:eastAsia="ru-RU"/>
        </w:rPr>
        <w:t xml:space="preserve"> Плодівництво – це одна із галузей сільського господарства, об’єктами якого являються багаторічні рослини, даючи </w:t>
      </w:r>
      <w:proofErr w:type="spellStart"/>
      <w:r w:rsidRPr="005B04EA">
        <w:rPr>
          <w:sz w:val="28"/>
          <w:szCs w:val="28"/>
          <w:lang w:eastAsia="ru-RU"/>
        </w:rPr>
        <w:t>їстовні</w:t>
      </w:r>
      <w:proofErr w:type="spellEnd"/>
      <w:r w:rsidRPr="005B04EA">
        <w:rPr>
          <w:sz w:val="28"/>
          <w:szCs w:val="28"/>
          <w:lang w:eastAsia="ru-RU"/>
        </w:rPr>
        <w:t xml:space="preserve"> плоди, які можна вживати в сирому та переробленому вигляді (Колеснікова, 1979).</w:t>
      </w:r>
    </w:p>
    <w:p w14:paraId="30A6BF72"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 xml:space="preserve">В Україні вирощують близько 50 плодових, ягідних та горіхоплідних культур, але в промислових садах переважають яблуня, груша, слива, вишня, черешня, абрикос, персик, суниці, малина, смородина, аґрус, горіх грецький. Такі культури як вишня, калина є українськими традиційними – їх вирощують майже в усіх присадибних селянських садах, інші (актинідія, лимонник, кизил, </w:t>
      </w:r>
      <w:proofErr w:type="spellStart"/>
      <w:r w:rsidRPr="005B04EA">
        <w:rPr>
          <w:sz w:val="28"/>
          <w:szCs w:val="28"/>
          <w:lang w:eastAsia="ru-RU"/>
        </w:rPr>
        <w:t>аронія</w:t>
      </w:r>
      <w:proofErr w:type="spellEnd"/>
      <w:r w:rsidRPr="005B04EA">
        <w:rPr>
          <w:sz w:val="28"/>
          <w:szCs w:val="28"/>
          <w:lang w:eastAsia="ru-RU"/>
        </w:rPr>
        <w:t xml:space="preserve">, </w:t>
      </w:r>
      <w:proofErr w:type="spellStart"/>
      <w:r w:rsidRPr="005B04EA">
        <w:rPr>
          <w:sz w:val="28"/>
          <w:szCs w:val="28"/>
          <w:lang w:eastAsia="ru-RU"/>
        </w:rPr>
        <w:t>буяхи</w:t>
      </w:r>
      <w:proofErr w:type="spellEnd"/>
      <w:r w:rsidRPr="005B04EA">
        <w:rPr>
          <w:sz w:val="28"/>
          <w:szCs w:val="28"/>
          <w:lang w:eastAsia="ru-RU"/>
        </w:rPr>
        <w:t>, барбарис) – здебільшого в ботанічних та садах науково-дослідних інститутів, дослідних станцій, а ліщина, глід, ожина, чорниця поширені в лісових масивах. Ґрунтово-кліматичні умови нашої країни цілком сприятливі для вирощування листопадних плодових культур, а Чорноморське узбережжя Криму – і цитрусових та субтропічних (</w:t>
      </w:r>
      <w:proofErr w:type="spellStart"/>
      <w:r w:rsidRPr="005B04EA">
        <w:rPr>
          <w:sz w:val="28"/>
          <w:szCs w:val="28"/>
          <w:lang w:eastAsia="ru-RU"/>
        </w:rPr>
        <w:t>Вехов</w:t>
      </w:r>
      <w:proofErr w:type="spellEnd"/>
      <w:r w:rsidRPr="005B04EA">
        <w:rPr>
          <w:sz w:val="28"/>
          <w:szCs w:val="28"/>
          <w:lang w:eastAsia="ru-RU"/>
        </w:rPr>
        <w:t xml:space="preserve">, 1978, </w:t>
      </w:r>
      <w:proofErr w:type="spellStart"/>
      <w:r w:rsidRPr="005B04EA">
        <w:rPr>
          <w:sz w:val="28"/>
          <w:szCs w:val="28"/>
          <w:lang w:eastAsia="ru-RU"/>
        </w:rPr>
        <w:t>Куян</w:t>
      </w:r>
      <w:proofErr w:type="spellEnd"/>
      <w:r w:rsidRPr="005B04EA">
        <w:rPr>
          <w:sz w:val="28"/>
          <w:szCs w:val="28"/>
          <w:lang w:eastAsia="ru-RU"/>
        </w:rPr>
        <w:t>, 2004).</w:t>
      </w:r>
    </w:p>
    <w:p w14:paraId="080B50AF"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Велике значення в житті людини має плодівництво. Одержана від нього продукція, тобто фрукти, чудові продукти харчування. В їхньому складі є багато легкозасвоюваних форм цукрів, органічних кислот. В плодах та ягодах містяться білки, жири, мінеральні солі, дубильні, пектинові та інші ароматичні сполуки. Вони багаті на вітаміни, сюди входять А1, В1, В2, В6, С, РР та інші (Колесникова, 1979).</w:t>
      </w:r>
    </w:p>
    <w:p w14:paraId="3522FC00"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За даними наукових медичних установ сумарна річна потреба споживання плодів різних культур однією людиною має становити близько 100 кг, що в ряді областей України ще не задовольняється (</w:t>
      </w:r>
      <w:proofErr w:type="spellStart"/>
      <w:r w:rsidRPr="005B04EA">
        <w:rPr>
          <w:sz w:val="28"/>
          <w:szCs w:val="28"/>
          <w:lang w:eastAsia="ru-RU"/>
        </w:rPr>
        <w:t>Куян</w:t>
      </w:r>
      <w:proofErr w:type="spellEnd"/>
      <w:r w:rsidRPr="005B04EA">
        <w:rPr>
          <w:sz w:val="28"/>
          <w:szCs w:val="28"/>
          <w:lang w:eastAsia="ru-RU"/>
        </w:rPr>
        <w:t>, 2004).</w:t>
      </w:r>
    </w:p>
    <w:p w14:paraId="1A2A6F35"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На садівництво в Україні припадає близько 10% валової продукції рослинництва. Ґрунтово-кліматичні умови сприяють розвитку вирощування плодових культур. Проте останніми роками спостерігається спад виробництва (</w:t>
      </w:r>
      <w:proofErr w:type="spellStart"/>
      <w:r w:rsidRPr="005B04EA">
        <w:rPr>
          <w:sz w:val="28"/>
          <w:szCs w:val="28"/>
          <w:lang w:eastAsia="ru-RU"/>
        </w:rPr>
        <w:t>Гродський</w:t>
      </w:r>
      <w:proofErr w:type="spellEnd"/>
      <w:r w:rsidRPr="005B04EA">
        <w:rPr>
          <w:sz w:val="28"/>
          <w:szCs w:val="28"/>
          <w:lang w:eastAsia="ru-RU"/>
        </w:rPr>
        <w:t>, 2003).</w:t>
      </w:r>
    </w:p>
    <w:p w14:paraId="68F90A9C"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Пальму першості серед усіх плодових культур в Україні вже багато років впевнено утримує яблуня (</w:t>
      </w:r>
      <w:proofErr w:type="spellStart"/>
      <w:r w:rsidRPr="005B04EA">
        <w:rPr>
          <w:i/>
          <w:iCs/>
          <w:sz w:val="28"/>
          <w:szCs w:val="28"/>
          <w:lang w:eastAsia="ru-RU"/>
        </w:rPr>
        <w:t>Malus</w:t>
      </w:r>
      <w:proofErr w:type="spellEnd"/>
      <w:r w:rsidRPr="005B04EA">
        <w:rPr>
          <w:i/>
          <w:iCs/>
          <w:sz w:val="28"/>
          <w:szCs w:val="28"/>
          <w:lang w:eastAsia="ru-RU"/>
        </w:rPr>
        <w:t xml:space="preserve"> </w:t>
      </w:r>
      <w:proofErr w:type="spellStart"/>
      <w:r w:rsidRPr="005B04EA">
        <w:rPr>
          <w:i/>
          <w:iCs/>
          <w:sz w:val="28"/>
          <w:szCs w:val="28"/>
          <w:lang w:eastAsia="ru-RU"/>
        </w:rPr>
        <w:t>domestica</w:t>
      </w:r>
      <w:proofErr w:type="spellEnd"/>
      <w:r w:rsidRPr="005B04EA">
        <w:rPr>
          <w:sz w:val="28"/>
          <w:szCs w:val="28"/>
          <w:lang w:eastAsia="ru-RU"/>
        </w:rPr>
        <w:t xml:space="preserve">), яка є основою промислового насадження садів і ключовим джерелом свіжої </w:t>
      </w:r>
      <w:proofErr w:type="spellStart"/>
      <w:r w:rsidRPr="005B04EA">
        <w:rPr>
          <w:sz w:val="28"/>
          <w:szCs w:val="28"/>
          <w:lang w:eastAsia="ru-RU"/>
        </w:rPr>
        <w:t>фрутової</w:t>
      </w:r>
      <w:proofErr w:type="spellEnd"/>
      <w:r w:rsidRPr="005B04EA">
        <w:rPr>
          <w:sz w:val="28"/>
          <w:szCs w:val="28"/>
          <w:lang w:eastAsia="ru-RU"/>
        </w:rPr>
        <w:t xml:space="preserve"> продукції для населення протягом усього року.</w:t>
      </w:r>
    </w:p>
    <w:p w14:paraId="3518F204"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lastRenderedPageBreak/>
        <w:t xml:space="preserve">Яблуня росте в усіх країнах з </w:t>
      </w:r>
      <w:proofErr w:type="spellStart"/>
      <w:r w:rsidRPr="005B04EA">
        <w:rPr>
          <w:sz w:val="28"/>
          <w:szCs w:val="28"/>
          <w:lang w:eastAsia="ru-RU"/>
        </w:rPr>
        <w:t>помірно</w:t>
      </w:r>
      <w:proofErr w:type="spellEnd"/>
      <w:r w:rsidRPr="005B04EA">
        <w:rPr>
          <w:sz w:val="28"/>
          <w:szCs w:val="28"/>
          <w:lang w:eastAsia="ru-RU"/>
        </w:rPr>
        <w:t xml:space="preserve"> теплим кліматом. В межах колишнього СРСР кордон північного поширення проходить в Карелії по лінії між 60 и 65 градусом </w:t>
      </w:r>
      <w:proofErr w:type="spellStart"/>
      <w:r w:rsidRPr="005B04EA">
        <w:rPr>
          <w:sz w:val="28"/>
          <w:szCs w:val="28"/>
          <w:lang w:eastAsia="ru-RU"/>
        </w:rPr>
        <w:t>п.ш</w:t>
      </w:r>
      <w:proofErr w:type="spellEnd"/>
      <w:r w:rsidRPr="005B04EA">
        <w:rPr>
          <w:sz w:val="28"/>
          <w:szCs w:val="28"/>
          <w:lang w:eastAsia="ru-RU"/>
        </w:rPr>
        <w:t xml:space="preserve">., по островам </w:t>
      </w:r>
      <w:proofErr w:type="spellStart"/>
      <w:r w:rsidRPr="005B04EA">
        <w:rPr>
          <w:sz w:val="28"/>
          <w:szCs w:val="28"/>
          <w:lang w:eastAsia="ru-RU"/>
        </w:rPr>
        <w:t>Мантинсаарі</w:t>
      </w:r>
      <w:proofErr w:type="spellEnd"/>
      <w:r w:rsidRPr="005B04EA">
        <w:rPr>
          <w:sz w:val="28"/>
          <w:szCs w:val="28"/>
          <w:lang w:eastAsia="ru-RU"/>
        </w:rPr>
        <w:t xml:space="preserve"> и </w:t>
      </w:r>
      <w:proofErr w:type="spellStart"/>
      <w:r w:rsidRPr="005B04EA">
        <w:rPr>
          <w:sz w:val="28"/>
          <w:szCs w:val="28"/>
          <w:lang w:eastAsia="ru-RU"/>
        </w:rPr>
        <w:t>Валаам</w:t>
      </w:r>
      <w:proofErr w:type="spellEnd"/>
      <w:r w:rsidRPr="005B04EA">
        <w:rPr>
          <w:sz w:val="28"/>
          <w:szCs w:val="28"/>
          <w:lang w:eastAsia="ru-RU"/>
        </w:rPr>
        <w:t xml:space="preserve"> в </w:t>
      </w:r>
      <w:proofErr w:type="spellStart"/>
      <w:r w:rsidRPr="005B04EA">
        <w:rPr>
          <w:sz w:val="28"/>
          <w:szCs w:val="28"/>
          <w:lang w:eastAsia="ru-RU"/>
        </w:rPr>
        <w:t>Ладожському</w:t>
      </w:r>
      <w:proofErr w:type="spellEnd"/>
      <w:r w:rsidRPr="005B04EA">
        <w:rPr>
          <w:sz w:val="28"/>
          <w:szCs w:val="28"/>
          <w:lang w:eastAsia="ru-RU"/>
        </w:rPr>
        <w:t xml:space="preserve"> озері, через </w:t>
      </w:r>
      <w:proofErr w:type="spellStart"/>
      <w:r w:rsidRPr="005B04EA">
        <w:rPr>
          <w:sz w:val="28"/>
          <w:szCs w:val="28"/>
          <w:lang w:eastAsia="ru-RU"/>
        </w:rPr>
        <w:t>Нікольськ</w:t>
      </w:r>
      <w:proofErr w:type="spellEnd"/>
      <w:r w:rsidRPr="005B04EA">
        <w:rPr>
          <w:sz w:val="28"/>
          <w:szCs w:val="28"/>
          <w:lang w:eastAsia="ru-RU"/>
        </w:rPr>
        <w:t xml:space="preserve"> (Вологодська обл.), Котлас, Перм, далі через Урал (Єкатеринбург, Челябінськ) – Омськ, Томськ, Новосибірськ, Красноярськ, Іркутськ, </w:t>
      </w:r>
      <w:proofErr w:type="spellStart"/>
      <w:r w:rsidRPr="005B04EA">
        <w:rPr>
          <w:sz w:val="28"/>
          <w:szCs w:val="28"/>
          <w:lang w:eastAsia="ru-RU"/>
        </w:rPr>
        <w:t>Гірно-Алтайськ</w:t>
      </w:r>
      <w:proofErr w:type="spellEnd"/>
      <w:r w:rsidRPr="005B04EA">
        <w:rPr>
          <w:sz w:val="28"/>
          <w:szCs w:val="28"/>
          <w:lang w:eastAsia="ru-RU"/>
        </w:rPr>
        <w:t xml:space="preserve">, південь </w:t>
      </w:r>
      <w:proofErr w:type="spellStart"/>
      <w:r w:rsidRPr="005B04EA">
        <w:rPr>
          <w:sz w:val="28"/>
          <w:szCs w:val="28"/>
          <w:lang w:eastAsia="ru-RU"/>
        </w:rPr>
        <w:t>Амурскої</w:t>
      </w:r>
      <w:proofErr w:type="spellEnd"/>
      <w:r w:rsidRPr="005B04EA">
        <w:rPr>
          <w:sz w:val="28"/>
          <w:szCs w:val="28"/>
          <w:lang w:eastAsia="ru-RU"/>
        </w:rPr>
        <w:t xml:space="preserve"> області, південь Хабаровського краю, на Сахалін (</w:t>
      </w:r>
      <w:proofErr w:type="spellStart"/>
      <w:r w:rsidRPr="005B04EA">
        <w:rPr>
          <w:sz w:val="28"/>
          <w:szCs w:val="28"/>
          <w:lang w:eastAsia="ru-RU"/>
        </w:rPr>
        <w:t>Олександровськ</w:t>
      </w:r>
      <w:proofErr w:type="spellEnd"/>
      <w:r w:rsidRPr="005B04EA">
        <w:rPr>
          <w:sz w:val="28"/>
          <w:szCs w:val="28"/>
          <w:lang w:eastAsia="ru-RU"/>
        </w:rPr>
        <w:t>). Центр походження та видового різноманіття яблуні – Східна Азія (Далекий Схід Росії, Японія, Китай) та Кавказ. Ареал промислового вирощування крупноплідних сортів, як правило, знаходиться південніше наступних ізоліній сум активних температур (вище 10°С): літні сорти – 2000°С, осінні – 2200°С, зимові – 2400°С (</w:t>
      </w:r>
      <w:proofErr w:type="spellStart"/>
      <w:r w:rsidRPr="005B04EA">
        <w:rPr>
          <w:sz w:val="28"/>
          <w:szCs w:val="28"/>
          <w:lang w:eastAsia="ru-RU"/>
        </w:rPr>
        <w:t>Лихонос</w:t>
      </w:r>
      <w:proofErr w:type="spellEnd"/>
      <w:r w:rsidRPr="005B04EA">
        <w:rPr>
          <w:sz w:val="28"/>
          <w:szCs w:val="28"/>
          <w:lang w:eastAsia="ru-RU"/>
        </w:rPr>
        <w:t xml:space="preserve">, 1955, </w:t>
      </w:r>
      <w:proofErr w:type="spellStart"/>
      <w:r w:rsidRPr="005B04EA">
        <w:rPr>
          <w:sz w:val="28"/>
          <w:szCs w:val="28"/>
          <w:lang w:eastAsia="ru-RU"/>
        </w:rPr>
        <w:t>Ильина</w:t>
      </w:r>
      <w:proofErr w:type="spellEnd"/>
      <w:r w:rsidRPr="005B04EA">
        <w:rPr>
          <w:sz w:val="28"/>
          <w:szCs w:val="28"/>
          <w:lang w:eastAsia="ru-RU"/>
        </w:rPr>
        <w:t>, 1982).</w:t>
      </w:r>
    </w:p>
    <w:p w14:paraId="19095A26"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 xml:space="preserve">Яблуня – головна плодова культура в Україні та країнах колишнього СРСР. Відомо біля 10 тисяч сортів, в колишньому СРСР – більше 300 сортів (найбільш поширені 70-80 сортів). Найбільш розповсюджені районовані сорти – </w:t>
      </w:r>
      <w:proofErr w:type="spellStart"/>
      <w:r w:rsidRPr="005B04EA">
        <w:rPr>
          <w:sz w:val="28"/>
          <w:szCs w:val="28"/>
          <w:lang w:eastAsia="ru-RU"/>
        </w:rPr>
        <w:t>Папіровка</w:t>
      </w:r>
      <w:proofErr w:type="spellEnd"/>
      <w:r w:rsidRPr="005B04EA">
        <w:rPr>
          <w:sz w:val="28"/>
          <w:szCs w:val="28"/>
          <w:lang w:eastAsia="ru-RU"/>
        </w:rPr>
        <w:t xml:space="preserve">, Налив білий, Осіннє смугасте, Апорт, Антонівка, Кальвіль сніговий, Ренет Симиренка тощо. Площа насаджень – більше 2,25 млн. га. Плоди використовуються у свіжому вигляді, перероблюються на сік, компот, варення, повидло, пюре, пастилу, вино, сушки і </w:t>
      </w:r>
      <w:proofErr w:type="spellStart"/>
      <w:r w:rsidRPr="005B04EA">
        <w:rPr>
          <w:sz w:val="28"/>
          <w:szCs w:val="28"/>
          <w:lang w:eastAsia="ru-RU"/>
        </w:rPr>
        <w:t>т.д</w:t>
      </w:r>
      <w:proofErr w:type="spellEnd"/>
      <w:r w:rsidRPr="005B04EA">
        <w:rPr>
          <w:sz w:val="28"/>
          <w:szCs w:val="28"/>
          <w:lang w:eastAsia="ru-RU"/>
        </w:rPr>
        <w:t xml:space="preserve">. Плоди є цінним дієтичним продуктом, так як містять ряд </w:t>
      </w:r>
      <w:proofErr w:type="spellStart"/>
      <w:r w:rsidRPr="005B04EA">
        <w:rPr>
          <w:sz w:val="28"/>
          <w:szCs w:val="28"/>
          <w:lang w:eastAsia="ru-RU"/>
        </w:rPr>
        <w:t>цінных</w:t>
      </w:r>
      <w:proofErr w:type="spellEnd"/>
      <w:r w:rsidRPr="005B04EA">
        <w:rPr>
          <w:sz w:val="28"/>
          <w:szCs w:val="28"/>
          <w:lang w:eastAsia="ru-RU"/>
        </w:rPr>
        <w:t xml:space="preserve"> вітамінів, 12-13% цукрів, яблучну (3,7-4,1%) та лимонну (0,09-0,13%) кислоти, пектин (0,43-1,2%), дубильні речовини. (0,025-0,1%). Врожайність – від 1 до 15 т/га (Майорова, 1990).</w:t>
      </w:r>
    </w:p>
    <w:p w14:paraId="16D41D5A"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 xml:space="preserve">Втрати продукції садівництва від шкідливих організмів, починаючи від посадки до промислової переробки або безпосереднього споживання, коливаються в межах 25-50%. При оптимальному догляді, котрий виконується в країнах з високим </w:t>
      </w:r>
      <w:proofErr w:type="spellStart"/>
      <w:r w:rsidRPr="005B04EA">
        <w:rPr>
          <w:sz w:val="28"/>
          <w:szCs w:val="28"/>
          <w:lang w:eastAsia="ru-RU"/>
        </w:rPr>
        <w:t>уровень</w:t>
      </w:r>
      <w:proofErr w:type="spellEnd"/>
      <w:r w:rsidRPr="005B04EA">
        <w:rPr>
          <w:sz w:val="28"/>
          <w:szCs w:val="28"/>
          <w:lang w:eastAsia="ru-RU"/>
        </w:rPr>
        <w:t xml:space="preserve"> сільськогосподарського виробництва, втрати врожаю від збудників </w:t>
      </w:r>
      <w:proofErr w:type="spellStart"/>
      <w:r w:rsidRPr="005B04EA">
        <w:rPr>
          <w:sz w:val="28"/>
          <w:szCs w:val="28"/>
          <w:lang w:eastAsia="ru-RU"/>
        </w:rPr>
        <w:t>хвороб</w:t>
      </w:r>
      <w:proofErr w:type="spellEnd"/>
      <w:r w:rsidRPr="005B04EA">
        <w:rPr>
          <w:sz w:val="28"/>
          <w:szCs w:val="28"/>
          <w:lang w:eastAsia="ru-RU"/>
        </w:rPr>
        <w:t xml:space="preserve"> і шкідників складають 25-30%. Проблема отримання продукції садівництва пов’язана з постійним збільшенням чисельності шкідників, відсутності надійних і безпечних засобів захисту рослин, постійним та різким скороченням кратності застосування пестицидів. На частину комах та кліщів припадає 13,8% всіх втрат (</w:t>
      </w:r>
      <w:proofErr w:type="spellStart"/>
      <w:r w:rsidRPr="005B04EA">
        <w:rPr>
          <w:sz w:val="28"/>
          <w:szCs w:val="28"/>
          <w:lang w:eastAsia="ru-RU"/>
        </w:rPr>
        <w:t>Гродський</w:t>
      </w:r>
      <w:proofErr w:type="spellEnd"/>
      <w:r w:rsidRPr="005B04EA">
        <w:rPr>
          <w:sz w:val="28"/>
          <w:szCs w:val="28"/>
          <w:lang w:eastAsia="ru-RU"/>
        </w:rPr>
        <w:t>, 2005).</w:t>
      </w:r>
    </w:p>
    <w:p w14:paraId="6276CC5A"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lastRenderedPageBreak/>
        <w:t xml:space="preserve">Значення шкідливих організмів (шкідників, </w:t>
      </w:r>
      <w:proofErr w:type="spellStart"/>
      <w:r w:rsidRPr="005B04EA">
        <w:rPr>
          <w:sz w:val="28"/>
          <w:szCs w:val="28"/>
          <w:lang w:eastAsia="ru-RU"/>
        </w:rPr>
        <w:t>хвороб</w:t>
      </w:r>
      <w:proofErr w:type="spellEnd"/>
      <w:r w:rsidRPr="005B04EA">
        <w:rPr>
          <w:sz w:val="28"/>
          <w:szCs w:val="28"/>
          <w:lang w:eastAsia="ru-RU"/>
        </w:rPr>
        <w:t xml:space="preserve"> та бур’янів) як </w:t>
      </w:r>
      <w:proofErr w:type="spellStart"/>
      <w:r w:rsidRPr="005B04EA">
        <w:rPr>
          <w:sz w:val="28"/>
          <w:szCs w:val="28"/>
          <w:lang w:eastAsia="ru-RU"/>
        </w:rPr>
        <w:t>фактора</w:t>
      </w:r>
      <w:proofErr w:type="spellEnd"/>
      <w:r w:rsidRPr="005B04EA">
        <w:rPr>
          <w:sz w:val="28"/>
          <w:szCs w:val="28"/>
          <w:lang w:eastAsia="ru-RU"/>
        </w:rPr>
        <w:t>, що знижує врожайність та збереженість сільськогосподарської продукції зростає в тих випадках, коли мало уваги приділяється створенню оптимального фітосанітарного оточення за рахунок введення раціональних сівозмін, обробки ґрунту, підбору сортів, застосування добрив та інших агротехнічних прийомів.</w:t>
      </w:r>
    </w:p>
    <w:p w14:paraId="028A7D8E"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 xml:space="preserve">До теперішнього часу проблема захисту рослин вирішується за рахунок широкого використання хімічних засобів універсальної </w:t>
      </w:r>
      <w:proofErr w:type="spellStart"/>
      <w:r w:rsidRPr="005B04EA">
        <w:rPr>
          <w:sz w:val="28"/>
          <w:szCs w:val="28"/>
          <w:lang w:eastAsia="ru-RU"/>
        </w:rPr>
        <w:t>біоцидної</w:t>
      </w:r>
      <w:proofErr w:type="spellEnd"/>
      <w:r w:rsidRPr="005B04EA">
        <w:rPr>
          <w:sz w:val="28"/>
          <w:szCs w:val="28"/>
          <w:lang w:eastAsia="ru-RU"/>
        </w:rPr>
        <w:t xml:space="preserve"> дії. Інтенсивне застосування токсичних засобів хімізації сільського господарства викликає цілий ряд небажаних наслідків. В результаті вимоги захисту рослин вступають в протиріччя з вимогами охорони навколишнього середовища і здоров’я людини.</w:t>
      </w:r>
    </w:p>
    <w:p w14:paraId="15FF506F"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 xml:space="preserve">Внаслідок цих протиріч зараз сформувався екологічний підхід у вирішенні задач захисту врожаю, що виразилося в розвитку концепції інтегрованого захисту рослин. Тепер інтегрований захист рослин є складовою частиною вирощування сільськогосподарських культур, призначення котрого – захист врожаю на основі екологічних та </w:t>
      </w:r>
      <w:proofErr w:type="spellStart"/>
      <w:r w:rsidRPr="005B04EA">
        <w:rPr>
          <w:sz w:val="28"/>
          <w:szCs w:val="28"/>
          <w:lang w:eastAsia="ru-RU"/>
        </w:rPr>
        <w:t>біоценологічних</w:t>
      </w:r>
      <w:proofErr w:type="spellEnd"/>
      <w:r w:rsidRPr="005B04EA">
        <w:rPr>
          <w:sz w:val="28"/>
          <w:szCs w:val="28"/>
          <w:lang w:eastAsia="ru-RU"/>
        </w:rPr>
        <w:t xml:space="preserve"> принципів з урахуванням всіх потреб людства, включаючи економічні, природоохоронні, санітарно-гігієнічні та інші.</w:t>
      </w:r>
    </w:p>
    <w:p w14:paraId="7EBD6D5E"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t>Основним фітофагом, який обмежує потенціал урожайності та якість плодів яблуні в умовах Житомирської області, є яблунева плодожерка. Ефективне управління її чисельністю вимагає детального вивчення локальних особливостей розвитку популяції фітофага в конкретних екологічних умовах господарства та розробки чітко регламентованих захисних заходів. Це зумовлює актуальність дипломної роботи, спрямованої на оптимізацію захисту садів від зазначеного шкідника на базі сучасного агропідприємства.</w:t>
      </w:r>
    </w:p>
    <w:p w14:paraId="4419A516"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b/>
          <w:bCs/>
          <w:sz w:val="28"/>
          <w:szCs w:val="28"/>
          <w:lang w:eastAsia="ru-RU"/>
        </w:rPr>
        <w:t>Мета і завдання дослідження.</w:t>
      </w:r>
      <w:r w:rsidRPr="005B04EA">
        <w:rPr>
          <w:sz w:val="28"/>
          <w:szCs w:val="28"/>
          <w:lang w:eastAsia="ru-RU"/>
        </w:rPr>
        <w:t xml:space="preserve"> Метою досліджень було уточнення біологічних та екологічних особливостей яблуневої плодожерки, встановлення динаміки її чисельності та шкідливості в насадженнях яблуні ТОВ «КОРОСТИШІВЗЕМІНВЕСТ» </w:t>
      </w:r>
      <w:proofErr w:type="spellStart"/>
      <w:r w:rsidRPr="005B04EA">
        <w:rPr>
          <w:sz w:val="28"/>
          <w:szCs w:val="28"/>
          <w:lang w:eastAsia="ru-RU"/>
        </w:rPr>
        <w:t>Станишівської</w:t>
      </w:r>
      <w:proofErr w:type="spellEnd"/>
      <w:r w:rsidRPr="005B04EA">
        <w:rPr>
          <w:sz w:val="28"/>
          <w:szCs w:val="28"/>
          <w:lang w:eastAsia="ru-RU"/>
        </w:rPr>
        <w:t xml:space="preserve"> СТГ с. </w:t>
      </w:r>
      <w:proofErr w:type="spellStart"/>
      <w:r w:rsidRPr="005B04EA">
        <w:rPr>
          <w:sz w:val="28"/>
          <w:szCs w:val="28"/>
          <w:lang w:eastAsia="ru-RU"/>
        </w:rPr>
        <w:t>Старосільці</w:t>
      </w:r>
      <w:proofErr w:type="spellEnd"/>
      <w:r w:rsidRPr="005B04EA">
        <w:rPr>
          <w:sz w:val="28"/>
          <w:szCs w:val="28"/>
          <w:lang w:eastAsia="ru-RU"/>
        </w:rPr>
        <w:t xml:space="preserve"> Житомирського району Житомирської області протягом 2024–2025 рр., а також господарське та організаційно-економічне обґрунтування ефективності застосованих захисних заходів.</w:t>
      </w:r>
    </w:p>
    <w:p w14:paraId="7EE44D16" w14:textId="77777777" w:rsidR="00EA17F2" w:rsidRDefault="00EA17F2" w:rsidP="005B04EA">
      <w:pPr>
        <w:widowControl/>
        <w:autoSpaceDE/>
        <w:autoSpaceDN/>
        <w:spacing w:after="200" w:line="360" w:lineRule="auto"/>
        <w:ind w:firstLine="709"/>
        <w:contextualSpacing/>
        <w:jc w:val="both"/>
        <w:rPr>
          <w:sz w:val="28"/>
          <w:szCs w:val="28"/>
          <w:lang w:eastAsia="ru-RU"/>
        </w:rPr>
      </w:pPr>
    </w:p>
    <w:p w14:paraId="26DF133D" w14:textId="51C7F3E4"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sz w:val="28"/>
          <w:szCs w:val="28"/>
          <w:lang w:eastAsia="ru-RU"/>
        </w:rPr>
        <w:lastRenderedPageBreak/>
        <w:t>Для досягнення поставленої мети передбачалося вирішити такі завдання:</w:t>
      </w:r>
    </w:p>
    <w:p w14:paraId="56F1C142" w14:textId="77777777" w:rsidR="005B04EA" w:rsidRPr="005B04EA" w:rsidRDefault="005B04EA" w:rsidP="00715027">
      <w:pPr>
        <w:widowControl/>
        <w:numPr>
          <w:ilvl w:val="0"/>
          <w:numId w:val="38"/>
        </w:numPr>
        <w:tabs>
          <w:tab w:val="clear" w:pos="720"/>
          <w:tab w:val="left" w:pos="993"/>
        </w:tabs>
        <w:autoSpaceDE/>
        <w:autoSpaceDN/>
        <w:spacing w:after="200" w:line="360" w:lineRule="auto"/>
        <w:ind w:left="0" w:firstLine="709"/>
        <w:contextualSpacing/>
        <w:jc w:val="both"/>
        <w:rPr>
          <w:sz w:val="28"/>
          <w:szCs w:val="28"/>
          <w:lang w:eastAsia="ru-RU"/>
        </w:rPr>
      </w:pPr>
      <w:r w:rsidRPr="005B04EA">
        <w:rPr>
          <w:sz w:val="28"/>
          <w:szCs w:val="28"/>
          <w:lang w:eastAsia="ru-RU"/>
        </w:rPr>
        <w:t xml:space="preserve">Проаналізувати </w:t>
      </w:r>
      <w:proofErr w:type="spellStart"/>
      <w:r w:rsidRPr="005B04EA">
        <w:rPr>
          <w:sz w:val="28"/>
          <w:szCs w:val="28"/>
          <w:lang w:eastAsia="ru-RU"/>
        </w:rPr>
        <w:t>агрокліматичні</w:t>
      </w:r>
      <w:proofErr w:type="spellEnd"/>
      <w:r w:rsidRPr="005B04EA">
        <w:rPr>
          <w:sz w:val="28"/>
          <w:szCs w:val="28"/>
          <w:lang w:eastAsia="ru-RU"/>
        </w:rPr>
        <w:t xml:space="preserve"> та погодні умови району розташування господарства ТОВ «КОРОСТИШІВЗЕМІНВЕСТ» у роки проведення спостережень (2024–2025 рр.).</w:t>
      </w:r>
    </w:p>
    <w:p w14:paraId="138FE05D" w14:textId="77777777" w:rsidR="005B04EA" w:rsidRPr="005B04EA" w:rsidRDefault="005B04EA" w:rsidP="00715027">
      <w:pPr>
        <w:widowControl/>
        <w:numPr>
          <w:ilvl w:val="0"/>
          <w:numId w:val="38"/>
        </w:numPr>
        <w:tabs>
          <w:tab w:val="clear" w:pos="720"/>
          <w:tab w:val="left" w:pos="993"/>
        </w:tabs>
        <w:autoSpaceDE/>
        <w:autoSpaceDN/>
        <w:spacing w:after="200" w:line="360" w:lineRule="auto"/>
        <w:ind w:left="0" w:firstLine="709"/>
        <w:contextualSpacing/>
        <w:jc w:val="both"/>
        <w:rPr>
          <w:sz w:val="28"/>
          <w:szCs w:val="28"/>
          <w:lang w:eastAsia="ru-RU"/>
        </w:rPr>
      </w:pPr>
      <w:r w:rsidRPr="005B04EA">
        <w:rPr>
          <w:sz w:val="28"/>
          <w:szCs w:val="28"/>
          <w:lang w:eastAsia="ru-RU"/>
        </w:rPr>
        <w:t xml:space="preserve">Уточнити особливості сезонного розвитку, динаміку фенофаз та строки вильоту поколінь яблуневої плодожерки за допомогою виводкових ізоляторів і </w:t>
      </w:r>
      <w:proofErr w:type="spellStart"/>
      <w:r w:rsidRPr="005B04EA">
        <w:rPr>
          <w:sz w:val="28"/>
          <w:szCs w:val="28"/>
          <w:lang w:eastAsia="ru-RU"/>
        </w:rPr>
        <w:t>феромонних</w:t>
      </w:r>
      <w:proofErr w:type="spellEnd"/>
      <w:r w:rsidRPr="005B04EA">
        <w:rPr>
          <w:sz w:val="28"/>
          <w:szCs w:val="28"/>
          <w:lang w:eastAsia="ru-RU"/>
        </w:rPr>
        <w:t xml:space="preserve"> пасток.</w:t>
      </w:r>
    </w:p>
    <w:p w14:paraId="119F0C08" w14:textId="77777777" w:rsidR="005B04EA" w:rsidRPr="005B04EA" w:rsidRDefault="005B04EA" w:rsidP="00715027">
      <w:pPr>
        <w:widowControl/>
        <w:numPr>
          <w:ilvl w:val="0"/>
          <w:numId w:val="38"/>
        </w:numPr>
        <w:tabs>
          <w:tab w:val="clear" w:pos="720"/>
          <w:tab w:val="left" w:pos="993"/>
        </w:tabs>
        <w:autoSpaceDE/>
        <w:autoSpaceDN/>
        <w:spacing w:after="200" w:line="360" w:lineRule="auto"/>
        <w:ind w:left="0" w:firstLine="709"/>
        <w:contextualSpacing/>
        <w:jc w:val="both"/>
        <w:rPr>
          <w:sz w:val="28"/>
          <w:szCs w:val="28"/>
          <w:lang w:eastAsia="ru-RU"/>
        </w:rPr>
      </w:pPr>
      <w:r w:rsidRPr="005B04EA">
        <w:rPr>
          <w:sz w:val="28"/>
          <w:szCs w:val="28"/>
          <w:lang w:eastAsia="ru-RU"/>
        </w:rPr>
        <w:t>Встановити ступінь шкідливості фітофага шляхом обліку динаміки пошкодження плодів яблуні промислових сортів у падалиці.</w:t>
      </w:r>
    </w:p>
    <w:p w14:paraId="1D9D43E2" w14:textId="77777777" w:rsidR="005B04EA" w:rsidRPr="005B04EA" w:rsidRDefault="005B04EA" w:rsidP="00715027">
      <w:pPr>
        <w:widowControl/>
        <w:numPr>
          <w:ilvl w:val="0"/>
          <w:numId w:val="38"/>
        </w:numPr>
        <w:tabs>
          <w:tab w:val="clear" w:pos="720"/>
          <w:tab w:val="left" w:pos="993"/>
        </w:tabs>
        <w:autoSpaceDE/>
        <w:autoSpaceDN/>
        <w:spacing w:after="200" w:line="360" w:lineRule="auto"/>
        <w:ind w:left="0" w:firstLine="709"/>
        <w:contextualSpacing/>
        <w:jc w:val="both"/>
        <w:rPr>
          <w:sz w:val="28"/>
          <w:szCs w:val="28"/>
          <w:lang w:eastAsia="ru-RU"/>
        </w:rPr>
      </w:pPr>
      <w:r w:rsidRPr="005B04EA">
        <w:rPr>
          <w:sz w:val="28"/>
          <w:szCs w:val="28"/>
          <w:lang w:eastAsia="ru-RU"/>
        </w:rPr>
        <w:t>Оцінити технічну та господарську ефективність застосування системного інсектициду для захисту насаджень яблуні від яблуневої плодожерки.</w:t>
      </w:r>
    </w:p>
    <w:p w14:paraId="3541F8B0" w14:textId="77777777" w:rsidR="005B04EA" w:rsidRPr="005B04EA" w:rsidRDefault="005B04EA" w:rsidP="00715027">
      <w:pPr>
        <w:widowControl/>
        <w:numPr>
          <w:ilvl w:val="0"/>
          <w:numId w:val="38"/>
        </w:numPr>
        <w:tabs>
          <w:tab w:val="clear" w:pos="720"/>
          <w:tab w:val="left" w:pos="993"/>
        </w:tabs>
        <w:autoSpaceDE/>
        <w:autoSpaceDN/>
        <w:spacing w:after="200" w:line="360" w:lineRule="auto"/>
        <w:ind w:left="0" w:firstLine="709"/>
        <w:contextualSpacing/>
        <w:jc w:val="both"/>
        <w:rPr>
          <w:sz w:val="28"/>
          <w:szCs w:val="28"/>
          <w:lang w:eastAsia="ru-RU"/>
        </w:rPr>
      </w:pPr>
      <w:r w:rsidRPr="005B04EA">
        <w:rPr>
          <w:sz w:val="28"/>
          <w:szCs w:val="28"/>
          <w:lang w:eastAsia="ru-RU"/>
        </w:rPr>
        <w:t xml:space="preserve">Розрахувати організаційно-економічну ефективність захисних заходів та розробити пропозиції для виробництва, спрямовані на зниження </w:t>
      </w:r>
      <w:proofErr w:type="spellStart"/>
      <w:r w:rsidRPr="005B04EA">
        <w:rPr>
          <w:sz w:val="28"/>
          <w:szCs w:val="28"/>
          <w:lang w:eastAsia="ru-RU"/>
        </w:rPr>
        <w:t>пестицидного</w:t>
      </w:r>
      <w:proofErr w:type="spellEnd"/>
      <w:r w:rsidRPr="005B04EA">
        <w:rPr>
          <w:sz w:val="28"/>
          <w:szCs w:val="28"/>
          <w:lang w:eastAsia="ru-RU"/>
        </w:rPr>
        <w:t xml:space="preserve"> навантаження.</w:t>
      </w:r>
    </w:p>
    <w:p w14:paraId="3EEE4BA2"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b/>
          <w:bCs/>
          <w:sz w:val="28"/>
          <w:szCs w:val="28"/>
          <w:lang w:eastAsia="ru-RU"/>
        </w:rPr>
        <w:t>Об'єкт дослідження</w:t>
      </w:r>
      <w:r w:rsidRPr="005B04EA">
        <w:rPr>
          <w:sz w:val="28"/>
          <w:szCs w:val="28"/>
          <w:lang w:eastAsia="ru-RU"/>
        </w:rPr>
        <w:t xml:space="preserve"> – процеси росту, розвитку та формування продуктивності промислових насаджень яблуні, а також динаміка чисельності яблуневої плодожерки.</w:t>
      </w:r>
    </w:p>
    <w:p w14:paraId="56D85B92"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b/>
          <w:bCs/>
          <w:sz w:val="28"/>
          <w:szCs w:val="28"/>
          <w:lang w:eastAsia="ru-RU"/>
        </w:rPr>
        <w:t>Предмет дослідження</w:t>
      </w:r>
      <w:r w:rsidRPr="005B04EA">
        <w:rPr>
          <w:sz w:val="28"/>
          <w:szCs w:val="28"/>
          <w:lang w:eastAsia="ru-RU"/>
        </w:rPr>
        <w:t xml:space="preserve"> – біологічні та екологічні особливості розвитку яблуневої плодожерки, показники </w:t>
      </w:r>
      <w:proofErr w:type="spellStart"/>
      <w:r w:rsidRPr="005B04EA">
        <w:rPr>
          <w:sz w:val="28"/>
          <w:szCs w:val="28"/>
          <w:lang w:eastAsia="ru-RU"/>
        </w:rPr>
        <w:t>пошкодженості</w:t>
      </w:r>
      <w:proofErr w:type="spellEnd"/>
      <w:r w:rsidRPr="005B04EA">
        <w:rPr>
          <w:sz w:val="28"/>
          <w:szCs w:val="28"/>
          <w:lang w:eastAsia="ru-RU"/>
        </w:rPr>
        <w:t xml:space="preserve"> плодів фітофагом, технічна і господарська ефективність інсектицидного захисту та організаційно-економічні параметри захисних заходів.</w:t>
      </w:r>
    </w:p>
    <w:p w14:paraId="453DC216"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b/>
          <w:bCs/>
          <w:sz w:val="28"/>
          <w:szCs w:val="28"/>
          <w:lang w:eastAsia="ru-RU"/>
        </w:rPr>
        <w:t>Методи дослідження.</w:t>
      </w:r>
      <w:r w:rsidRPr="005B04EA">
        <w:rPr>
          <w:sz w:val="28"/>
          <w:szCs w:val="28"/>
          <w:lang w:eastAsia="ru-RU"/>
        </w:rPr>
        <w:t xml:space="preserve"> У процесі виконання роботи використано комплекс загальнонаукових та спеціальних методів досліджень: польовий та </w:t>
      </w:r>
      <w:proofErr w:type="spellStart"/>
      <w:r w:rsidRPr="005B04EA">
        <w:rPr>
          <w:sz w:val="28"/>
          <w:szCs w:val="28"/>
          <w:lang w:eastAsia="ru-RU"/>
        </w:rPr>
        <w:t>біоценотичний</w:t>
      </w:r>
      <w:proofErr w:type="spellEnd"/>
      <w:r w:rsidRPr="005B04EA">
        <w:rPr>
          <w:sz w:val="28"/>
          <w:szCs w:val="28"/>
          <w:lang w:eastAsia="ru-RU"/>
        </w:rPr>
        <w:t xml:space="preserve"> – для проведення регулярного фітосанітарного моніторингу, обліку щільності коконів у ловильних поясах та аналізу падалиці на модельних деревах; лабораторно-фенологічний – для контролю за біологічними стадіями шкідника у виводкових садках та ізоляторах; порівняльно-розрахунковий – для розрахунку технічної ефективності, прибавки врожаю та організаційно-економічного обґрунтування рентабельності захисних заходів; математично-статистичний – для оцінки вірогідності та достовірності отриманих експериментальних результатів.</w:t>
      </w:r>
    </w:p>
    <w:p w14:paraId="6D4B9BDC"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b/>
          <w:bCs/>
          <w:sz w:val="28"/>
          <w:szCs w:val="28"/>
          <w:lang w:eastAsia="ru-RU"/>
        </w:rPr>
        <w:lastRenderedPageBreak/>
        <w:t>Наукова новизна одержаних результатів.</w:t>
      </w:r>
      <w:r w:rsidRPr="005B04EA">
        <w:rPr>
          <w:sz w:val="28"/>
          <w:szCs w:val="28"/>
          <w:lang w:eastAsia="ru-RU"/>
        </w:rPr>
        <w:t xml:space="preserve"> В умовах </w:t>
      </w:r>
      <w:proofErr w:type="spellStart"/>
      <w:r w:rsidRPr="005B04EA">
        <w:rPr>
          <w:sz w:val="28"/>
          <w:szCs w:val="28"/>
          <w:lang w:eastAsia="ru-RU"/>
        </w:rPr>
        <w:t>Станишівської</w:t>
      </w:r>
      <w:proofErr w:type="spellEnd"/>
      <w:r w:rsidRPr="005B04EA">
        <w:rPr>
          <w:sz w:val="28"/>
          <w:szCs w:val="28"/>
          <w:lang w:eastAsia="ru-RU"/>
        </w:rPr>
        <w:t xml:space="preserve"> СТГ Житомирського району на базі ТОВ «КОРОСТИШІВЗЕМІНВЕСТ» за матеріалами досліджень 2024–2025 рр. уточнено локальний календар фенологічного розвитку та масового вильоту першої і другої генерацій яблуневої плодожерки. Набули подальшого розвитку дані щодо динаміки пошкодження плодів у структурі падалиці промислових сортів та удосконалено підходи до визначення оптимальних строків внесення сучасних системних інсектицидів із урахуванням температурних показників регіону Полісся.</w:t>
      </w:r>
    </w:p>
    <w:p w14:paraId="08A726E9" w14:textId="77777777"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b/>
          <w:bCs/>
          <w:sz w:val="28"/>
          <w:szCs w:val="28"/>
          <w:lang w:eastAsia="ru-RU"/>
        </w:rPr>
        <w:t>Практичне значення одержаних результатів.</w:t>
      </w:r>
      <w:r w:rsidRPr="005B04EA">
        <w:rPr>
          <w:sz w:val="28"/>
          <w:szCs w:val="28"/>
          <w:lang w:eastAsia="ru-RU"/>
        </w:rPr>
        <w:t xml:space="preserve"> Результати досліджень та оптимізована схема фітосанітарного моніторингу можуть бути безпосередньо впроваджені ТОВ «КОРОСТИШІВЗЕМІНВЕСТ» та іншими плодівничими господарствами Житомирської області для підвищення ефективності інтегрованого захисту садів. Своєчасна сигналізація строків обприскувань дозволяє знизити витрати препаратів, зменшити екологічне навантаження на агробіоценоз та забезпечити збільшення виходу товарної продукції високої якості.</w:t>
      </w:r>
    </w:p>
    <w:p w14:paraId="0F8C5FFC" w14:textId="4C5ED306" w:rsidR="005B04EA" w:rsidRPr="005B04EA" w:rsidRDefault="005B04EA" w:rsidP="005B04EA">
      <w:pPr>
        <w:widowControl/>
        <w:autoSpaceDE/>
        <w:autoSpaceDN/>
        <w:spacing w:after="200" w:line="360" w:lineRule="auto"/>
        <w:ind w:firstLine="709"/>
        <w:contextualSpacing/>
        <w:jc w:val="both"/>
        <w:rPr>
          <w:sz w:val="28"/>
          <w:szCs w:val="28"/>
          <w:lang w:eastAsia="ru-RU"/>
        </w:rPr>
      </w:pPr>
      <w:r w:rsidRPr="005B04EA">
        <w:rPr>
          <w:b/>
          <w:bCs/>
          <w:sz w:val="28"/>
          <w:szCs w:val="28"/>
          <w:lang w:eastAsia="ru-RU"/>
        </w:rPr>
        <w:t>Апробація результатів дослідження.</w:t>
      </w:r>
      <w:r w:rsidRPr="005B04EA">
        <w:rPr>
          <w:sz w:val="28"/>
          <w:szCs w:val="28"/>
          <w:lang w:eastAsia="ru-RU"/>
        </w:rPr>
        <w:t xml:space="preserve"> Основні теоретичні положення та практичні результати досліджень доповідалися й обговорювалися на засіданнях наукового гуртка кафедри, а також на щорічних студентських та міжвузівських науково-практичних конференціях протягом 2024–2026 рр.</w:t>
      </w:r>
    </w:p>
    <w:p w14:paraId="4D01D940" w14:textId="7E8327FD" w:rsidR="00B250B4" w:rsidRPr="00F26BEF" w:rsidRDefault="00B250B4" w:rsidP="00755ECB">
      <w:pPr>
        <w:pStyle w:val="1"/>
        <w:rPr>
          <w:szCs w:val="24"/>
          <w:lang w:eastAsia="ja-JP"/>
        </w:rPr>
      </w:pPr>
      <w:r w:rsidRPr="00F26BEF">
        <w:rPr>
          <w:rFonts w:eastAsia="SimSun"/>
          <w:szCs w:val="24"/>
          <w:lang w:eastAsia="ru-RU"/>
        </w:rPr>
        <w:br w:type="page"/>
      </w:r>
      <w:bookmarkStart w:id="4" w:name="_Toc229935543"/>
      <w:r w:rsidR="00DA6E09" w:rsidRPr="00DA6E09">
        <w:rPr>
          <w:rFonts w:eastAsia="SimSun"/>
          <w:lang w:eastAsia="ru-RU"/>
        </w:rPr>
        <w:lastRenderedPageBreak/>
        <w:t>РОЗДІЛ 1</w:t>
      </w:r>
      <w:r w:rsidR="00017370">
        <w:rPr>
          <w:rFonts w:eastAsia="SimSun"/>
          <w:lang w:eastAsia="ru-RU"/>
        </w:rPr>
        <w:br/>
      </w:r>
      <w:r w:rsidR="00DA6E09" w:rsidRPr="00DA6E09">
        <w:rPr>
          <w:rFonts w:eastAsia="SimSun"/>
          <w:lang w:eastAsia="ru-RU"/>
        </w:rPr>
        <w:t>АНАЛІТИЧНИЙ ОГЛЯД ЛІТЕРАТУРИ</w:t>
      </w:r>
      <w:bookmarkEnd w:id="4"/>
    </w:p>
    <w:p w14:paraId="5AF83D79" w14:textId="43ABF098" w:rsidR="00B250B4" w:rsidRPr="00F26BEF" w:rsidRDefault="00B250B4" w:rsidP="00C5512E">
      <w:pPr>
        <w:pStyle w:val="2"/>
        <w:ind w:firstLine="0"/>
        <w:jc w:val="center"/>
        <w:rPr>
          <w:rFonts w:eastAsia="SimSun"/>
          <w:lang w:eastAsia="ru-RU"/>
        </w:rPr>
      </w:pPr>
      <w:bookmarkStart w:id="5" w:name="_Toc167215199"/>
      <w:bookmarkStart w:id="6" w:name="_Toc200054553"/>
      <w:bookmarkStart w:id="7" w:name="_Toc229935544"/>
      <w:r w:rsidRPr="00F26BEF">
        <w:rPr>
          <w:rFonts w:eastAsia="SimSun"/>
          <w:lang w:eastAsia="ru-RU"/>
        </w:rPr>
        <w:t xml:space="preserve">1.1. </w:t>
      </w:r>
      <w:bookmarkEnd w:id="5"/>
      <w:bookmarkEnd w:id="6"/>
      <w:r w:rsidR="00DA6E09" w:rsidRPr="00DA6E09">
        <w:t>Систематичне положення яблуневої плодожерки</w:t>
      </w:r>
      <w:bookmarkEnd w:id="7"/>
    </w:p>
    <w:p w14:paraId="36881DEB" w14:textId="77777777" w:rsidR="00DA6E09" w:rsidRPr="00DA6E09" w:rsidRDefault="00DA6E09" w:rsidP="00755ECB">
      <w:pPr>
        <w:widowControl/>
        <w:autoSpaceDE/>
        <w:autoSpaceDN/>
        <w:adjustRightInd w:val="0"/>
        <w:snapToGrid w:val="0"/>
        <w:spacing w:line="360" w:lineRule="auto"/>
        <w:ind w:firstLine="709"/>
        <w:jc w:val="both"/>
        <w:rPr>
          <w:rFonts w:eastAsia="SimSun"/>
          <w:sz w:val="28"/>
          <w:szCs w:val="28"/>
          <w:lang w:eastAsia="ru-RU"/>
        </w:rPr>
      </w:pPr>
      <w:bookmarkStart w:id="8" w:name="_Toc135483292"/>
      <w:bookmarkStart w:id="9" w:name="_Toc135483744"/>
      <w:bookmarkStart w:id="10" w:name="_Toc167215200"/>
      <w:r w:rsidRPr="00DA6E09">
        <w:rPr>
          <w:rFonts w:eastAsia="SimSun"/>
          <w:sz w:val="28"/>
          <w:szCs w:val="28"/>
          <w:lang w:eastAsia="ru-RU"/>
        </w:rPr>
        <w:t>За Г.Я. Бей-</w:t>
      </w:r>
      <w:proofErr w:type="spellStart"/>
      <w:r w:rsidRPr="00DA6E09">
        <w:rPr>
          <w:rFonts w:eastAsia="SimSun"/>
          <w:sz w:val="28"/>
          <w:szCs w:val="28"/>
          <w:lang w:eastAsia="ru-RU"/>
        </w:rPr>
        <w:t>Бієнко</w:t>
      </w:r>
      <w:proofErr w:type="spellEnd"/>
      <w:r w:rsidRPr="00DA6E09">
        <w:rPr>
          <w:rFonts w:eastAsia="SimSun"/>
          <w:sz w:val="28"/>
          <w:szCs w:val="28"/>
          <w:lang w:eastAsia="ru-RU"/>
        </w:rPr>
        <w:t xml:space="preserve"> (1965) та Ю.О. </w:t>
      </w:r>
      <w:proofErr w:type="spellStart"/>
      <w:r w:rsidRPr="00DA6E09">
        <w:rPr>
          <w:rFonts w:eastAsia="SimSun"/>
          <w:sz w:val="28"/>
          <w:szCs w:val="28"/>
          <w:lang w:eastAsia="ru-RU"/>
        </w:rPr>
        <w:t>Захваткіним</w:t>
      </w:r>
      <w:proofErr w:type="spellEnd"/>
      <w:r w:rsidRPr="00DA6E09">
        <w:rPr>
          <w:rFonts w:eastAsia="SimSun"/>
          <w:sz w:val="28"/>
          <w:szCs w:val="28"/>
          <w:lang w:eastAsia="ru-RU"/>
        </w:rPr>
        <w:t xml:space="preserve"> (2001) систематичне положення яблуневої плодожерки є таким: Тип Членистоногі – </w:t>
      </w:r>
      <w:proofErr w:type="spellStart"/>
      <w:r w:rsidRPr="00DA6E09">
        <w:rPr>
          <w:rFonts w:eastAsia="SimSun"/>
          <w:sz w:val="28"/>
          <w:szCs w:val="28"/>
          <w:lang w:eastAsia="ru-RU"/>
        </w:rPr>
        <w:t>Arthropoda</w:t>
      </w:r>
      <w:proofErr w:type="spellEnd"/>
      <w:r w:rsidRPr="00DA6E09">
        <w:rPr>
          <w:rFonts w:eastAsia="SimSun"/>
          <w:sz w:val="28"/>
          <w:szCs w:val="28"/>
          <w:lang w:eastAsia="ru-RU"/>
        </w:rPr>
        <w:t xml:space="preserve">, Відділ комахи з повним перетворенням – </w:t>
      </w:r>
      <w:proofErr w:type="spellStart"/>
      <w:r w:rsidRPr="00DA6E09">
        <w:rPr>
          <w:rFonts w:eastAsia="SimSun"/>
          <w:sz w:val="28"/>
          <w:szCs w:val="28"/>
          <w:lang w:eastAsia="ru-RU"/>
        </w:rPr>
        <w:t>Holometabola</w:t>
      </w:r>
      <w:proofErr w:type="spellEnd"/>
      <w:r w:rsidRPr="00DA6E09">
        <w:rPr>
          <w:rFonts w:eastAsia="SimSun"/>
          <w:sz w:val="28"/>
          <w:szCs w:val="28"/>
          <w:lang w:eastAsia="ru-RU"/>
        </w:rPr>
        <w:t xml:space="preserve">, Клас Комахи – </w:t>
      </w:r>
      <w:proofErr w:type="spellStart"/>
      <w:r w:rsidRPr="00DA6E09">
        <w:rPr>
          <w:rFonts w:eastAsia="SimSun"/>
          <w:sz w:val="28"/>
          <w:szCs w:val="28"/>
          <w:lang w:eastAsia="ru-RU"/>
        </w:rPr>
        <w:t>Insecta</w:t>
      </w:r>
      <w:proofErr w:type="spellEnd"/>
      <w:r w:rsidRPr="00DA6E09">
        <w:rPr>
          <w:rFonts w:eastAsia="SimSun"/>
          <w:sz w:val="28"/>
          <w:szCs w:val="28"/>
          <w:lang w:eastAsia="ru-RU"/>
        </w:rPr>
        <w:t xml:space="preserve">, Ряд Лускокрилі – </w:t>
      </w:r>
      <w:proofErr w:type="spellStart"/>
      <w:r w:rsidRPr="00DA6E09">
        <w:rPr>
          <w:rFonts w:eastAsia="SimSun"/>
          <w:sz w:val="28"/>
          <w:szCs w:val="28"/>
          <w:lang w:eastAsia="ru-RU"/>
        </w:rPr>
        <w:t>Lepidoptera</w:t>
      </w:r>
      <w:proofErr w:type="spellEnd"/>
      <w:r w:rsidRPr="00DA6E09">
        <w:rPr>
          <w:rFonts w:eastAsia="SimSun"/>
          <w:sz w:val="28"/>
          <w:szCs w:val="28"/>
          <w:lang w:eastAsia="ru-RU"/>
        </w:rPr>
        <w:t xml:space="preserve">, Родина Листовійки – </w:t>
      </w:r>
      <w:proofErr w:type="spellStart"/>
      <w:r w:rsidRPr="00DA6E09">
        <w:rPr>
          <w:rFonts w:eastAsia="SimSun"/>
          <w:sz w:val="28"/>
          <w:szCs w:val="28"/>
          <w:lang w:eastAsia="ru-RU"/>
        </w:rPr>
        <w:t>Tortricidae</w:t>
      </w:r>
      <w:proofErr w:type="spellEnd"/>
      <w:r w:rsidRPr="00DA6E09">
        <w:rPr>
          <w:rFonts w:eastAsia="SimSun"/>
          <w:sz w:val="28"/>
          <w:szCs w:val="28"/>
          <w:lang w:eastAsia="ru-RU"/>
        </w:rPr>
        <w:t xml:space="preserve">, Підродина </w:t>
      </w:r>
      <w:proofErr w:type="spellStart"/>
      <w:r w:rsidRPr="00DA6E09">
        <w:rPr>
          <w:rFonts w:eastAsia="SimSun"/>
          <w:sz w:val="28"/>
          <w:szCs w:val="28"/>
          <w:lang w:eastAsia="ru-RU"/>
        </w:rPr>
        <w:t>Olethreutinae</w:t>
      </w:r>
      <w:proofErr w:type="spellEnd"/>
      <w:r w:rsidRPr="00DA6E09">
        <w:rPr>
          <w:rFonts w:eastAsia="SimSun"/>
          <w:sz w:val="28"/>
          <w:szCs w:val="28"/>
          <w:lang w:eastAsia="ru-RU"/>
        </w:rPr>
        <w:t xml:space="preserve">, Триба Плодожерки – </w:t>
      </w:r>
      <w:proofErr w:type="spellStart"/>
      <w:r w:rsidRPr="00DA6E09">
        <w:rPr>
          <w:rFonts w:eastAsia="SimSun"/>
          <w:sz w:val="28"/>
          <w:szCs w:val="28"/>
          <w:lang w:eastAsia="ru-RU"/>
        </w:rPr>
        <w:t>Laspeyresiini</w:t>
      </w:r>
      <w:proofErr w:type="spellEnd"/>
      <w:r w:rsidRPr="00DA6E09">
        <w:rPr>
          <w:rFonts w:eastAsia="SimSun"/>
          <w:sz w:val="28"/>
          <w:szCs w:val="28"/>
          <w:lang w:eastAsia="ru-RU"/>
        </w:rPr>
        <w:t xml:space="preserve">, Рід </w:t>
      </w:r>
      <w:proofErr w:type="spellStart"/>
      <w:r w:rsidRPr="00DA6E09">
        <w:rPr>
          <w:rFonts w:eastAsia="SimSun"/>
          <w:sz w:val="28"/>
          <w:szCs w:val="28"/>
          <w:lang w:eastAsia="ru-RU"/>
        </w:rPr>
        <w:t>Carpocapsa</w:t>
      </w:r>
      <w:proofErr w:type="spellEnd"/>
      <w:r w:rsidRPr="00DA6E09">
        <w:rPr>
          <w:rFonts w:eastAsia="SimSun"/>
          <w:sz w:val="28"/>
          <w:szCs w:val="28"/>
          <w:lang w:eastAsia="ru-RU"/>
        </w:rPr>
        <w:t xml:space="preserve"> (</w:t>
      </w:r>
      <w:proofErr w:type="spellStart"/>
      <w:r w:rsidRPr="00DA6E09">
        <w:rPr>
          <w:rFonts w:eastAsia="SimSun"/>
          <w:sz w:val="28"/>
          <w:szCs w:val="28"/>
          <w:lang w:eastAsia="ru-RU"/>
        </w:rPr>
        <w:t>Laspeyresia</w:t>
      </w:r>
      <w:proofErr w:type="spellEnd"/>
      <w:r w:rsidRPr="00DA6E09">
        <w:rPr>
          <w:rFonts w:eastAsia="SimSun"/>
          <w:sz w:val="28"/>
          <w:szCs w:val="28"/>
          <w:lang w:eastAsia="ru-RU"/>
        </w:rPr>
        <w:t xml:space="preserve">), Вид Яблунева плодожерка – </w:t>
      </w:r>
      <w:proofErr w:type="spellStart"/>
      <w:r w:rsidRPr="00DA6E09">
        <w:rPr>
          <w:rFonts w:eastAsia="SimSun"/>
          <w:sz w:val="28"/>
          <w:szCs w:val="28"/>
          <w:lang w:eastAsia="ru-RU"/>
        </w:rPr>
        <w:t>Carpocapsa</w:t>
      </w:r>
      <w:proofErr w:type="spellEnd"/>
      <w:r w:rsidRPr="00DA6E09">
        <w:rPr>
          <w:rFonts w:eastAsia="SimSun"/>
          <w:sz w:val="28"/>
          <w:szCs w:val="28"/>
          <w:lang w:eastAsia="ru-RU"/>
        </w:rPr>
        <w:t xml:space="preserve"> (</w:t>
      </w:r>
      <w:proofErr w:type="spellStart"/>
      <w:r w:rsidRPr="00DA6E09">
        <w:rPr>
          <w:rFonts w:eastAsia="SimSun"/>
          <w:sz w:val="28"/>
          <w:szCs w:val="28"/>
          <w:lang w:eastAsia="ru-RU"/>
        </w:rPr>
        <w:t>Laspeyresia</w:t>
      </w:r>
      <w:proofErr w:type="spellEnd"/>
      <w:r w:rsidRPr="00DA6E09">
        <w:rPr>
          <w:rFonts w:eastAsia="SimSun"/>
          <w:sz w:val="28"/>
          <w:szCs w:val="28"/>
          <w:lang w:eastAsia="ru-RU"/>
        </w:rPr>
        <w:t xml:space="preserve">) </w:t>
      </w:r>
      <w:proofErr w:type="spellStart"/>
      <w:r w:rsidRPr="00DA6E09">
        <w:rPr>
          <w:rFonts w:eastAsia="SimSun"/>
          <w:sz w:val="28"/>
          <w:szCs w:val="28"/>
          <w:lang w:eastAsia="ru-RU"/>
        </w:rPr>
        <w:t>pomonella</w:t>
      </w:r>
      <w:proofErr w:type="spellEnd"/>
      <w:r w:rsidRPr="00DA6E09">
        <w:rPr>
          <w:rFonts w:eastAsia="SimSun"/>
          <w:sz w:val="28"/>
          <w:szCs w:val="28"/>
          <w:lang w:eastAsia="ru-RU"/>
        </w:rPr>
        <w:t xml:space="preserve"> L. </w:t>
      </w:r>
    </w:p>
    <w:p w14:paraId="1EF0A095" w14:textId="77777777" w:rsidR="00DA6E09" w:rsidRPr="00DA6E09" w:rsidRDefault="00DA6E09" w:rsidP="00755ECB">
      <w:pPr>
        <w:widowControl/>
        <w:autoSpaceDE/>
        <w:autoSpaceDN/>
        <w:adjustRightInd w:val="0"/>
        <w:snapToGrid w:val="0"/>
        <w:spacing w:line="360" w:lineRule="auto"/>
        <w:ind w:firstLine="709"/>
        <w:jc w:val="both"/>
        <w:rPr>
          <w:rFonts w:eastAsia="SimSun"/>
          <w:sz w:val="28"/>
          <w:szCs w:val="28"/>
          <w:lang w:eastAsia="ru-RU"/>
        </w:rPr>
      </w:pPr>
      <w:r w:rsidRPr="00DA6E09">
        <w:rPr>
          <w:rFonts w:eastAsia="SimSun"/>
          <w:sz w:val="28"/>
          <w:szCs w:val="28"/>
          <w:lang w:eastAsia="ru-RU"/>
        </w:rPr>
        <w:t xml:space="preserve">Латинську назву яблуневої плодожерки – </w:t>
      </w:r>
      <w:proofErr w:type="spellStart"/>
      <w:r w:rsidRPr="00DA6E09">
        <w:rPr>
          <w:rFonts w:eastAsia="SimSun"/>
          <w:sz w:val="28"/>
          <w:szCs w:val="28"/>
          <w:lang w:eastAsia="ru-RU"/>
        </w:rPr>
        <w:t>Carpocapsa</w:t>
      </w:r>
      <w:proofErr w:type="spellEnd"/>
      <w:r w:rsidRPr="00DA6E09">
        <w:rPr>
          <w:rFonts w:eastAsia="SimSun"/>
          <w:sz w:val="28"/>
          <w:szCs w:val="28"/>
          <w:lang w:eastAsia="ru-RU"/>
        </w:rPr>
        <w:t xml:space="preserve"> </w:t>
      </w:r>
      <w:proofErr w:type="spellStart"/>
      <w:r w:rsidRPr="00DA6E09">
        <w:rPr>
          <w:rFonts w:eastAsia="SimSun"/>
          <w:sz w:val="28"/>
          <w:szCs w:val="28"/>
          <w:lang w:eastAsia="ru-RU"/>
        </w:rPr>
        <w:t>pomonella</w:t>
      </w:r>
      <w:proofErr w:type="spellEnd"/>
      <w:r w:rsidRPr="00DA6E09">
        <w:rPr>
          <w:rFonts w:eastAsia="SimSun"/>
          <w:sz w:val="28"/>
          <w:szCs w:val="28"/>
          <w:lang w:eastAsia="ru-RU"/>
        </w:rPr>
        <w:t xml:space="preserve"> L – вперше дав в 1758 році Карл Лінней. </w:t>
      </w:r>
      <w:proofErr w:type="spellStart"/>
      <w:r w:rsidRPr="00DA6E09">
        <w:rPr>
          <w:rFonts w:eastAsia="SimSun"/>
          <w:sz w:val="28"/>
          <w:szCs w:val="28"/>
          <w:lang w:eastAsia="ru-RU"/>
        </w:rPr>
        <w:t>Carpocapsa</w:t>
      </w:r>
      <w:proofErr w:type="spellEnd"/>
      <w:r w:rsidRPr="00DA6E09">
        <w:rPr>
          <w:rFonts w:eastAsia="SimSun"/>
          <w:sz w:val="28"/>
          <w:szCs w:val="28"/>
          <w:lang w:eastAsia="ru-RU"/>
        </w:rPr>
        <w:t xml:space="preserve"> в перекладі означає пожираючий плід, а </w:t>
      </w:r>
      <w:proofErr w:type="spellStart"/>
      <w:r w:rsidRPr="00DA6E09">
        <w:rPr>
          <w:rFonts w:eastAsia="SimSun"/>
          <w:sz w:val="28"/>
          <w:szCs w:val="28"/>
          <w:lang w:eastAsia="ru-RU"/>
        </w:rPr>
        <w:t>pomonella</w:t>
      </w:r>
      <w:proofErr w:type="spellEnd"/>
      <w:r w:rsidRPr="00DA6E09">
        <w:rPr>
          <w:rFonts w:eastAsia="SimSun"/>
          <w:sz w:val="28"/>
          <w:szCs w:val="28"/>
          <w:lang w:eastAsia="ru-RU"/>
        </w:rPr>
        <w:t xml:space="preserve"> – яблуко. У сучасній номенклатурі та міжнародних базах таксономії цей вид також часто класифікують як </w:t>
      </w:r>
      <w:proofErr w:type="spellStart"/>
      <w:r w:rsidRPr="00DA6E09">
        <w:rPr>
          <w:rFonts w:eastAsia="SimSun"/>
          <w:i/>
          <w:iCs/>
          <w:sz w:val="28"/>
          <w:szCs w:val="28"/>
          <w:lang w:eastAsia="ru-RU"/>
        </w:rPr>
        <w:t>Cydia</w:t>
      </w:r>
      <w:proofErr w:type="spellEnd"/>
      <w:r w:rsidRPr="00DA6E09">
        <w:rPr>
          <w:rFonts w:eastAsia="SimSun"/>
          <w:i/>
          <w:iCs/>
          <w:sz w:val="28"/>
          <w:szCs w:val="28"/>
          <w:lang w:eastAsia="ru-RU"/>
        </w:rPr>
        <w:t xml:space="preserve"> </w:t>
      </w:r>
      <w:proofErr w:type="spellStart"/>
      <w:r w:rsidRPr="00DA6E09">
        <w:rPr>
          <w:rFonts w:eastAsia="SimSun"/>
          <w:i/>
          <w:iCs/>
          <w:sz w:val="28"/>
          <w:szCs w:val="28"/>
          <w:lang w:eastAsia="ru-RU"/>
        </w:rPr>
        <w:t>pomonella</w:t>
      </w:r>
      <w:proofErr w:type="spellEnd"/>
      <w:r w:rsidRPr="00DA6E09">
        <w:rPr>
          <w:rFonts w:eastAsia="SimSun"/>
          <w:i/>
          <w:iCs/>
          <w:sz w:val="28"/>
          <w:szCs w:val="28"/>
          <w:lang w:eastAsia="ru-RU"/>
        </w:rPr>
        <w:t xml:space="preserve"> L.</w:t>
      </w:r>
      <w:r w:rsidRPr="00DA6E09">
        <w:rPr>
          <w:rFonts w:eastAsia="SimSun"/>
          <w:sz w:val="28"/>
          <w:szCs w:val="28"/>
          <w:lang w:eastAsia="ru-RU"/>
        </w:rPr>
        <w:t xml:space="preserve">, проте у вітчизняній науковій школі та класичних канонічних джерелах тривалий час домінували саме назви родів </w:t>
      </w:r>
      <w:proofErr w:type="spellStart"/>
      <w:r w:rsidRPr="00DA6E09">
        <w:rPr>
          <w:rFonts w:eastAsia="SimSun"/>
          <w:i/>
          <w:iCs/>
          <w:sz w:val="28"/>
          <w:szCs w:val="28"/>
          <w:lang w:eastAsia="ru-RU"/>
        </w:rPr>
        <w:t>Carpocapsa</w:t>
      </w:r>
      <w:proofErr w:type="spellEnd"/>
      <w:r w:rsidRPr="00DA6E09">
        <w:rPr>
          <w:rFonts w:eastAsia="SimSun"/>
          <w:sz w:val="28"/>
          <w:szCs w:val="28"/>
          <w:lang w:eastAsia="ru-RU"/>
        </w:rPr>
        <w:t xml:space="preserve"> та </w:t>
      </w:r>
      <w:proofErr w:type="spellStart"/>
      <w:r w:rsidRPr="00DA6E09">
        <w:rPr>
          <w:rFonts w:eastAsia="SimSun"/>
          <w:i/>
          <w:iCs/>
          <w:sz w:val="28"/>
          <w:szCs w:val="28"/>
          <w:lang w:eastAsia="ru-RU"/>
        </w:rPr>
        <w:t>Laspeyresia</w:t>
      </w:r>
      <w:proofErr w:type="spellEnd"/>
      <w:r w:rsidRPr="00DA6E09">
        <w:rPr>
          <w:rFonts w:eastAsia="SimSun"/>
          <w:sz w:val="28"/>
          <w:szCs w:val="28"/>
          <w:lang w:eastAsia="ru-RU"/>
        </w:rPr>
        <w:t xml:space="preserve">. Чітке розуміння таксономічного статусу фітофага є фундаментом для коректного підбору мікробіологічних препаратів та специфічних </w:t>
      </w:r>
      <w:proofErr w:type="spellStart"/>
      <w:r w:rsidRPr="00DA6E09">
        <w:rPr>
          <w:rFonts w:eastAsia="SimSun"/>
          <w:sz w:val="28"/>
          <w:szCs w:val="28"/>
          <w:lang w:eastAsia="ru-RU"/>
        </w:rPr>
        <w:t>феромонних</w:t>
      </w:r>
      <w:proofErr w:type="spellEnd"/>
      <w:r w:rsidRPr="00DA6E09">
        <w:rPr>
          <w:rFonts w:eastAsia="SimSun"/>
          <w:sz w:val="28"/>
          <w:szCs w:val="28"/>
          <w:lang w:eastAsia="ru-RU"/>
        </w:rPr>
        <w:t xml:space="preserve"> </w:t>
      </w:r>
      <w:proofErr w:type="spellStart"/>
      <w:r w:rsidRPr="00DA6E09">
        <w:rPr>
          <w:rFonts w:eastAsia="SimSun"/>
          <w:sz w:val="28"/>
          <w:szCs w:val="28"/>
          <w:lang w:eastAsia="ru-RU"/>
        </w:rPr>
        <w:t>дисенсаторів</w:t>
      </w:r>
      <w:proofErr w:type="spellEnd"/>
      <w:r w:rsidRPr="00DA6E09">
        <w:rPr>
          <w:rFonts w:eastAsia="SimSun"/>
          <w:sz w:val="28"/>
          <w:szCs w:val="28"/>
          <w:lang w:eastAsia="ru-RU"/>
        </w:rPr>
        <w:t xml:space="preserve"> під час інтегрованого захисту насаджень. </w:t>
      </w:r>
    </w:p>
    <w:p w14:paraId="1E901D35" w14:textId="7837C7EC" w:rsidR="00B250B4" w:rsidRPr="00DA6E09" w:rsidRDefault="00DA6E09" w:rsidP="00872A08">
      <w:pPr>
        <w:pStyle w:val="2"/>
        <w:ind w:firstLine="0"/>
        <w:jc w:val="center"/>
        <w:rPr>
          <w:rFonts w:eastAsia="SimSun"/>
          <w:lang w:eastAsia="ru-RU"/>
        </w:rPr>
      </w:pPr>
      <w:bookmarkStart w:id="11" w:name="_Toc229935545"/>
      <w:r w:rsidRPr="00DA6E09">
        <w:rPr>
          <w:rFonts w:eastAsia="SimSun"/>
          <w:lang w:eastAsia="ru-RU"/>
        </w:rPr>
        <w:t>1.2 Ареал поширення та шкідливості</w:t>
      </w:r>
      <w:bookmarkEnd w:id="11"/>
    </w:p>
    <w:p w14:paraId="4D0238D3" w14:textId="77777777" w:rsidR="00DA6E09" w:rsidRPr="00DA6E09" w:rsidRDefault="00DA6E09" w:rsidP="00755ECB">
      <w:pPr>
        <w:widowControl/>
        <w:autoSpaceDE/>
        <w:autoSpaceDN/>
        <w:adjustRightInd w:val="0"/>
        <w:snapToGrid w:val="0"/>
        <w:spacing w:line="360" w:lineRule="auto"/>
        <w:ind w:firstLine="709"/>
        <w:jc w:val="both"/>
        <w:rPr>
          <w:rFonts w:eastAsia="SimSun"/>
          <w:sz w:val="28"/>
          <w:szCs w:val="28"/>
          <w:lang w:eastAsia="ru-RU"/>
        </w:rPr>
      </w:pPr>
      <w:r w:rsidRPr="00DA6E09">
        <w:rPr>
          <w:rFonts w:eastAsia="SimSun"/>
          <w:sz w:val="28"/>
          <w:szCs w:val="28"/>
          <w:lang w:eastAsia="ru-RU"/>
        </w:rPr>
        <w:t xml:space="preserve">Спочатку ареал займав середню Європу, Середземномор’я, Малу і Центральну Азію. В наш час вид поширений в Європі (крім крайньої півночі), Північній та Південній Африці, Пакистані, Китаї, Америці, Південній Австралії, Тасманії, Новій Зеландії; в країнах Балтії, Білорусі, Молдавії, Закавказзі, Казахстані, </w:t>
      </w:r>
      <w:proofErr w:type="spellStart"/>
      <w:r w:rsidRPr="00DA6E09">
        <w:rPr>
          <w:rFonts w:eastAsia="SimSun"/>
          <w:sz w:val="28"/>
          <w:szCs w:val="28"/>
          <w:lang w:eastAsia="ru-RU"/>
        </w:rPr>
        <w:t>Средній</w:t>
      </w:r>
      <w:proofErr w:type="spellEnd"/>
      <w:r w:rsidRPr="00DA6E09">
        <w:rPr>
          <w:rFonts w:eastAsia="SimSun"/>
          <w:sz w:val="28"/>
          <w:szCs w:val="28"/>
          <w:lang w:eastAsia="ru-RU"/>
        </w:rPr>
        <w:t xml:space="preserve"> Азії. В Росії поширений по всій </w:t>
      </w:r>
      <w:proofErr w:type="spellStart"/>
      <w:r w:rsidRPr="00DA6E09">
        <w:rPr>
          <w:rFonts w:eastAsia="SimSun"/>
          <w:sz w:val="28"/>
          <w:szCs w:val="28"/>
          <w:lang w:eastAsia="ru-RU"/>
        </w:rPr>
        <w:t>європейскій</w:t>
      </w:r>
      <w:proofErr w:type="spellEnd"/>
      <w:r w:rsidRPr="00DA6E09">
        <w:rPr>
          <w:rFonts w:eastAsia="SimSun"/>
          <w:sz w:val="28"/>
          <w:szCs w:val="28"/>
          <w:lang w:eastAsia="ru-RU"/>
        </w:rPr>
        <w:t xml:space="preserve"> частині (крім півночі), на Уралі, півдні Сибіру і Далекого Сходу (Амурська область, Хабаровський та Приморський краї) (</w:t>
      </w:r>
      <w:proofErr w:type="spellStart"/>
      <w:r w:rsidRPr="00DA6E09">
        <w:rPr>
          <w:rFonts w:eastAsia="SimSun"/>
          <w:sz w:val="28"/>
          <w:szCs w:val="28"/>
          <w:lang w:eastAsia="ru-RU"/>
        </w:rPr>
        <w:t>Васильев</w:t>
      </w:r>
      <w:proofErr w:type="spellEnd"/>
      <w:r w:rsidRPr="00DA6E09">
        <w:rPr>
          <w:rFonts w:eastAsia="SimSun"/>
          <w:sz w:val="28"/>
          <w:szCs w:val="28"/>
          <w:lang w:eastAsia="ru-RU"/>
        </w:rPr>
        <w:t xml:space="preserve">, 1988, </w:t>
      </w:r>
      <w:proofErr w:type="spellStart"/>
      <w:r w:rsidRPr="00DA6E09">
        <w:rPr>
          <w:rFonts w:eastAsia="SimSun"/>
          <w:sz w:val="28"/>
          <w:szCs w:val="28"/>
          <w:lang w:eastAsia="ru-RU"/>
        </w:rPr>
        <w:t>Васильев</w:t>
      </w:r>
      <w:proofErr w:type="spellEnd"/>
      <w:r w:rsidRPr="00DA6E09">
        <w:rPr>
          <w:rFonts w:eastAsia="SimSun"/>
          <w:sz w:val="28"/>
          <w:szCs w:val="28"/>
          <w:lang w:eastAsia="ru-RU"/>
        </w:rPr>
        <w:t xml:space="preserve">, </w:t>
      </w:r>
      <w:proofErr w:type="spellStart"/>
      <w:r w:rsidRPr="00DA6E09">
        <w:rPr>
          <w:rFonts w:eastAsia="SimSun"/>
          <w:sz w:val="28"/>
          <w:szCs w:val="28"/>
          <w:lang w:eastAsia="ru-RU"/>
        </w:rPr>
        <w:t>Лившиц</w:t>
      </w:r>
      <w:proofErr w:type="spellEnd"/>
      <w:r w:rsidRPr="00DA6E09">
        <w:rPr>
          <w:rFonts w:eastAsia="SimSun"/>
          <w:sz w:val="28"/>
          <w:szCs w:val="28"/>
          <w:lang w:eastAsia="ru-RU"/>
        </w:rPr>
        <w:t xml:space="preserve">, 1989). В Україні поширена в усіх зонах вирощування яблуні (Литвинов, Євтушенко, 2005). </w:t>
      </w:r>
    </w:p>
    <w:p w14:paraId="694AC34D" w14:textId="77777777" w:rsidR="00DA6E09" w:rsidRPr="00DA6E09" w:rsidRDefault="00DA6E09" w:rsidP="00755ECB">
      <w:pPr>
        <w:widowControl/>
        <w:autoSpaceDE/>
        <w:autoSpaceDN/>
        <w:adjustRightInd w:val="0"/>
        <w:snapToGrid w:val="0"/>
        <w:spacing w:line="360" w:lineRule="auto"/>
        <w:ind w:firstLine="709"/>
        <w:jc w:val="both"/>
        <w:rPr>
          <w:rFonts w:eastAsia="SimSun"/>
          <w:sz w:val="28"/>
          <w:szCs w:val="28"/>
          <w:lang w:eastAsia="ru-RU"/>
        </w:rPr>
      </w:pPr>
      <w:r w:rsidRPr="00DA6E09">
        <w:rPr>
          <w:rFonts w:eastAsia="SimSun"/>
          <w:sz w:val="28"/>
          <w:szCs w:val="28"/>
          <w:lang w:eastAsia="ru-RU"/>
        </w:rPr>
        <w:t xml:space="preserve">Перший звіт про яблуневу плодожерку в колишній Харківській губернії дав О.В. </w:t>
      </w:r>
      <w:proofErr w:type="spellStart"/>
      <w:r w:rsidRPr="00DA6E09">
        <w:rPr>
          <w:rFonts w:eastAsia="SimSun"/>
          <w:sz w:val="28"/>
          <w:szCs w:val="28"/>
          <w:lang w:eastAsia="ru-RU"/>
        </w:rPr>
        <w:t>Чернай</w:t>
      </w:r>
      <w:proofErr w:type="spellEnd"/>
      <w:r w:rsidRPr="00DA6E09">
        <w:rPr>
          <w:rFonts w:eastAsia="SimSun"/>
          <w:sz w:val="28"/>
          <w:szCs w:val="28"/>
          <w:lang w:eastAsia="ru-RU"/>
        </w:rPr>
        <w:t xml:space="preserve"> ще в 1868 р. З того часу фітофаг зазнав суттєвих адаптаційних та еволюційних змін, пристосувавшись до різних за зволоженням та температурним режимом мікрокліматичних зон нашої країни. Протягом тривалого історичного періоду шкідник демонстрував стабільно високу шкідливість, що стимулювало </w:t>
      </w:r>
      <w:r w:rsidRPr="00DA6E09">
        <w:rPr>
          <w:rFonts w:eastAsia="SimSun"/>
          <w:sz w:val="28"/>
          <w:szCs w:val="28"/>
          <w:lang w:eastAsia="ru-RU"/>
        </w:rPr>
        <w:lastRenderedPageBreak/>
        <w:t xml:space="preserve">вітчизняних ентомологів до детального розбору його життєвих циклів. В умовах України, найбільш досконаліше яблуневу плодожерку вивчали В.П. </w:t>
      </w:r>
      <w:proofErr w:type="spellStart"/>
      <w:r w:rsidRPr="00DA6E09">
        <w:rPr>
          <w:rFonts w:eastAsia="SimSun"/>
          <w:sz w:val="28"/>
          <w:szCs w:val="28"/>
          <w:lang w:eastAsia="ru-RU"/>
        </w:rPr>
        <w:t>Васильев</w:t>
      </w:r>
      <w:proofErr w:type="spellEnd"/>
      <w:r w:rsidRPr="00DA6E09">
        <w:rPr>
          <w:rFonts w:eastAsia="SimSun"/>
          <w:sz w:val="28"/>
          <w:szCs w:val="28"/>
          <w:lang w:eastAsia="ru-RU"/>
        </w:rPr>
        <w:t xml:space="preserve"> (1958, 1981, 1984) та Б.М. Литвинов (особливо в Харківській області) (1962, 1967, 1970, 1971, 1975, 1996). </w:t>
      </w:r>
    </w:p>
    <w:p w14:paraId="17F1A71D" w14:textId="777C829F" w:rsidR="00385A8F" w:rsidRDefault="00385A8F" w:rsidP="00872A08">
      <w:pPr>
        <w:pStyle w:val="2"/>
        <w:ind w:firstLine="0"/>
        <w:jc w:val="center"/>
        <w:rPr>
          <w:rFonts w:eastAsia="SimSun"/>
          <w:lang w:eastAsia="ru-RU"/>
        </w:rPr>
      </w:pPr>
      <w:bookmarkStart w:id="12" w:name="_Toc229935546"/>
      <w:r w:rsidRPr="00385A8F">
        <w:rPr>
          <w:rFonts w:eastAsia="SimSun"/>
          <w:lang w:eastAsia="ru-RU"/>
        </w:rPr>
        <w:t>1.3 Морфологічні та анатомічні  особливості</w:t>
      </w:r>
      <w:bookmarkEnd w:id="12"/>
    </w:p>
    <w:p w14:paraId="617602DB" w14:textId="4F0BB989" w:rsidR="009A3FBE" w:rsidRPr="009A3FBE" w:rsidRDefault="009A3FBE" w:rsidP="00755ECB">
      <w:pPr>
        <w:spacing w:line="360" w:lineRule="auto"/>
        <w:ind w:firstLine="709"/>
        <w:jc w:val="both"/>
        <w:rPr>
          <w:rFonts w:eastAsia="SimSun"/>
          <w:sz w:val="28"/>
          <w:szCs w:val="28"/>
          <w:lang w:eastAsia="ru-RU"/>
        </w:rPr>
      </w:pPr>
      <w:r w:rsidRPr="009A3FBE">
        <w:rPr>
          <w:rFonts w:eastAsia="SimSun"/>
          <w:sz w:val="28"/>
          <w:szCs w:val="28"/>
          <w:lang w:eastAsia="ru-RU"/>
        </w:rPr>
        <w:t xml:space="preserve">Метелик з розмахом крил 18 – 22 мм (Литвинов, Євтушенко, 2005), а за даними М.П. Попової (1956, 1961) – 14-18 мм, передні крила </w:t>
      </w:r>
      <w:proofErr w:type="spellStart"/>
      <w:r w:rsidRPr="009A3FBE">
        <w:rPr>
          <w:rFonts w:eastAsia="SimSun"/>
          <w:sz w:val="28"/>
          <w:szCs w:val="28"/>
          <w:lang w:eastAsia="ru-RU"/>
        </w:rPr>
        <w:t>бурувато</w:t>
      </w:r>
      <w:proofErr w:type="spellEnd"/>
      <w:r w:rsidRPr="009A3FBE">
        <w:rPr>
          <w:rFonts w:eastAsia="SimSun"/>
          <w:sz w:val="28"/>
          <w:szCs w:val="28"/>
          <w:lang w:eastAsia="ru-RU"/>
        </w:rPr>
        <w:t xml:space="preserve">-сірі з фіолетовим полиском, з численними поперечними хвилястими лініями; на кінцях крил по темно-бурій овальній плямі з трьома вигнутими бронзовими скибочками; задні крила </w:t>
      </w:r>
      <w:proofErr w:type="spellStart"/>
      <w:r w:rsidRPr="009A3FBE">
        <w:rPr>
          <w:rFonts w:eastAsia="SimSun"/>
          <w:sz w:val="28"/>
          <w:szCs w:val="28"/>
          <w:lang w:eastAsia="ru-RU"/>
        </w:rPr>
        <w:t>бурувато</w:t>
      </w:r>
      <w:proofErr w:type="spellEnd"/>
      <w:r w:rsidRPr="009A3FBE">
        <w:rPr>
          <w:rFonts w:eastAsia="SimSun"/>
          <w:sz w:val="28"/>
          <w:szCs w:val="28"/>
          <w:lang w:eastAsia="ru-RU"/>
        </w:rPr>
        <w:t xml:space="preserve">-сірі; в спокійному стані крила складаються у вигляді даху (рис. </w:t>
      </w:r>
      <w:r>
        <w:rPr>
          <w:rFonts w:eastAsia="SimSun"/>
          <w:sz w:val="28"/>
          <w:szCs w:val="28"/>
          <w:lang w:eastAsia="ru-RU"/>
        </w:rPr>
        <w:t>1.</w:t>
      </w:r>
      <w:r w:rsidRPr="009A3FBE">
        <w:rPr>
          <w:rFonts w:eastAsia="SimSun"/>
          <w:sz w:val="28"/>
          <w:szCs w:val="28"/>
          <w:lang w:eastAsia="ru-RU"/>
        </w:rPr>
        <w:t xml:space="preserve">1, </w:t>
      </w:r>
      <w:r>
        <w:rPr>
          <w:rFonts w:eastAsia="SimSun"/>
          <w:sz w:val="28"/>
          <w:szCs w:val="28"/>
          <w:lang w:eastAsia="ru-RU"/>
        </w:rPr>
        <w:t>1.</w:t>
      </w:r>
      <w:r w:rsidRPr="009A3FBE">
        <w:rPr>
          <w:rFonts w:eastAsia="SimSun"/>
          <w:sz w:val="28"/>
          <w:szCs w:val="28"/>
          <w:lang w:eastAsia="ru-RU"/>
        </w:rPr>
        <w:t xml:space="preserve">2). </w:t>
      </w:r>
    </w:p>
    <w:p w14:paraId="075884DF" w14:textId="77777777" w:rsidR="009A3FBE" w:rsidRPr="009A3FBE" w:rsidRDefault="009A3FBE" w:rsidP="00755ECB">
      <w:pPr>
        <w:spacing w:line="360" w:lineRule="auto"/>
        <w:ind w:firstLine="709"/>
        <w:jc w:val="both"/>
        <w:rPr>
          <w:rFonts w:eastAsia="SimSun"/>
          <w:sz w:val="28"/>
          <w:szCs w:val="28"/>
          <w:lang w:eastAsia="ru-RU"/>
        </w:rPr>
      </w:pPr>
      <w:r w:rsidRPr="009A3FBE">
        <w:rPr>
          <w:rFonts w:eastAsia="SimSun"/>
          <w:sz w:val="28"/>
          <w:szCs w:val="28"/>
          <w:lang w:eastAsia="ru-RU"/>
        </w:rPr>
        <w:t xml:space="preserve">Ще у 1902 р. ентомолог С.А. </w:t>
      </w:r>
      <w:proofErr w:type="spellStart"/>
      <w:r w:rsidRPr="009A3FBE">
        <w:rPr>
          <w:rFonts w:eastAsia="SimSun"/>
          <w:sz w:val="28"/>
          <w:szCs w:val="28"/>
          <w:lang w:eastAsia="ru-RU"/>
        </w:rPr>
        <w:t>Мокржецький</w:t>
      </w:r>
      <w:proofErr w:type="spellEnd"/>
      <w:r w:rsidRPr="009A3FBE">
        <w:rPr>
          <w:rFonts w:eastAsia="SimSun"/>
          <w:sz w:val="28"/>
          <w:szCs w:val="28"/>
          <w:lang w:eastAsia="ru-RU"/>
        </w:rPr>
        <w:t xml:space="preserve"> (1902) писав: «Це чарівне дрібне творіння, </w:t>
      </w:r>
      <w:proofErr w:type="spellStart"/>
      <w:r w:rsidRPr="009A3FBE">
        <w:rPr>
          <w:rFonts w:eastAsia="SimSun"/>
          <w:sz w:val="28"/>
          <w:szCs w:val="28"/>
          <w:lang w:eastAsia="ru-RU"/>
        </w:rPr>
        <w:t>upper</w:t>
      </w:r>
      <w:proofErr w:type="spellEnd"/>
      <w:r w:rsidRPr="009A3FBE">
        <w:rPr>
          <w:rFonts w:eastAsia="SimSun"/>
          <w:sz w:val="28"/>
          <w:szCs w:val="28"/>
          <w:lang w:eastAsia="ru-RU"/>
        </w:rPr>
        <w:t xml:space="preserve"> крила якого, коли дивитися на них з невеликої відстані, здаються як коричневий шовк, змочений у воді. Коли придивитись ближче, вони здаються сіро-коричневими лусочками, як пір’я птахів». Самця від самки відрізнити на відстані дуже важко. Самець трохи менший за самку, але більш рухливий. Вивчення статевого диморфізму імаго є надзвичайно актуальним завданням для практичного садівництва, оскільки на ньому базується точність інтерпретації даних фітосанітарного контролю за допомогою біохімічних пасток. За описом А.А. </w:t>
      </w:r>
      <w:proofErr w:type="spellStart"/>
      <w:r w:rsidRPr="009A3FBE">
        <w:rPr>
          <w:rFonts w:eastAsia="SimSun"/>
          <w:sz w:val="28"/>
          <w:szCs w:val="28"/>
          <w:lang w:eastAsia="ru-RU"/>
        </w:rPr>
        <w:t>Мегалова</w:t>
      </w:r>
      <w:proofErr w:type="spellEnd"/>
      <w:r w:rsidRPr="009A3FBE">
        <w:rPr>
          <w:rFonts w:eastAsia="SimSun"/>
          <w:sz w:val="28"/>
          <w:szCs w:val="28"/>
          <w:lang w:eastAsia="ru-RU"/>
        </w:rPr>
        <w:t xml:space="preserve"> (1957), передні крила самця на зовнішньому краї трохи зігнуті. Задні крила мають вузьке видовжене заглиблення з китицею волосків позаду середньої чарунки. </w:t>
      </w:r>
    </w:p>
    <w:p w14:paraId="69EE1568" w14:textId="77777777" w:rsidR="009A3FBE" w:rsidRPr="009A3FBE" w:rsidRDefault="009A3FBE" w:rsidP="00755ECB">
      <w:pPr>
        <w:spacing w:line="360" w:lineRule="auto"/>
        <w:ind w:firstLine="709"/>
        <w:jc w:val="both"/>
        <w:rPr>
          <w:rFonts w:eastAsia="SimSun"/>
          <w:sz w:val="28"/>
          <w:szCs w:val="28"/>
          <w:lang w:eastAsia="ru-RU"/>
        </w:rPr>
      </w:pPr>
      <w:r w:rsidRPr="009A3FBE">
        <w:rPr>
          <w:rFonts w:eastAsia="SimSun"/>
          <w:sz w:val="28"/>
          <w:szCs w:val="28"/>
          <w:lang w:eastAsia="ru-RU"/>
        </w:rPr>
        <w:t>Яйце розміром 0,9–1,0 мм, округле, плескате, молочно-біле, напівпрозоре; на зеленому фоні листка або плода здається зеленуватим, нагадує маленьку краплю парафіну (</w:t>
      </w:r>
      <w:proofErr w:type="spellStart"/>
      <w:r w:rsidRPr="009A3FBE">
        <w:rPr>
          <w:rFonts w:eastAsia="SimSun"/>
          <w:sz w:val="28"/>
          <w:szCs w:val="28"/>
          <w:lang w:eastAsia="ru-RU"/>
        </w:rPr>
        <w:t>Савковський</w:t>
      </w:r>
      <w:proofErr w:type="spellEnd"/>
      <w:r w:rsidRPr="009A3FBE">
        <w:rPr>
          <w:rFonts w:eastAsia="SimSun"/>
          <w:sz w:val="28"/>
          <w:szCs w:val="28"/>
          <w:lang w:eastAsia="ru-RU"/>
        </w:rPr>
        <w:t xml:space="preserve">, 1990). </w:t>
      </w:r>
    </w:p>
    <w:p w14:paraId="6DB83209" w14:textId="2BACD6BD" w:rsidR="009A3FBE" w:rsidRDefault="009A3FBE" w:rsidP="00755ECB">
      <w:pPr>
        <w:spacing w:line="360" w:lineRule="auto"/>
        <w:ind w:firstLine="709"/>
        <w:jc w:val="both"/>
        <w:rPr>
          <w:rFonts w:eastAsia="SimSun"/>
          <w:sz w:val="28"/>
          <w:szCs w:val="28"/>
          <w:lang w:eastAsia="ru-RU"/>
        </w:rPr>
      </w:pPr>
      <w:r w:rsidRPr="009A3FBE">
        <w:rPr>
          <w:rFonts w:eastAsia="SimSun"/>
          <w:sz w:val="28"/>
          <w:szCs w:val="28"/>
          <w:lang w:eastAsia="ru-RU"/>
        </w:rPr>
        <w:t xml:space="preserve">Гусениця завдовжки 17–20 мм (Литвинов, Євтушенко, 2005), а за даними М.П. Попової (1956, 1961) – 12–18 мм, зверху тілесно-рожева, з боків і знизу світло-жовта, голова й </w:t>
      </w:r>
      <w:proofErr w:type="spellStart"/>
      <w:r w:rsidRPr="009A3FBE">
        <w:rPr>
          <w:rFonts w:eastAsia="SimSun"/>
          <w:sz w:val="28"/>
          <w:szCs w:val="28"/>
          <w:lang w:eastAsia="ru-RU"/>
        </w:rPr>
        <w:t>передньогрудний</w:t>
      </w:r>
      <w:proofErr w:type="spellEnd"/>
      <w:r w:rsidRPr="009A3FBE">
        <w:rPr>
          <w:rFonts w:eastAsia="SimSun"/>
          <w:sz w:val="28"/>
          <w:szCs w:val="28"/>
          <w:lang w:eastAsia="ru-RU"/>
        </w:rPr>
        <w:t xml:space="preserve"> щит буро-коричневі, анальний щит </w:t>
      </w:r>
      <w:proofErr w:type="spellStart"/>
      <w:r w:rsidRPr="009A3FBE">
        <w:rPr>
          <w:rFonts w:eastAsia="SimSun"/>
          <w:sz w:val="28"/>
          <w:szCs w:val="28"/>
          <w:lang w:eastAsia="ru-RU"/>
        </w:rPr>
        <w:t>вохряно</w:t>
      </w:r>
      <w:proofErr w:type="spellEnd"/>
      <w:r w:rsidRPr="009A3FBE">
        <w:rPr>
          <w:rFonts w:eastAsia="SimSun"/>
          <w:sz w:val="28"/>
          <w:szCs w:val="28"/>
          <w:lang w:eastAsia="ru-RU"/>
        </w:rPr>
        <w:t xml:space="preserve">-жовтий; черевні ноги з одноярусним віночком із 25 – 35 кігтиків, анальні — з 15–25 кігтиками; по тілу розкидані сірі бляшки, які мають по одному волоску (рис. </w:t>
      </w:r>
      <w:r>
        <w:rPr>
          <w:rFonts w:eastAsia="SimSun"/>
          <w:sz w:val="28"/>
          <w:szCs w:val="28"/>
          <w:lang w:eastAsia="ru-RU"/>
        </w:rPr>
        <w:t>1.</w:t>
      </w:r>
      <w:r w:rsidRPr="009A3FBE">
        <w:rPr>
          <w:rFonts w:eastAsia="SimSun"/>
          <w:sz w:val="28"/>
          <w:szCs w:val="28"/>
          <w:lang w:eastAsia="ru-RU"/>
        </w:rPr>
        <w:t xml:space="preserve">3). Наявність волосків на </w:t>
      </w:r>
      <w:proofErr w:type="spellStart"/>
      <w:r w:rsidRPr="009A3FBE">
        <w:rPr>
          <w:rFonts w:eastAsia="SimSun"/>
          <w:sz w:val="28"/>
          <w:szCs w:val="28"/>
          <w:lang w:eastAsia="ru-RU"/>
        </w:rPr>
        <w:t>хітинізованих</w:t>
      </w:r>
      <w:proofErr w:type="spellEnd"/>
      <w:r w:rsidRPr="009A3FBE">
        <w:rPr>
          <w:rFonts w:eastAsia="SimSun"/>
          <w:sz w:val="28"/>
          <w:szCs w:val="28"/>
          <w:lang w:eastAsia="ru-RU"/>
        </w:rPr>
        <w:t xml:space="preserve"> бляшках та будова локомоторних органів </w:t>
      </w:r>
      <w:r w:rsidRPr="009A3FBE">
        <w:rPr>
          <w:rFonts w:eastAsia="SimSun"/>
          <w:sz w:val="28"/>
          <w:szCs w:val="28"/>
          <w:lang w:eastAsia="ru-RU"/>
        </w:rPr>
        <w:lastRenderedPageBreak/>
        <w:t>(кігтиків) забезпечують високу швидкість міграції відроджених личинок поверхнею пагонів та листя під час пошуку оптимального місця для заглиблення у м'якуш плода.</w:t>
      </w:r>
    </w:p>
    <w:p w14:paraId="6832639A" w14:textId="70099636" w:rsidR="003040D5" w:rsidRPr="003040D5" w:rsidRDefault="003040D5" w:rsidP="00755ECB">
      <w:pPr>
        <w:spacing w:line="360" w:lineRule="auto"/>
        <w:ind w:firstLine="709"/>
        <w:jc w:val="both"/>
        <w:rPr>
          <w:rFonts w:eastAsia="SimSun"/>
          <w:sz w:val="28"/>
          <w:szCs w:val="28"/>
          <w:lang w:eastAsia="ru-RU"/>
        </w:rPr>
      </w:pPr>
      <w:r w:rsidRPr="003040D5">
        <w:rPr>
          <w:rFonts w:eastAsia="SimSun"/>
          <w:sz w:val="28"/>
          <w:szCs w:val="28"/>
          <w:lang w:eastAsia="ru-RU"/>
        </w:rPr>
        <w:t xml:space="preserve">Лялечка завдовжки 8–12 мм, світло-коричнева з золотистим відтінком; кінець черевця має форму заокругленого конуса з вісьмома гачкоподібними щетинками (рис. </w:t>
      </w:r>
      <w:r>
        <w:rPr>
          <w:rFonts w:eastAsia="SimSun"/>
          <w:sz w:val="28"/>
          <w:szCs w:val="28"/>
          <w:lang w:eastAsia="ru-RU"/>
        </w:rPr>
        <w:t>1.</w:t>
      </w:r>
      <w:r w:rsidRPr="003040D5">
        <w:rPr>
          <w:rFonts w:eastAsia="SimSun"/>
          <w:sz w:val="28"/>
          <w:szCs w:val="28"/>
          <w:lang w:eastAsia="ru-RU"/>
        </w:rPr>
        <w:t>4). Процес заляльковування супроводжується поступовою зміною кольору хітинового покриву від світло-жовтого до насиченого коричневого, що свідчить про дозрівання імаго всередині оболонки.</w:t>
      </w:r>
    </w:p>
    <w:p w14:paraId="7023F019" w14:textId="77777777" w:rsidR="003040D5" w:rsidRPr="003040D5" w:rsidRDefault="003040D5" w:rsidP="00755ECB">
      <w:pPr>
        <w:spacing w:line="360" w:lineRule="auto"/>
        <w:ind w:firstLine="709"/>
        <w:jc w:val="both"/>
        <w:rPr>
          <w:rFonts w:eastAsia="SimSun"/>
          <w:sz w:val="28"/>
          <w:szCs w:val="28"/>
          <w:lang w:eastAsia="ru-RU"/>
        </w:rPr>
      </w:pPr>
      <w:r w:rsidRPr="003040D5">
        <w:rPr>
          <w:rFonts w:eastAsia="SimSun"/>
          <w:sz w:val="28"/>
          <w:szCs w:val="28"/>
          <w:lang w:eastAsia="ru-RU"/>
        </w:rPr>
        <w:t xml:space="preserve">По спинному боці черевних </w:t>
      </w:r>
      <w:proofErr w:type="spellStart"/>
      <w:r w:rsidRPr="003040D5">
        <w:rPr>
          <w:rFonts w:eastAsia="SimSun"/>
          <w:sz w:val="28"/>
          <w:szCs w:val="28"/>
          <w:lang w:eastAsia="ru-RU"/>
        </w:rPr>
        <w:t>кілець</w:t>
      </w:r>
      <w:proofErr w:type="spellEnd"/>
      <w:r w:rsidRPr="003040D5">
        <w:rPr>
          <w:rFonts w:eastAsia="SimSun"/>
          <w:sz w:val="28"/>
          <w:szCs w:val="28"/>
          <w:lang w:eastAsia="ru-RU"/>
        </w:rPr>
        <w:t xml:space="preserve"> проходить по 2 ряди дрібних, косо поставлених шипиків (на двох останніх сегментах по одному ряду) (Попова 1956, 1961).</w:t>
      </w:r>
    </w:p>
    <w:p w14:paraId="2DBED12A" w14:textId="77777777" w:rsidR="003040D5" w:rsidRPr="003040D5" w:rsidRDefault="003040D5" w:rsidP="00755ECB">
      <w:pPr>
        <w:spacing w:line="360" w:lineRule="auto"/>
        <w:ind w:firstLine="709"/>
        <w:jc w:val="both"/>
        <w:rPr>
          <w:rFonts w:eastAsia="SimSun"/>
          <w:sz w:val="28"/>
          <w:szCs w:val="28"/>
          <w:lang w:eastAsia="ru-RU"/>
        </w:rPr>
      </w:pPr>
      <w:r w:rsidRPr="003040D5">
        <w:rPr>
          <w:rFonts w:eastAsia="SimSun"/>
          <w:sz w:val="28"/>
          <w:szCs w:val="28"/>
          <w:lang w:eastAsia="ru-RU"/>
        </w:rPr>
        <w:t xml:space="preserve">Характерними признаками лялечок самців і самок є кількість </w:t>
      </w:r>
      <w:proofErr w:type="spellStart"/>
      <w:r w:rsidRPr="003040D5">
        <w:rPr>
          <w:rFonts w:eastAsia="SimSun"/>
          <w:sz w:val="28"/>
          <w:szCs w:val="28"/>
          <w:lang w:eastAsia="ru-RU"/>
        </w:rPr>
        <w:t>рухомо</w:t>
      </w:r>
      <w:proofErr w:type="spellEnd"/>
      <w:r w:rsidRPr="003040D5">
        <w:rPr>
          <w:rFonts w:eastAsia="SimSun"/>
          <w:sz w:val="28"/>
          <w:szCs w:val="28"/>
          <w:lang w:eastAsia="ru-RU"/>
        </w:rPr>
        <w:t xml:space="preserve"> з’єднаних сегментів черевця, котрих у самців чотири, у самок - три, а також характер будови </w:t>
      </w:r>
      <w:proofErr w:type="spellStart"/>
      <w:r w:rsidRPr="003040D5">
        <w:rPr>
          <w:rFonts w:eastAsia="SimSun"/>
          <w:sz w:val="28"/>
          <w:szCs w:val="28"/>
          <w:lang w:eastAsia="ru-RU"/>
        </w:rPr>
        <w:t>кремастера</w:t>
      </w:r>
      <w:proofErr w:type="spellEnd"/>
      <w:r w:rsidRPr="003040D5">
        <w:rPr>
          <w:rFonts w:eastAsia="SimSun"/>
          <w:sz w:val="28"/>
          <w:szCs w:val="28"/>
          <w:lang w:eastAsia="ru-RU"/>
        </w:rPr>
        <w:t>: у самців він злитий з трьох останніх сегментів, у самок – з чотирьох (Єрмолаєв, 1988).</w:t>
      </w:r>
    </w:p>
    <w:p w14:paraId="0C6B0942" w14:textId="77777777" w:rsidR="003040D5" w:rsidRPr="003040D5" w:rsidRDefault="003040D5" w:rsidP="00755ECB">
      <w:pPr>
        <w:spacing w:line="360" w:lineRule="auto"/>
        <w:ind w:firstLine="709"/>
        <w:jc w:val="both"/>
        <w:rPr>
          <w:rFonts w:eastAsia="SimSun"/>
          <w:sz w:val="28"/>
          <w:szCs w:val="28"/>
          <w:lang w:eastAsia="ru-RU"/>
        </w:rPr>
      </w:pPr>
      <w:r w:rsidRPr="003040D5">
        <w:rPr>
          <w:rFonts w:eastAsia="SimSun"/>
          <w:sz w:val="28"/>
          <w:szCs w:val="28"/>
          <w:lang w:eastAsia="ru-RU"/>
        </w:rPr>
        <w:t>На кінці черевця 8 щетинок з гачкуватими вершинами. Наявність цих спеціалізованих гачків забезпечує надійну фіксацію лялечки у внутрішніх шарах павутинного кокона, запобігаючи її зміщенню та механічним пошкодженням під час коливань гілок або шквальних поривів вітру в умовах саду.</w:t>
      </w:r>
    </w:p>
    <w:p w14:paraId="3BA09469" w14:textId="77777777" w:rsidR="00D1757D" w:rsidRPr="00D1757D" w:rsidRDefault="00D1757D" w:rsidP="00755ECB">
      <w:pPr>
        <w:spacing w:line="360" w:lineRule="auto"/>
        <w:jc w:val="center"/>
        <w:rPr>
          <w:rFonts w:eastAsia="SimSun"/>
          <w:bCs/>
          <w:sz w:val="28"/>
          <w:szCs w:val="28"/>
          <w:lang w:eastAsia="ru-RU"/>
        </w:rPr>
      </w:pPr>
      <w:r w:rsidRPr="00D1757D">
        <w:rPr>
          <w:rFonts w:eastAsia="SimSun"/>
          <w:bCs/>
          <w:noProof/>
          <w:sz w:val="28"/>
          <w:szCs w:val="28"/>
          <w:lang w:eastAsia="ru-RU"/>
        </w:rPr>
        <w:drawing>
          <wp:inline distT="0" distB="0" distL="0" distR="0" wp14:anchorId="5B0D50FE" wp14:editId="612CC3B3">
            <wp:extent cx="5129117" cy="3384000"/>
            <wp:effectExtent l="0" t="0" r="0" b="6985"/>
            <wp:docPr id="3" name="Рисунок 3" descr="D:\Documents and Settings\Стен\Рабочий стол\Звіт\0_DSC06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Стен\Рабочий стол\Звіт\0_DSC06411.jpg"/>
                    <pic:cNvPicPr>
                      <a:picLocks noChangeAspect="1" noChangeArrowheads="1"/>
                    </pic:cNvPicPr>
                  </pic:nvPicPr>
                  <pic:blipFill>
                    <a:blip r:embed="rId10" cstate="print"/>
                    <a:srcRect/>
                    <a:stretch>
                      <a:fillRect/>
                    </a:stretch>
                  </pic:blipFill>
                  <pic:spPr bwMode="auto">
                    <a:xfrm>
                      <a:off x="0" y="0"/>
                      <a:ext cx="5129117" cy="3384000"/>
                    </a:xfrm>
                    <a:prstGeom prst="rect">
                      <a:avLst/>
                    </a:prstGeom>
                    <a:noFill/>
                    <a:ln w="9525">
                      <a:noFill/>
                      <a:miter lim="800000"/>
                      <a:headEnd/>
                      <a:tailEnd/>
                    </a:ln>
                  </pic:spPr>
                </pic:pic>
              </a:graphicData>
            </a:graphic>
          </wp:inline>
        </w:drawing>
      </w:r>
    </w:p>
    <w:p w14:paraId="1A6A496D" w14:textId="5B61594F" w:rsidR="00D1757D" w:rsidRPr="00D1757D" w:rsidRDefault="00D1757D" w:rsidP="00755ECB">
      <w:pPr>
        <w:spacing w:line="360" w:lineRule="auto"/>
        <w:jc w:val="center"/>
        <w:rPr>
          <w:rFonts w:eastAsia="SimSun"/>
          <w:bCs/>
          <w:sz w:val="28"/>
          <w:szCs w:val="28"/>
          <w:lang w:eastAsia="ru-RU"/>
        </w:rPr>
      </w:pPr>
      <w:r w:rsidRPr="00D1757D">
        <w:rPr>
          <w:rFonts w:eastAsia="SimSun"/>
          <w:bCs/>
          <w:sz w:val="28"/>
          <w:szCs w:val="28"/>
          <w:lang w:eastAsia="ru-RU"/>
        </w:rPr>
        <w:t>Рис.</w:t>
      </w:r>
      <w:r>
        <w:rPr>
          <w:rFonts w:eastAsia="SimSun"/>
          <w:bCs/>
          <w:sz w:val="28"/>
          <w:szCs w:val="28"/>
          <w:lang w:eastAsia="ru-RU"/>
        </w:rPr>
        <w:t xml:space="preserve"> 1.</w:t>
      </w:r>
      <w:r w:rsidRPr="00D1757D">
        <w:rPr>
          <w:rFonts w:eastAsia="SimSun"/>
          <w:bCs/>
          <w:sz w:val="28"/>
          <w:szCs w:val="28"/>
          <w:lang w:eastAsia="ru-RU"/>
        </w:rPr>
        <w:t>1. Метелик яблуневої плодожерки</w:t>
      </w:r>
    </w:p>
    <w:p w14:paraId="73FED5E5" w14:textId="77777777" w:rsidR="00D1757D" w:rsidRPr="00D1757D" w:rsidRDefault="00D1757D" w:rsidP="00755ECB">
      <w:pPr>
        <w:spacing w:line="360" w:lineRule="auto"/>
        <w:jc w:val="center"/>
        <w:rPr>
          <w:rFonts w:eastAsia="SimSun"/>
          <w:bCs/>
          <w:sz w:val="28"/>
          <w:szCs w:val="28"/>
          <w:lang w:eastAsia="ru-RU"/>
        </w:rPr>
      </w:pPr>
      <w:r w:rsidRPr="00D1757D">
        <w:rPr>
          <w:rFonts w:eastAsia="SimSun"/>
          <w:bCs/>
          <w:noProof/>
          <w:sz w:val="28"/>
          <w:szCs w:val="28"/>
          <w:lang w:eastAsia="ru-RU"/>
        </w:rPr>
        <w:lastRenderedPageBreak/>
        <w:drawing>
          <wp:inline distT="0" distB="0" distL="0" distR="0" wp14:anchorId="0E14CD99" wp14:editId="5109CE25">
            <wp:extent cx="5220000" cy="3922346"/>
            <wp:effectExtent l="0" t="0" r="0" b="2540"/>
            <wp:docPr id="2" name="Рисунок 2" descr="D:\Documents and Settings\Стен\Рабочий стол\Звіт\IMG_66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 and Settings\Стен\Рабочий стол\Звіт\IMG_66950.jpg"/>
                    <pic:cNvPicPr>
                      <a:picLocks noChangeAspect="1" noChangeArrowheads="1"/>
                    </pic:cNvPicPr>
                  </pic:nvPicPr>
                  <pic:blipFill>
                    <a:blip r:embed="rId11" cstate="print"/>
                    <a:srcRect/>
                    <a:stretch>
                      <a:fillRect/>
                    </a:stretch>
                  </pic:blipFill>
                  <pic:spPr bwMode="auto">
                    <a:xfrm>
                      <a:off x="0" y="0"/>
                      <a:ext cx="5220000" cy="3922346"/>
                    </a:xfrm>
                    <a:prstGeom prst="rect">
                      <a:avLst/>
                    </a:prstGeom>
                    <a:noFill/>
                    <a:ln w="9525">
                      <a:noFill/>
                      <a:miter lim="800000"/>
                      <a:headEnd/>
                      <a:tailEnd/>
                    </a:ln>
                  </pic:spPr>
                </pic:pic>
              </a:graphicData>
            </a:graphic>
          </wp:inline>
        </w:drawing>
      </w:r>
    </w:p>
    <w:p w14:paraId="1260A0B7" w14:textId="7E4204AB" w:rsidR="00D1757D" w:rsidRPr="00D1757D" w:rsidRDefault="00D1757D" w:rsidP="00755ECB">
      <w:pPr>
        <w:spacing w:line="360" w:lineRule="auto"/>
        <w:jc w:val="center"/>
        <w:rPr>
          <w:rFonts w:eastAsia="SimSun"/>
          <w:bCs/>
          <w:sz w:val="28"/>
          <w:szCs w:val="28"/>
          <w:lang w:eastAsia="ru-RU"/>
        </w:rPr>
      </w:pPr>
      <w:r w:rsidRPr="00D1757D">
        <w:rPr>
          <w:rFonts w:eastAsia="SimSun"/>
          <w:bCs/>
          <w:sz w:val="28"/>
          <w:szCs w:val="28"/>
          <w:lang w:eastAsia="ru-RU"/>
        </w:rPr>
        <w:t>Рис.</w:t>
      </w:r>
      <w:r>
        <w:rPr>
          <w:rFonts w:eastAsia="SimSun"/>
          <w:bCs/>
          <w:sz w:val="28"/>
          <w:szCs w:val="28"/>
          <w:lang w:eastAsia="ru-RU"/>
        </w:rPr>
        <w:t xml:space="preserve"> 1.</w:t>
      </w:r>
      <w:r w:rsidRPr="00D1757D">
        <w:rPr>
          <w:rFonts w:eastAsia="SimSun"/>
          <w:bCs/>
          <w:sz w:val="28"/>
          <w:szCs w:val="28"/>
          <w:lang w:eastAsia="ru-RU"/>
        </w:rPr>
        <w:t>2. Метелик яблуневої плодожерки</w:t>
      </w:r>
    </w:p>
    <w:p w14:paraId="20023CF6" w14:textId="77777777" w:rsidR="00D1757D" w:rsidRPr="00D1757D" w:rsidRDefault="00D1757D" w:rsidP="00755ECB">
      <w:pPr>
        <w:spacing w:line="360" w:lineRule="auto"/>
        <w:jc w:val="center"/>
        <w:rPr>
          <w:rFonts w:eastAsia="SimSun"/>
          <w:bCs/>
          <w:sz w:val="28"/>
          <w:szCs w:val="28"/>
          <w:lang w:eastAsia="ru-RU"/>
        </w:rPr>
      </w:pPr>
    </w:p>
    <w:p w14:paraId="10E970DA" w14:textId="77777777" w:rsidR="00D1757D" w:rsidRPr="00D1757D" w:rsidRDefault="00D1757D" w:rsidP="00755ECB">
      <w:pPr>
        <w:spacing w:line="360" w:lineRule="auto"/>
        <w:jc w:val="center"/>
        <w:rPr>
          <w:rFonts w:eastAsia="SimSun"/>
          <w:bCs/>
          <w:sz w:val="28"/>
          <w:szCs w:val="28"/>
          <w:lang w:eastAsia="ru-RU"/>
        </w:rPr>
      </w:pPr>
      <w:r w:rsidRPr="00D1757D">
        <w:rPr>
          <w:rFonts w:eastAsia="SimSun"/>
          <w:bCs/>
          <w:noProof/>
          <w:sz w:val="28"/>
          <w:szCs w:val="28"/>
          <w:lang w:eastAsia="ru-RU"/>
        </w:rPr>
        <w:drawing>
          <wp:inline distT="0" distB="0" distL="0" distR="0" wp14:anchorId="1CB72D15" wp14:editId="3E609C4D">
            <wp:extent cx="5220000" cy="3614971"/>
            <wp:effectExtent l="0" t="0" r="0" b="5080"/>
            <wp:docPr id="5" name="Рисунок 5" descr="D:\Documents and Settings\Стен\Рабочий стол\Звіт\0_DSC00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uments and Settings\Стен\Рабочий стол\Звіт\0_DSC00954.jpg"/>
                    <pic:cNvPicPr>
                      <a:picLocks noChangeAspect="1" noChangeArrowheads="1"/>
                    </pic:cNvPicPr>
                  </pic:nvPicPr>
                  <pic:blipFill>
                    <a:blip r:embed="rId12" cstate="print"/>
                    <a:srcRect/>
                    <a:stretch>
                      <a:fillRect/>
                    </a:stretch>
                  </pic:blipFill>
                  <pic:spPr bwMode="auto">
                    <a:xfrm>
                      <a:off x="0" y="0"/>
                      <a:ext cx="5220000" cy="3614971"/>
                    </a:xfrm>
                    <a:prstGeom prst="rect">
                      <a:avLst/>
                    </a:prstGeom>
                    <a:noFill/>
                    <a:ln w="9525">
                      <a:noFill/>
                      <a:miter lim="800000"/>
                      <a:headEnd/>
                      <a:tailEnd/>
                    </a:ln>
                  </pic:spPr>
                </pic:pic>
              </a:graphicData>
            </a:graphic>
          </wp:inline>
        </w:drawing>
      </w:r>
    </w:p>
    <w:p w14:paraId="669B199C" w14:textId="23244A30" w:rsidR="00D1757D" w:rsidRPr="00D1757D" w:rsidRDefault="00D1757D" w:rsidP="00755ECB">
      <w:pPr>
        <w:spacing w:line="360" w:lineRule="auto"/>
        <w:jc w:val="center"/>
        <w:rPr>
          <w:rFonts w:eastAsia="SimSun"/>
          <w:bCs/>
          <w:sz w:val="28"/>
          <w:szCs w:val="28"/>
          <w:lang w:eastAsia="ru-RU"/>
        </w:rPr>
      </w:pPr>
      <w:r w:rsidRPr="00D1757D">
        <w:rPr>
          <w:rFonts w:eastAsia="SimSun"/>
          <w:bCs/>
          <w:sz w:val="28"/>
          <w:szCs w:val="28"/>
          <w:lang w:eastAsia="ru-RU"/>
        </w:rPr>
        <w:t>Рис.</w:t>
      </w:r>
      <w:r>
        <w:rPr>
          <w:rFonts w:eastAsia="SimSun"/>
          <w:bCs/>
          <w:sz w:val="28"/>
          <w:szCs w:val="28"/>
          <w:lang w:eastAsia="ru-RU"/>
        </w:rPr>
        <w:t xml:space="preserve"> 1.</w:t>
      </w:r>
      <w:r w:rsidRPr="00D1757D">
        <w:rPr>
          <w:rFonts w:eastAsia="SimSun"/>
          <w:bCs/>
          <w:sz w:val="28"/>
          <w:szCs w:val="28"/>
          <w:lang w:eastAsia="ru-RU"/>
        </w:rPr>
        <w:t>3. Гусениця яблуневої плодожерки</w:t>
      </w:r>
    </w:p>
    <w:p w14:paraId="67325B46" w14:textId="77777777" w:rsidR="00D1757D" w:rsidRPr="00D1757D" w:rsidRDefault="00D1757D" w:rsidP="00755ECB">
      <w:pPr>
        <w:spacing w:line="360" w:lineRule="auto"/>
        <w:jc w:val="center"/>
        <w:rPr>
          <w:rFonts w:eastAsia="SimSun"/>
          <w:bCs/>
          <w:sz w:val="28"/>
          <w:szCs w:val="28"/>
          <w:lang w:eastAsia="ru-RU"/>
        </w:rPr>
      </w:pPr>
    </w:p>
    <w:p w14:paraId="11E471F6" w14:textId="77777777" w:rsidR="00D1757D" w:rsidRPr="00D1757D" w:rsidRDefault="00D1757D" w:rsidP="00755ECB">
      <w:pPr>
        <w:spacing w:line="360" w:lineRule="auto"/>
        <w:jc w:val="center"/>
        <w:rPr>
          <w:rFonts w:eastAsia="SimSun"/>
          <w:bCs/>
          <w:sz w:val="28"/>
          <w:szCs w:val="28"/>
          <w:lang w:eastAsia="ru-RU"/>
        </w:rPr>
      </w:pPr>
      <w:r w:rsidRPr="00D1757D">
        <w:rPr>
          <w:rFonts w:eastAsia="SimSun"/>
          <w:bCs/>
          <w:noProof/>
          <w:sz w:val="28"/>
          <w:szCs w:val="28"/>
          <w:lang w:eastAsia="ru-RU"/>
        </w:rPr>
        <w:lastRenderedPageBreak/>
        <w:drawing>
          <wp:inline distT="0" distB="0" distL="0" distR="0" wp14:anchorId="26925648" wp14:editId="2660D89A">
            <wp:extent cx="5220000" cy="3927251"/>
            <wp:effectExtent l="0" t="0" r="0" b="0"/>
            <wp:docPr id="7" name="Рисунок 7" descr="D:\Documents and Settings\Стен\Рабочий стол\Звіт\codmot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cuments and Settings\Стен\Рабочий стол\Звіт\codmoth5.jpg"/>
                    <pic:cNvPicPr>
                      <a:picLocks noChangeAspect="1" noChangeArrowheads="1"/>
                    </pic:cNvPicPr>
                  </pic:nvPicPr>
                  <pic:blipFill>
                    <a:blip r:embed="rId13" cstate="print"/>
                    <a:srcRect/>
                    <a:stretch>
                      <a:fillRect/>
                    </a:stretch>
                  </pic:blipFill>
                  <pic:spPr bwMode="auto">
                    <a:xfrm>
                      <a:off x="0" y="0"/>
                      <a:ext cx="5220000" cy="3927251"/>
                    </a:xfrm>
                    <a:prstGeom prst="rect">
                      <a:avLst/>
                    </a:prstGeom>
                    <a:noFill/>
                    <a:ln w="9525">
                      <a:noFill/>
                      <a:miter lim="800000"/>
                      <a:headEnd/>
                      <a:tailEnd/>
                    </a:ln>
                  </pic:spPr>
                </pic:pic>
              </a:graphicData>
            </a:graphic>
          </wp:inline>
        </w:drawing>
      </w:r>
    </w:p>
    <w:p w14:paraId="03F4A291" w14:textId="768DF221" w:rsidR="00D1757D" w:rsidRPr="00D1757D" w:rsidRDefault="00D1757D" w:rsidP="00755ECB">
      <w:pPr>
        <w:spacing w:line="360" w:lineRule="auto"/>
        <w:jc w:val="center"/>
        <w:rPr>
          <w:rFonts w:eastAsia="SimSun"/>
          <w:bCs/>
          <w:sz w:val="28"/>
          <w:szCs w:val="28"/>
          <w:lang w:eastAsia="ru-RU"/>
        </w:rPr>
      </w:pPr>
      <w:r w:rsidRPr="00D1757D">
        <w:rPr>
          <w:rFonts w:eastAsia="SimSun"/>
          <w:bCs/>
          <w:sz w:val="28"/>
          <w:szCs w:val="28"/>
          <w:lang w:eastAsia="ru-RU"/>
        </w:rPr>
        <w:t>Рис. 1.4. Лялечка яблуневої плодожерки</w:t>
      </w:r>
    </w:p>
    <w:p w14:paraId="7A7D3321" w14:textId="7F401096" w:rsidR="002F0D70" w:rsidRPr="002F0D70" w:rsidRDefault="002F0D70" w:rsidP="00872A08">
      <w:pPr>
        <w:pStyle w:val="2"/>
        <w:ind w:firstLine="0"/>
        <w:jc w:val="center"/>
        <w:rPr>
          <w:rFonts w:eastAsia="SimSun"/>
          <w:lang w:eastAsia="ru-RU"/>
        </w:rPr>
      </w:pPr>
      <w:bookmarkStart w:id="13" w:name="_Toc229935547"/>
      <w:bookmarkEnd w:id="8"/>
      <w:bookmarkEnd w:id="9"/>
      <w:bookmarkEnd w:id="10"/>
      <w:r w:rsidRPr="002F0D70">
        <w:rPr>
          <w:rFonts w:eastAsia="SimSun"/>
          <w:lang w:eastAsia="ru-RU"/>
        </w:rPr>
        <w:t>1.4</w:t>
      </w:r>
      <w:r w:rsidR="00E3396F">
        <w:rPr>
          <w:rFonts w:eastAsia="SimSun"/>
          <w:lang w:eastAsia="ru-RU"/>
        </w:rPr>
        <w:t>.</w:t>
      </w:r>
      <w:r w:rsidRPr="002F0D70">
        <w:rPr>
          <w:rFonts w:eastAsia="SimSun"/>
          <w:lang w:eastAsia="ru-RU"/>
        </w:rPr>
        <w:t xml:space="preserve"> Біологічні та екологічні особливості</w:t>
      </w:r>
      <w:bookmarkEnd w:id="13"/>
    </w:p>
    <w:p w14:paraId="1F186D33"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Зимують гусениці, які повністю завершили етап активного живлення, у щільних шовковистих павутинних коконах під відсталими шарами кори, у </w:t>
      </w:r>
      <w:proofErr w:type="spellStart"/>
      <w:r w:rsidRPr="00C14C4D">
        <w:rPr>
          <w:rFonts w:eastAsia="SimSun"/>
          <w:sz w:val="28"/>
          <w:szCs w:val="28"/>
          <w:lang w:eastAsia="ru-RU"/>
        </w:rPr>
        <w:t>тріщинах</w:t>
      </w:r>
      <w:proofErr w:type="spellEnd"/>
      <w:r w:rsidRPr="00C14C4D">
        <w:rPr>
          <w:rFonts w:eastAsia="SimSun"/>
          <w:sz w:val="28"/>
          <w:szCs w:val="28"/>
          <w:lang w:eastAsia="ru-RU"/>
        </w:rPr>
        <w:t xml:space="preserve"> дерев'яних підпор, пакувальній тарі, спеціалізованих сортувальних приміщеннях, а також безпосередньо у плодосховищах, муміфікованих плодах, рослинних рештках та інших затишних місцях саду. У молодих насадженнях, де дерева мають переважно гладеньку кору без глибоких </w:t>
      </w:r>
      <w:proofErr w:type="spellStart"/>
      <w:r w:rsidRPr="00C14C4D">
        <w:rPr>
          <w:rFonts w:eastAsia="SimSun"/>
          <w:sz w:val="28"/>
          <w:szCs w:val="28"/>
          <w:lang w:eastAsia="ru-RU"/>
        </w:rPr>
        <w:t>тріщин</w:t>
      </w:r>
      <w:proofErr w:type="spellEnd"/>
      <w:r w:rsidRPr="00C14C4D">
        <w:rPr>
          <w:rFonts w:eastAsia="SimSun"/>
          <w:sz w:val="28"/>
          <w:szCs w:val="28"/>
          <w:lang w:eastAsia="ru-RU"/>
        </w:rPr>
        <w:t xml:space="preserve">, значна частина гусениць переходить на зимівлю у верхній шар ґрунту (на глибину до 3 см), зосереджуючись переважно в зоні кореневої шийки. </w:t>
      </w:r>
    </w:p>
    <w:p w14:paraId="07220024"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В.Н. </w:t>
      </w:r>
      <w:proofErr w:type="spellStart"/>
      <w:r w:rsidRPr="00C14C4D">
        <w:rPr>
          <w:rFonts w:eastAsia="SimSun"/>
          <w:sz w:val="28"/>
          <w:szCs w:val="28"/>
          <w:lang w:eastAsia="ru-RU"/>
        </w:rPr>
        <w:t>Корчагин</w:t>
      </w:r>
      <w:proofErr w:type="spellEnd"/>
      <w:r w:rsidRPr="00C14C4D">
        <w:rPr>
          <w:rFonts w:eastAsia="SimSun"/>
          <w:sz w:val="28"/>
          <w:szCs w:val="28"/>
          <w:lang w:eastAsia="ru-RU"/>
        </w:rPr>
        <w:t xml:space="preserve"> (1987) відмічає, що в садах, де в міжряддях посаджені ягідники, гусениці яблуневої плодожерки зимують на пнях багаторічних пагонів чорної смородини. На можливість лялькування незначної кількості гусениць в ґрунті вперше вказав С.А. </w:t>
      </w:r>
      <w:proofErr w:type="spellStart"/>
      <w:r w:rsidRPr="00C14C4D">
        <w:rPr>
          <w:rFonts w:eastAsia="SimSun"/>
          <w:sz w:val="28"/>
          <w:szCs w:val="28"/>
          <w:lang w:eastAsia="ru-RU"/>
        </w:rPr>
        <w:t>Мокржецький</w:t>
      </w:r>
      <w:proofErr w:type="spellEnd"/>
      <w:r w:rsidRPr="00C14C4D">
        <w:rPr>
          <w:rFonts w:eastAsia="SimSun"/>
          <w:sz w:val="28"/>
          <w:szCs w:val="28"/>
          <w:lang w:eastAsia="ru-RU"/>
        </w:rPr>
        <w:t xml:space="preserve"> (1902). За спостереженнями А.С. </w:t>
      </w:r>
      <w:proofErr w:type="spellStart"/>
      <w:r w:rsidRPr="00C14C4D">
        <w:rPr>
          <w:rFonts w:eastAsia="SimSun"/>
          <w:sz w:val="28"/>
          <w:szCs w:val="28"/>
          <w:lang w:eastAsia="ru-RU"/>
        </w:rPr>
        <w:t>Матвиевского</w:t>
      </w:r>
      <w:proofErr w:type="spellEnd"/>
      <w:r w:rsidRPr="00C14C4D">
        <w:rPr>
          <w:rFonts w:eastAsia="SimSun"/>
          <w:sz w:val="28"/>
          <w:szCs w:val="28"/>
          <w:lang w:eastAsia="ru-RU"/>
        </w:rPr>
        <w:t xml:space="preserve"> (1970, 1987), більша кількість гусениць першого покоління переходить на лялькування в ґрунт в молодих насадженнях, в дорослих садах – на штамби. За спостереженнями Б.М. Литвинова (1997), в </w:t>
      </w:r>
      <w:proofErr w:type="spellStart"/>
      <w:r w:rsidRPr="00C14C4D">
        <w:rPr>
          <w:rFonts w:eastAsia="SimSun"/>
          <w:sz w:val="28"/>
          <w:szCs w:val="28"/>
          <w:lang w:eastAsia="ru-RU"/>
        </w:rPr>
        <w:t>тріщинах</w:t>
      </w:r>
      <w:proofErr w:type="spellEnd"/>
      <w:r w:rsidRPr="00C14C4D">
        <w:rPr>
          <w:rFonts w:eastAsia="SimSun"/>
          <w:sz w:val="28"/>
          <w:szCs w:val="28"/>
          <w:lang w:eastAsia="ru-RU"/>
        </w:rPr>
        <w:t xml:space="preserve"> кори стовбурів та </w:t>
      </w:r>
      <w:r w:rsidRPr="00C14C4D">
        <w:rPr>
          <w:rFonts w:eastAsia="SimSun"/>
          <w:sz w:val="28"/>
          <w:szCs w:val="28"/>
          <w:lang w:eastAsia="ru-RU"/>
        </w:rPr>
        <w:lastRenderedPageBreak/>
        <w:t xml:space="preserve">основних гілок молодих дерев лялькуються біля 6-7 %, а на старих 31-48 % гусениць від загальної кількості шкідника зимуючого в межах одного дерева. </w:t>
      </w:r>
    </w:p>
    <w:p w14:paraId="3E6C2AE9"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Весняне заляльковування зимуючих особин розпочинається після стабільного переходу середньодобової температури повітря через позначку понад 10 °С, що є біологічним порогом розвитку фітофага, і триває на півночі ареалу близько місяця, тоді як в екологічних умовах України цей процес розтягується на 1,5–2 місяці. Загалом інтенсивне заляльковування гусениць у межах однієї популяції продовжується протягом 35–40 діб. Вказана фенологічна розтягнутість є характерною ознакою і для всіх наступних стадій онтогенезу шкідника. Період масового заляльковування шкідника зазвичай збігається за часом із фазою цвітіння ранніх помологічних сортів яблуні. </w:t>
      </w:r>
    </w:p>
    <w:p w14:paraId="56B71192"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Активний літ імаго у весняний період відбувається за температури навколишнього середовища не нижче 16–17 °C і візуально фіксується невдовзі після завершення цвітіння яблуні, досягаючи свого піку (максимуму) через 2–3 тижні, що збігається з масовим утворенням зав'язі плодів. Тривалість розвитку стадії лялечки суттєво залежить від температурного </w:t>
      </w:r>
      <w:proofErr w:type="spellStart"/>
      <w:r w:rsidRPr="00C14C4D">
        <w:rPr>
          <w:rFonts w:eastAsia="SimSun"/>
          <w:sz w:val="28"/>
          <w:szCs w:val="28"/>
          <w:lang w:eastAsia="ru-RU"/>
        </w:rPr>
        <w:t>фактора</w:t>
      </w:r>
      <w:proofErr w:type="spellEnd"/>
      <w:r w:rsidRPr="00C14C4D">
        <w:rPr>
          <w:rFonts w:eastAsia="SimSun"/>
          <w:sz w:val="28"/>
          <w:szCs w:val="28"/>
          <w:lang w:eastAsia="ru-RU"/>
        </w:rPr>
        <w:t xml:space="preserve">: навесні для цього потрібно в середньому 14–20 діб, тоді як у спекотні літні місяці цей період скорочується до 12–16 діб. Календарний початок льоту метеликів відзначається при накопиченні суми ефективних температур (СЕТ) на рівні 100–130 °С і досить часто синхронізується із закінченням фази цвітіння основних масивів яблуні. </w:t>
      </w:r>
    </w:p>
    <w:p w14:paraId="482A0194"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Найбільш інтенсивний літ і парування метеликів фіксуються у вечірні години (від 19 до 24 години) за умови тихої, сухої та безвітряної погоди, калі температура повітря не опускається нижче 15 °C. Для успішного початку життєдіяльності та повноцінної реалізації репродуктивного потенціалу метелики безпосередньо після виходу з лялечок гостро потребують наявності крапельної вологи. Важливою екологічною особливістю є те, що виліт метеликів другої генерації розпочинається дещо раніше, ніж повністю завершується літ особин першого покоління. Завдяки цьому в природі зустрічаються одночасно всі стадії розвитку шкідника (Костюк, 1974). </w:t>
      </w:r>
    </w:p>
    <w:p w14:paraId="0E8B680E"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Процес статевого дозрівання екзогенних самок триває близько 2–3 діб, після чого вони починають активно продукувати та виділяти в атмосферу специфічні </w:t>
      </w:r>
      <w:r w:rsidRPr="00C14C4D">
        <w:rPr>
          <w:rFonts w:eastAsia="SimSun"/>
          <w:sz w:val="28"/>
          <w:szCs w:val="28"/>
          <w:lang w:eastAsia="ru-RU"/>
        </w:rPr>
        <w:lastRenderedPageBreak/>
        <w:t xml:space="preserve">статеві </w:t>
      </w:r>
      <w:proofErr w:type="spellStart"/>
      <w:r w:rsidRPr="00C14C4D">
        <w:rPr>
          <w:rFonts w:eastAsia="SimSun"/>
          <w:sz w:val="28"/>
          <w:szCs w:val="28"/>
          <w:lang w:eastAsia="ru-RU"/>
        </w:rPr>
        <w:t>феромони</w:t>
      </w:r>
      <w:proofErr w:type="spellEnd"/>
      <w:r w:rsidRPr="00C14C4D">
        <w:rPr>
          <w:rFonts w:eastAsia="SimSun"/>
          <w:sz w:val="28"/>
          <w:szCs w:val="28"/>
          <w:lang w:eastAsia="ru-RU"/>
        </w:rPr>
        <w:t xml:space="preserve">, які ефективно приваблюють самців. Вже через 2–3 доби після успішного спарювання у самок розпочинається інтенсивна яйцекладка. Свої яйця самки розміщують поодинці, прикріплюючи їх до поверхні листя або безпосередньо на шкірочку молодих плодів. Як було експериментально встановлено в ході багатьох екологічних спостережень, до 62–68 % від загальної кількості яєць яблунева плодожерка відкладає саме на периферійній (зовнішній) частині крони дерев, де створюються оптимальні умови інсоляції та аерації. </w:t>
      </w:r>
    </w:p>
    <w:p w14:paraId="15239A09"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Плодючість — 60 – 120 яєць (Литвинов, Євтушенко, 2005), а за даними М.П. Попової (1956, 1961) – 70–90. П.П. </w:t>
      </w:r>
      <w:proofErr w:type="spellStart"/>
      <w:r w:rsidRPr="00C14C4D">
        <w:rPr>
          <w:rFonts w:eastAsia="SimSun"/>
          <w:sz w:val="28"/>
          <w:szCs w:val="28"/>
          <w:lang w:eastAsia="ru-RU"/>
        </w:rPr>
        <w:t>Савковський</w:t>
      </w:r>
      <w:proofErr w:type="spellEnd"/>
      <w:r w:rsidRPr="00C14C4D">
        <w:rPr>
          <w:rFonts w:eastAsia="SimSun"/>
          <w:sz w:val="28"/>
          <w:szCs w:val="28"/>
          <w:lang w:eastAsia="ru-RU"/>
        </w:rPr>
        <w:t xml:space="preserve"> (1990) наводить дані про те, що 1 самка відкладає до 220 яєць. За оптимальних гідротермічних та погодних умов максимальну кількість яєць самки відкладають на третій-шостий день своєї генеративної фази, тоді як основна маса яйцекладки реалізується протягом 7–9 та до 12 днів їхнього життя. За даними В.П. </w:t>
      </w:r>
      <w:proofErr w:type="spellStart"/>
      <w:r w:rsidRPr="00C14C4D">
        <w:rPr>
          <w:rFonts w:eastAsia="SimSun"/>
          <w:sz w:val="28"/>
          <w:szCs w:val="28"/>
          <w:lang w:eastAsia="ru-RU"/>
        </w:rPr>
        <w:t>Васильева</w:t>
      </w:r>
      <w:proofErr w:type="spellEnd"/>
      <w:r w:rsidRPr="00C14C4D">
        <w:rPr>
          <w:rFonts w:eastAsia="SimSun"/>
          <w:sz w:val="28"/>
          <w:szCs w:val="28"/>
          <w:lang w:eastAsia="ru-RU"/>
        </w:rPr>
        <w:t xml:space="preserve"> (1981), самки відкладають яйця на плоди, на </w:t>
      </w:r>
      <w:proofErr w:type="spellStart"/>
      <w:r w:rsidRPr="00C14C4D">
        <w:rPr>
          <w:rFonts w:eastAsia="SimSun"/>
          <w:sz w:val="28"/>
          <w:szCs w:val="28"/>
          <w:lang w:eastAsia="ru-RU"/>
        </w:rPr>
        <w:t>upper</w:t>
      </w:r>
      <w:proofErr w:type="spellEnd"/>
      <w:r w:rsidRPr="00C14C4D">
        <w:rPr>
          <w:rFonts w:eastAsia="SimSun"/>
          <w:sz w:val="28"/>
          <w:szCs w:val="28"/>
          <w:lang w:eastAsia="ru-RU"/>
        </w:rPr>
        <w:t xml:space="preserve"> та нижній бік листа, на кору молодих пагонів та гілок. </w:t>
      </w:r>
    </w:p>
    <w:p w14:paraId="11D9008C"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Дослідження доводять, що у яблуневої плодожерки чітко виражена висока вибіркова здатність під час пошуку субстрату для відкладання яєць. Зокрема, за повної відсутності плодів на дереві інтенсивність яйцекладки різко гальмується або повністю припиняється. Процес відкладання яєць активізується лише тоді, коли вечірня температура повітря становить не нижче 15,5–16,0 °С. Тривалість ембріонального розвитку яєць першої генерації триває в середньому 9–12 діб, тоді як для другої генерації за умов вищих літніх температур цей строк скорочується до 7–9 діб. </w:t>
      </w:r>
    </w:p>
    <w:p w14:paraId="4CF6B3F4"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Масове відродження перших личинок (гусениць) розпочинається після досягнення суми ефективних температур близько 230 °С, з амплітудою відхилень в окремі роки залежно від кліматичних флуктуацій від 190 до 280 °С. Після відродження гусениці протягом невеликого проміжку часу переміщуються поверхнею плода, після чого прогризають шкірочку та вгризаються в м’якуш, ретельно заплітаючи свій вхідний отвір шовковистою павутиною та дрібними недогризками. Живлячись під шкірочкою плода 2–3 доби, гусениця вигризає невелику камеру, в якій вперше линяє (</w:t>
      </w:r>
      <w:proofErr w:type="spellStart"/>
      <w:r w:rsidRPr="00C14C4D">
        <w:rPr>
          <w:rFonts w:eastAsia="SimSun"/>
          <w:sz w:val="28"/>
          <w:szCs w:val="28"/>
          <w:lang w:eastAsia="ru-RU"/>
        </w:rPr>
        <w:t>Прокофьев</w:t>
      </w:r>
      <w:proofErr w:type="spellEnd"/>
      <w:r w:rsidRPr="00C14C4D">
        <w:rPr>
          <w:rFonts w:eastAsia="SimSun"/>
          <w:sz w:val="28"/>
          <w:szCs w:val="28"/>
          <w:lang w:eastAsia="ru-RU"/>
        </w:rPr>
        <w:t xml:space="preserve">, 1987). Надалі личинка прокладає глибший звивистий хід у м'якоті, де згодом линяє вдруге. Друге линяння </w:t>
      </w:r>
      <w:r w:rsidRPr="00C14C4D">
        <w:rPr>
          <w:rFonts w:eastAsia="SimSun"/>
          <w:sz w:val="28"/>
          <w:szCs w:val="28"/>
          <w:lang w:eastAsia="ru-RU"/>
        </w:rPr>
        <w:lastRenderedPageBreak/>
        <w:t xml:space="preserve">зазвичай завершується безпосередньо перед проникненням до насіннєвої камери плода. </w:t>
      </w:r>
    </w:p>
    <w:p w14:paraId="2F628137"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Гусениці третього віку живляться насінням, але можуть розвиватись, живлячись одною м’якоттю (Бондаренко, </w:t>
      </w:r>
      <w:proofErr w:type="spellStart"/>
      <w:r w:rsidRPr="00C14C4D">
        <w:rPr>
          <w:rFonts w:eastAsia="SimSun"/>
          <w:sz w:val="28"/>
          <w:szCs w:val="28"/>
          <w:lang w:eastAsia="ru-RU"/>
        </w:rPr>
        <w:t>Персов</w:t>
      </w:r>
      <w:proofErr w:type="spellEnd"/>
      <w:r w:rsidRPr="00C14C4D">
        <w:rPr>
          <w:rFonts w:eastAsia="SimSun"/>
          <w:sz w:val="28"/>
          <w:szCs w:val="28"/>
          <w:lang w:eastAsia="ru-RU"/>
        </w:rPr>
        <w:t xml:space="preserve">, </w:t>
      </w:r>
      <w:proofErr w:type="spellStart"/>
      <w:r w:rsidRPr="00C14C4D">
        <w:rPr>
          <w:rFonts w:eastAsia="SimSun"/>
          <w:sz w:val="28"/>
          <w:szCs w:val="28"/>
          <w:lang w:eastAsia="ru-RU"/>
        </w:rPr>
        <w:t>Поспелов</w:t>
      </w:r>
      <w:proofErr w:type="spellEnd"/>
      <w:r w:rsidRPr="00C14C4D">
        <w:rPr>
          <w:rFonts w:eastAsia="SimSun"/>
          <w:sz w:val="28"/>
          <w:szCs w:val="28"/>
          <w:lang w:eastAsia="ru-RU"/>
        </w:rPr>
        <w:t xml:space="preserve">, 1983). Третє за рахунком линяння відбувається безпосередньо в межах насіннєвої камери, де личинка активно знищувала насіння яблука. Завершивши цей етап, підросла гусениця залишає пошкоджений орган і переходить для продовження живлення у другий, а за певних умов — і в третій сусідній плід. Личинки четвертого віку прокладають вихідний хід до поверхні плода, що полегшує їм міграцію на нові об'єкти живлення. Після проходження четвертої за рахунком линьки гусениці досягають фінального етапу розвитку, повністю припиняють активне живлення, виповзають із плода та мігрують у затишні місця для подальшого </w:t>
      </w:r>
      <w:proofErr w:type="spellStart"/>
      <w:r w:rsidRPr="00C14C4D">
        <w:rPr>
          <w:rFonts w:eastAsia="SimSun"/>
          <w:sz w:val="28"/>
          <w:szCs w:val="28"/>
          <w:lang w:eastAsia="ru-RU"/>
        </w:rPr>
        <w:t>коконування</w:t>
      </w:r>
      <w:proofErr w:type="spellEnd"/>
      <w:r w:rsidRPr="00C14C4D">
        <w:rPr>
          <w:rFonts w:eastAsia="SimSun"/>
          <w:sz w:val="28"/>
          <w:szCs w:val="28"/>
          <w:lang w:eastAsia="ru-RU"/>
        </w:rPr>
        <w:t xml:space="preserve">. </w:t>
      </w:r>
    </w:p>
    <w:p w14:paraId="7103F232"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Багаторічні дослідження Б.М. Литвинова (1975) показали, що лялькування гусениць першої генерації в Харківській області склало в середньому 45-51 %, з коливанням в окремі роки від 6 до 69 %. Загальна тривалість личинкового живлення суттєво варіює залежно від географічної зони: на півдні вона становить 21–23 доби, в умовах Лісостепу розтягується до 25–30 діб, а на північних кордонах ареалу поширення шкідника може досягати 40 доби. Перебуваючи у п’ятому віці, личинка остаточно залишає кормову рослину та формує зимовий або літній захисний кокон. Лялечки розвиваються 2–3 тижні (</w:t>
      </w:r>
      <w:proofErr w:type="spellStart"/>
      <w:r w:rsidRPr="00C14C4D">
        <w:rPr>
          <w:rFonts w:eastAsia="SimSun"/>
          <w:sz w:val="28"/>
          <w:szCs w:val="28"/>
          <w:lang w:eastAsia="ru-RU"/>
        </w:rPr>
        <w:t>Данилевский</w:t>
      </w:r>
      <w:proofErr w:type="spellEnd"/>
      <w:r w:rsidRPr="00C14C4D">
        <w:rPr>
          <w:rFonts w:eastAsia="SimSun"/>
          <w:sz w:val="28"/>
          <w:szCs w:val="28"/>
          <w:lang w:eastAsia="ru-RU"/>
        </w:rPr>
        <w:t xml:space="preserve">, Кузнецов, 1968). </w:t>
      </w:r>
    </w:p>
    <w:p w14:paraId="3F6F527D"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В </w:t>
      </w:r>
      <w:proofErr w:type="spellStart"/>
      <w:r w:rsidRPr="00C14C4D">
        <w:rPr>
          <w:rFonts w:eastAsia="SimSun"/>
          <w:sz w:val="28"/>
          <w:szCs w:val="28"/>
          <w:lang w:eastAsia="ru-RU"/>
        </w:rPr>
        <w:t>агрокліматичних</w:t>
      </w:r>
      <w:proofErr w:type="spellEnd"/>
      <w:r w:rsidRPr="00C14C4D">
        <w:rPr>
          <w:rFonts w:eastAsia="SimSun"/>
          <w:sz w:val="28"/>
          <w:szCs w:val="28"/>
          <w:lang w:eastAsia="ru-RU"/>
        </w:rPr>
        <w:t xml:space="preserve"> умовах Полісся та Передкарпаття переважна більшість гусениць першого покоління впадає в стійку діапаузу до наступної весни, і лише незначна частина (близько 10–15 % особин) заляльковується, забезпечуючи появу другої генерації. Натомість у Лісостепу та на Закарпатті у цикл розвитку другого покоління переходить уже 30–40 % гусениць, а в посушливій степовій зоні та на території Криму цей показник сягає 60–80 %. Таким чином, у лісовій зоні фітофаг зазвичай розвивається в 1,0–1,5 поколіннях на рік, у Степу формує 2–3 генерації, а в субтропічних регіонах Закавказзя та Середньої Азії здатний давати до 4 поколінь на рік. </w:t>
      </w:r>
    </w:p>
    <w:p w14:paraId="2CBC55A9" w14:textId="77777777" w:rsidR="00C14C4D" w:rsidRP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Сума ефективних температур, необхідна для повного розвитку однієї генерації шкідника, становить: на півночі ареалу 500–600 °С, тоді як у теплих </w:t>
      </w:r>
      <w:r w:rsidRPr="00C14C4D">
        <w:rPr>
          <w:rFonts w:eastAsia="SimSun"/>
          <w:sz w:val="28"/>
          <w:szCs w:val="28"/>
          <w:lang w:eastAsia="ru-RU"/>
        </w:rPr>
        <w:lastRenderedPageBreak/>
        <w:t xml:space="preserve">південних зонах цей поріг перевищує 750 °С. Повноцінний розвиток другої генерації є біологічно можливим лише за умови, якщо сума ефективних температур досягає вказаних критичних значень до 2 серпня, оскільки після цієї календарної дати під впливом фотоперіодизму всі гусениці масово переходять у стан діапаузи. Сума ефективних температур для успішного розвитку двох повних генерацій становить близько 1300–1400 °С. У більшості екологічних регіонів процеси літнього заляльковування повністю припиняються 10–12 серпня, що безпосередньо зумовлено поступовим скороченням тривалості світлового дня до 14–15 годин, оскільки саме фотоперіодичний фактор відіграє домінантну роль у гормональному регулюванні діапаузи комах. </w:t>
      </w:r>
    </w:p>
    <w:p w14:paraId="502EFC7A" w14:textId="77777777" w:rsidR="00C14C4D" w:rsidRDefault="00C14C4D" w:rsidP="00755ECB">
      <w:pPr>
        <w:widowControl/>
        <w:autoSpaceDE/>
        <w:autoSpaceDN/>
        <w:spacing w:line="360" w:lineRule="auto"/>
        <w:ind w:firstLine="709"/>
        <w:jc w:val="both"/>
        <w:rPr>
          <w:rFonts w:eastAsia="SimSun"/>
          <w:sz w:val="28"/>
          <w:szCs w:val="28"/>
          <w:lang w:eastAsia="ru-RU"/>
        </w:rPr>
      </w:pPr>
      <w:r w:rsidRPr="00C14C4D">
        <w:rPr>
          <w:rFonts w:eastAsia="SimSun"/>
          <w:sz w:val="28"/>
          <w:szCs w:val="28"/>
          <w:lang w:eastAsia="ru-RU"/>
        </w:rPr>
        <w:t xml:space="preserve">За даними В.А. </w:t>
      </w:r>
      <w:proofErr w:type="spellStart"/>
      <w:r w:rsidRPr="00C14C4D">
        <w:rPr>
          <w:rFonts w:eastAsia="SimSun"/>
          <w:sz w:val="28"/>
          <w:szCs w:val="28"/>
          <w:lang w:eastAsia="ru-RU"/>
        </w:rPr>
        <w:t>Гродського</w:t>
      </w:r>
      <w:proofErr w:type="spellEnd"/>
      <w:r w:rsidRPr="00C14C4D">
        <w:rPr>
          <w:rFonts w:eastAsia="SimSun"/>
          <w:sz w:val="28"/>
          <w:szCs w:val="28"/>
          <w:lang w:eastAsia="ru-RU"/>
        </w:rPr>
        <w:t xml:space="preserve"> (1974), для припинення діапаузи не обов’язково тривала дія низьких температур. В ході експериментів виявилося, що спрямований фотоперіод здатний не лише індукувати стан діапаузи, а й виступати тригером для її швидкої зупинки. Завдяки штучному впливу подовженого світлового дня вдається ефективно контролювати та стимулювати специфічні фізіологічні реакції гусениць яблуневої плодожерки в осінній період. </w:t>
      </w:r>
    </w:p>
    <w:p w14:paraId="5C884610" w14:textId="57C94898" w:rsidR="00E3396F" w:rsidRPr="00E3396F" w:rsidRDefault="00E3396F" w:rsidP="00872A08">
      <w:pPr>
        <w:pStyle w:val="2"/>
        <w:ind w:firstLine="0"/>
        <w:jc w:val="center"/>
        <w:rPr>
          <w:rFonts w:eastAsia="SimSun"/>
          <w:lang w:eastAsia="ru-RU"/>
        </w:rPr>
      </w:pPr>
      <w:bookmarkStart w:id="14" w:name="_Toc229935548"/>
      <w:r w:rsidRPr="00E3396F">
        <w:rPr>
          <w:rFonts w:eastAsia="SimSun"/>
          <w:lang w:eastAsia="ru-RU"/>
        </w:rPr>
        <w:t>1.5</w:t>
      </w:r>
      <w:r>
        <w:rPr>
          <w:rFonts w:eastAsia="SimSun"/>
          <w:lang w:eastAsia="ru-RU"/>
        </w:rPr>
        <w:t>.</w:t>
      </w:r>
      <w:r w:rsidRPr="00E3396F">
        <w:rPr>
          <w:rFonts w:eastAsia="SimSun"/>
          <w:lang w:eastAsia="ru-RU"/>
        </w:rPr>
        <w:t xml:space="preserve"> Особливості шкідливості</w:t>
      </w:r>
      <w:bookmarkEnd w:id="14"/>
    </w:p>
    <w:p w14:paraId="62E82E50" w14:textId="77777777" w:rsidR="005459D0" w:rsidRPr="005459D0" w:rsidRDefault="005459D0" w:rsidP="00755ECB">
      <w:pPr>
        <w:widowControl/>
        <w:autoSpaceDE/>
        <w:autoSpaceDN/>
        <w:spacing w:line="360" w:lineRule="auto"/>
        <w:ind w:firstLine="709"/>
        <w:jc w:val="both"/>
        <w:rPr>
          <w:rFonts w:eastAsia="SimSun"/>
          <w:sz w:val="28"/>
          <w:szCs w:val="28"/>
          <w:lang w:eastAsia="ru-RU"/>
        </w:rPr>
      </w:pPr>
      <w:r w:rsidRPr="005459D0">
        <w:rPr>
          <w:rFonts w:eastAsia="SimSun"/>
          <w:sz w:val="28"/>
          <w:szCs w:val="28"/>
          <w:lang w:eastAsia="ru-RU"/>
        </w:rPr>
        <w:t>Головною кормовою базою (рослиною-живителем) для фітофага виступають дикі та культурні насадження яблуні; шкідник також здатний завдавати суттєвих збитків плодам груші та айви, а за певних умов епіфітотій зрідка пошкоджує кісточкові культури — персики, абрикоси та гранати. Як виняток, поодинокі випадки живлення личинок можуть фіксуватися на сливі, аличі, черешні, мушмулі, хурмі та навіть цитрусових (апельсинах). В південних районах є важливим шкідником плодів волоського горіха (</w:t>
      </w:r>
      <w:proofErr w:type="spellStart"/>
      <w:r w:rsidRPr="005459D0">
        <w:rPr>
          <w:rFonts w:eastAsia="SimSun"/>
          <w:sz w:val="28"/>
          <w:szCs w:val="28"/>
          <w:lang w:eastAsia="ru-RU"/>
        </w:rPr>
        <w:t>Дьяконов</w:t>
      </w:r>
      <w:proofErr w:type="spellEnd"/>
      <w:r w:rsidRPr="005459D0">
        <w:rPr>
          <w:rFonts w:eastAsia="SimSun"/>
          <w:sz w:val="28"/>
          <w:szCs w:val="28"/>
          <w:lang w:eastAsia="ru-RU"/>
        </w:rPr>
        <w:t xml:space="preserve">, </w:t>
      </w:r>
      <w:proofErr w:type="spellStart"/>
      <w:r w:rsidRPr="005459D0">
        <w:rPr>
          <w:rFonts w:eastAsia="SimSun"/>
          <w:sz w:val="28"/>
          <w:szCs w:val="28"/>
          <w:lang w:eastAsia="ru-RU"/>
        </w:rPr>
        <w:t>Кожанчиков</w:t>
      </w:r>
      <w:proofErr w:type="spellEnd"/>
      <w:r w:rsidRPr="005459D0">
        <w:rPr>
          <w:rFonts w:eastAsia="SimSun"/>
          <w:sz w:val="28"/>
          <w:szCs w:val="28"/>
          <w:lang w:eastAsia="ru-RU"/>
        </w:rPr>
        <w:t xml:space="preserve">, 1949, Кузнецов, 1994 </w:t>
      </w:r>
      <w:proofErr w:type="spellStart"/>
      <w:r w:rsidRPr="005459D0">
        <w:rPr>
          <w:rFonts w:eastAsia="SimSun"/>
          <w:sz w:val="28"/>
          <w:szCs w:val="28"/>
          <w:lang w:eastAsia="ru-RU"/>
        </w:rPr>
        <w:t>Славгородская-Курпиева</w:t>
      </w:r>
      <w:proofErr w:type="spellEnd"/>
      <w:r w:rsidRPr="005459D0">
        <w:rPr>
          <w:rFonts w:eastAsia="SimSun"/>
          <w:sz w:val="28"/>
          <w:szCs w:val="28"/>
          <w:lang w:eastAsia="ru-RU"/>
        </w:rPr>
        <w:t xml:space="preserve">, 1986, </w:t>
      </w:r>
      <w:proofErr w:type="spellStart"/>
      <w:r w:rsidRPr="005459D0">
        <w:rPr>
          <w:rFonts w:eastAsia="SimSun"/>
          <w:sz w:val="28"/>
          <w:szCs w:val="28"/>
          <w:lang w:eastAsia="ru-RU"/>
        </w:rPr>
        <w:t>Чепурная</w:t>
      </w:r>
      <w:proofErr w:type="spellEnd"/>
      <w:r w:rsidRPr="005459D0">
        <w:rPr>
          <w:rFonts w:eastAsia="SimSun"/>
          <w:sz w:val="28"/>
          <w:szCs w:val="28"/>
          <w:lang w:eastAsia="ru-RU"/>
        </w:rPr>
        <w:t xml:space="preserve">, </w:t>
      </w:r>
      <w:proofErr w:type="spellStart"/>
      <w:r w:rsidRPr="005459D0">
        <w:rPr>
          <w:rFonts w:eastAsia="SimSun"/>
          <w:sz w:val="28"/>
          <w:szCs w:val="28"/>
          <w:lang w:eastAsia="ru-RU"/>
        </w:rPr>
        <w:t>Мялова</w:t>
      </w:r>
      <w:proofErr w:type="spellEnd"/>
      <w:r w:rsidRPr="005459D0">
        <w:rPr>
          <w:rFonts w:eastAsia="SimSun"/>
          <w:sz w:val="28"/>
          <w:szCs w:val="28"/>
          <w:lang w:eastAsia="ru-RU"/>
        </w:rPr>
        <w:t xml:space="preserve">, 1989). Аналіз трофічних </w:t>
      </w:r>
      <w:proofErr w:type="spellStart"/>
      <w:r w:rsidRPr="005459D0">
        <w:rPr>
          <w:rFonts w:eastAsia="SimSun"/>
          <w:sz w:val="28"/>
          <w:szCs w:val="28"/>
          <w:lang w:eastAsia="ru-RU"/>
        </w:rPr>
        <w:t>зв'язків</w:t>
      </w:r>
      <w:proofErr w:type="spellEnd"/>
      <w:r w:rsidRPr="005459D0">
        <w:rPr>
          <w:rFonts w:eastAsia="SimSun"/>
          <w:sz w:val="28"/>
          <w:szCs w:val="28"/>
          <w:lang w:eastAsia="ru-RU"/>
        </w:rPr>
        <w:t xml:space="preserve"> демонструє, що за своєю біологічною природою яблунева плодожерка є широким </w:t>
      </w:r>
      <w:proofErr w:type="spellStart"/>
      <w:r w:rsidRPr="005459D0">
        <w:rPr>
          <w:rFonts w:eastAsia="SimSun"/>
          <w:sz w:val="28"/>
          <w:szCs w:val="28"/>
          <w:lang w:eastAsia="ru-RU"/>
        </w:rPr>
        <w:t>олігофагом</w:t>
      </w:r>
      <w:proofErr w:type="spellEnd"/>
      <w:r w:rsidRPr="005459D0">
        <w:rPr>
          <w:rFonts w:eastAsia="SimSun"/>
          <w:sz w:val="28"/>
          <w:szCs w:val="28"/>
          <w:lang w:eastAsia="ru-RU"/>
        </w:rPr>
        <w:t>.</w:t>
      </w:r>
    </w:p>
    <w:p w14:paraId="0045AA81" w14:textId="77777777" w:rsidR="005459D0" w:rsidRPr="005459D0" w:rsidRDefault="005459D0" w:rsidP="00755ECB">
      <w:pPr>
        <w:widowControl/>
        <w:autoSpaceDE/>
        <w:autoSpaceDN/>
        <w:spacing w:line="360" w:lineRule="auto"/>
        <w:ind w:firstLine="709"/>
        <w:jc w:val="both"/>
        <w:rPr>
          <w:rFonts w:eastAsia="SimSun"/>
          <w:sz w:val="28"/>
          <w:szCs w:val="28"/>
          <w:lang w:eastAsia="ru-RU"/>
        </w:rPr>
      </w:pPr>
      <w:r w:rsidRPr="005459D0">
        <w:rPr>
          <w:rFonts w:eastAsia="SimSun"/>
          <w:sz w:val="28"/>
          <w:szCs w:val="28"/>
          <w:lang w:eastAsia="ru-RU"/>
        </w:rPr>
        <w:t xml:space="preserve">Під час активного живлення всередині плода гусениця механічно перегризає </w:t>
      </w:r>
      <w:proofErr w:type="spellStart"/>
      <w:r w:rsidRPr="005459D0">
        <w:rPr>
          <w:rFonts w:eastAsia="SimSun"/>
          <w:sz w:val="28"/>
          <w:szCs w:val="28"/>
          <w:lang w:eastAsia="ru-RU"/>
        </w:rPr>
        <w:t>життєво</w:t>
      </w:r>
      <w:proofErr w:type="spellEnd"/>
      <w:r w:rsidRPr="005459D0">
        <w:rPr>
          <w:rFonts w:eastAsia="SimSun"/>
          <w:sz w:val="28"/>
          <w:szCs w:val="28"/>
          <w:lang w:eastAsia="ru-RU"/>
        </w:rPr>
        <w:t xml:space="preserve"> важливі судинно-волокнисті пучки (плодоніжку), внаслідок </w:t>
      </w:r>
      <w:proofErr w:type="spellStart"/>
      <w:r w:rsidRPr="005459D0">
        <w:rPr>
          <w:rFonts w:eastAsia="SimSun"/>
          <w:sz w:val="28"/>
          <w:szCs w:val="28"/>
          <w:lang w:eastAsia="ru-RU"/>
        </w:rPr>
        <w:t>чего</w:t>
      </w:r>
      <w:proofErr w:type="spellEnd"/>
      <w:r w:rsidRPr="005459D0">
        <w:rPr>
          <w:rFonts w:eastAsia="SimSun"/>
          <w:sz w:val="28"/>
          <w:szCs w:val="28"/>
          <w:lang w:eastAsia="ru-RU"/>
        </w:rPr>
        <w:t xml:space="preserve"> фізіологічний зв'язок плода з материнською гілкою критично послаблюється, що неминуче призводить до передчасного масового опадання зав'язі. Внутрішні ходи, </w:t>
      </w:r>
      <w:r w:rsidRPr="005459D0">
        <w:rPr>
          <w:rFonts w:eastAsia="SimSun"/>
          <w:sz w:val="28"/>
          <w:szCs w:val="28"/>
          <w:lang w:eastAsia="ru-RU"/>
        </w:rPr>
        <w:lastRenderedPageBreak/>
        <w:t>прокладені личинками у м'якоті, швидко заповнюються характерними бурими сухими екскрементами шкідника (рис. 1.5).</w:t>
      </w:r>
    </w:p>
    <w:p w14:paraId="0BAAB882" w14:textId="77777777" w:rsidR="005459D0" w:rsidRDefault="005459D0" w:rsidP="00755ECB">
      <w:pPr>
        <w:widowControl/>
        <w:autoSpaceDE/>
        <w:autoSpaceDN/>
        <w:spacing w:line="360" w:lineRule="auto"/>
        <w:ind w:firstLine="709"/>
        <w:jc w:val="both"/>
        <w:rPr>
          <w:rFonts w:eastAsia="SimSun"/>
          <w:sz w:val="28"/>
          <w:szCs w:val="28"/>
          <w:lang w:eastAsia="ru-RU"/>
        </w:rPr>
      </w:pPr>
      <w:r w:rsidRPr="005459D0">
        <w:rPr>
          <w:rFonts w:eastAsia="SimSun"/>
          <w:sz w:val="28"/>
          <w:szCs w:val="28"/>
          <w:lang w:eastAsia="ru-RU"/>
        </w:rPr>
        <w:t xml:space="preserve">Як чітко видно на наведеному анатомічному розрізі пошкодженого плода (рис. 1.5), личинка прокладає звивистий і глибокий хід, спрямований безпосередньо до насіннєвої камери. У центрі плода </w:t>
      </w:r>
      <w:proofErr w:type="spellStart"/>
      <w:r w:rsidRPr="005459D0">
        <w:rPr>
          <w:rFonts w:eastAsia="SimSun"/>
          <w:sz w:val="28"/>
          <w:szCs w:val="28"/>
          <w:lang w:eastAsia="ru-RU"/>
        </w:rPr>
        <w:t>візуалізується</w:t>
      </w:r>
      <w:proofErr w:type="spellEnd"/>
      <w:r w:rsidRPr="005459D0">
        <w:rPr>
          <w:rFonts w:eastAsia="SimSun"/>
          <w:sz w:val="28"/>
          <w:szCs w:val="28"/>
          <w:lang w:eastAsia="ru-RU"/>
        </w:rPr>
        <w:t xml:space="preserve"> сама гусениця старшого віку, яка має характерне тілесно-рожеве забарвлення та темно-коричневу капсулу голови. Навколо фітофага помітне масове скупчення темних сухих екскрементів та залишків недогризків м'якуша, які щільно забивають вихідні отвори. Такий характер руйнування насіннєвої камери повністю зупиняє подальший фізіологічний розвиток яблука, а накопичення органічних відходів життєдіяльності гусениці всередині камери стає сприятливим субстратом для проникнення та стрімкого поширення вторинної патогенної мікрофлори — зокрема, збудників плодової гнилі (</w:t>
      </w:r>
      <w:proofErr w:type="spellStart"/>
      <w:r w:rsidRPr="005459D0">
        <w:rPr>
          <w:rFonts w:eastAsia="SimSun"/>
          <w:sz w:val="28"/>
          <w:szCs w:val="28"/>
          <w:lang w:eastAsia="ru-RU"/>
        </w:rPr>
        <w:t>моніліозу</w:t>
      </w:r>
      <w:proofErr w:type="spellEnd"/>
      <w:r w:rsidRPr="005459D0">
        <w:rPr>
          <w:rFonts w:eastAsia="SimSun"/>
          <w:sz w:val="28"/>
          <w:szCs w:val="28"/>
          <w:lang w:eastAsia="ru-RU"/>
        </w:rPr>
        <w:t>). Усі такі деформовані, гнилі та глибоко пошкоджені плоди повністю втрачають свої товарні і смакові якості та масово обпадають на землю.</w:t>
      </w:r>
    </w:p>
    <w:p w14:paraId="1E1AF7B7" w14:textId="77777777" w:rsidR="005459D0" w:rsidRPr="005459D0" w:rsidRDefault="005459D0" w:rsidP="00755ECB">
      <w:pPr>
        <w:widowControl/>
        <w:autoSpaceDE/>
        <w:autoSpaceDN/>
        <w:spacing w:line="360" w:lineRule="auto"/>
        <w:jc w:val="center"/>
        <w:rPr>
          <w:rFonts w:eastAsia="SimSun"/>
          <w:b/>
          <w:sz w:val="28"/>
          <w:szCs w:val="28"/>
          <w:lang w:eastAsia="ru-RU"/>
        </w:rPr>
      </w:pPr>
      <w:r w:rsidRPr="005459D0">
        <w:rPr>
          <w:rFonts w:eastAsia="SimSun"/>
          <w:b/>
          <w:noProof/>
          <w:sz w:val="28"/>
          <w:szCs w:val="28"/>
          <w:lang w:eastAsia="ru-RU"/>
        </w:rPr>
        <w:drawing>
          <wp:inline distT="0" distB="0" distL="0" distR="0" wp14:anchorId="4233572F" wp14:editId="46A48349">
            <wp:extent cx="4876704" cy="3625184"/>
            <wp:effectExtent l="19050" t="0" r="96" b="0"/>
            <wp:docPr id="4" name="Рисунок 1" descr="D:\Documents and Settings\Стен\Рабочий стол\Звіт\Madige-Apfel-Fru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Стен\Рабочий стол\Звіт\Madige-Apfel-Frucht.jpg"/>
                    <pic:cNvPicPr>
                      <a:picLocks noChangeAspect="1" noChangeArrowheads="1"/>
                    </pic:cNvPicPr>
                  </pic:nvPicPr>
                  <pic:blipFill>
                    <a:blip r:embed="rId14" cstate="print"/>
                    <a:srcRect/>
                    <a:stretch>
                      <a:fillRect/>
                    </a:stretch>
                  </pic:blipFill>
                  <pic:spPr bwMode="auto">
                    <a:xfrm>
                      <a:off x="0" y="0"/>
                      <a:ext cx="4876866" cy="3625305"/>
                    </a:xfrm>
                    <a:prstGeom prst="rect">
                      <a:avLst/>
                    </a:prstGeom>
                    <a:noFill/>
                    <a:ln w="9525">
                      <a:noFill/>
                      <a:miter lim="800000"/>
                      <a:headEnd/>
                      <a:tailEnd/>
                    </a:ln>
                  </pic:spPr>
                </pic:pic>
              </a:graphicData>
            </a:graphic>
          </wp:inline>
        </w:drawing>
      </w:r>
    </w:p>
    <w:p w14:paraId="0B9DDCFC" w14:textId="4372E4CF" w:rsidR="005459D0" w:rsidRPr="005459D0" w:rsidRDefault="005459D0" w:rsidP="00755ECB">
      <w:pPr>
        <w:widowControl/>
        <w:autoSpaceDE/>
        <w:autoSpaceDN/>
        <w:spacing w:line="360" w:lineRule="auto"/>
        <w:jc w:val="center"/>
        <w:rPr>
          <w:rFonts w:eastAsia="SimSun"/>
          <w:bCs/>
          <w:sz w:val="28"/>
          <w:szCs w:val="28"/>
          <w:lang w:eastAsia="ru-RU"/>
        </w:rPr>
      </w:pPr>
      <w:r w:rsidRPr="005459D0">
        <w:rPr>
          <w:rFonts w:eastAsia="SimSun"/>
          <w:bCs/>
          <w:sz w:val="28"/>
          <w:szCs w:val="28"/>
          <w:lang w:eastAsia="ru-RU"/>
        </w:rPr>
        <w:t>Рис. 1.5. Пошкоджене яблуко та гусениця яблуневої плодожерки</w:t>
      </w:r>
    </w:p>
    <w:p w14:paraId="2F751C0F" w14:textId="77777777" w:rsidR="005459D0" w:rsidRPr="005459D0" w:rsidRDefault="005459D0" w:rsidP="00755ECB">
      <w:pPr>
        <w:widowControl/>
        <w:autoSpaceDE/>
        <w:autoSpaceDN/>
        <w:spacing w:line="360" w:lineRule="auto"/>
        <w:ind w:firstLine="709"/>
        <w:jc w:val="both"/>
        <w:rPr>
          <w:rFonts w:eastAsia="SimSun"/>
          <w:sz w:val="28"/>
          <w:szCs w:val="28"/>
          <w:lang w:eastAsia="ru-RU"/>
        </w:rPr>
      </w:pPr>
      <w:r w:rsidRPr="005459D0">
        <w:rPr>
          <w:rFonts w:eastAsia="SimSun"/>
          <w:sz w:val="28"/>
          <w:szCs w:val="28"/>
          <w:lang w:eastAsia="ru-RU"/>
        </w:rPr>
        <w:t xml:space="preserve">Гусениці першого покоління пошкоджують 2 – 3, другого — 1 – 2 плоди (Литвинов, Євтушенко, 2005). За даними М.П. Попової (1956, 1961) 1 гусениця пошкоджує 2 яблука, а за П.П. </w:t>
      </w:r>
      <w:proofErr w:type="spellStart"/>
      <w:r w:rsidRPr="005459D0">
        <w:rPr>
          <w:rFonts w:eastAsia="SimSun"/>
          <w:sz w:val="28"/>
          <w:szCs w:val="28"/>
          <w:lang w:eastAsia="ru-RU"/>
        </w:rPr>
        <w:t>Савковським</w:t>
      </w:r>
      <w:proofErr w:type="spellEnd"/>
      <w:r w:rsidRPr="005459D0">
        <w:rPr>
          <w:rFonts w:eastAsia="SimSun"/>
          <w:sz w:val="28"/>
          <w:szCs w:val="28"/>
          <w:lang w:eastAsia="ru-RU"/>
        </w:rPr>
        <w:t xml:space="preserve"> (1990) – 2-4 плоди. Як показали </w:t>
      </w:r>
      <w:r w:rsidRPr="005459D0">
        <w:rPr>
          <w:rFonts w:eastAsia="SimSun"/>
          <w:sz w:val="28"/>
          <w:szCs w:val="28"/>
          <w:lang w:eastAsia="ru-RU"/>
        </w:rPr>
        <w:lastRenderedPageBreak/>
        <w:t>розрахунки, проведені в умовах Харківської області, з урахуванням усіх особливостей розвитку і виживання шкідника потомство від однієї пари метеликів при двох поколіннях може пошкодити від 700 до 900 плодів яблуні (Литвинов, Євтушенко, 2005).</w:t>
      </w:r>
    </w:p>
    <w:p w14:paraId="3AC24295" w14:textId="77777777" w:rsidR="005459D0" w:rsidRPr="005459D0" w:rsidRDefault="005459D0" w:rsidP="00755ECB">
      <w:pPr>
        <w:widowControl/>
        <w:autoSpaceDE/>
        <w:autoSpaceDN/>
        <w:spacing w:line="360" w:lineRule="auto"/>
        <w:ind w:firstLine="709"/>
        <w:jc w:val="both"/>
        <w:rPr>
          <w:rFonts w:eastAsia="SimSun"/>
          <w:sz w:val="28"/>
          <w:szCs w:val="28"/>
          <w:lang w:eastAsia="ru-RU"/>
        </w:rPr>
      </w:pPr>
      <w:r w:rsidRPr="005459D0">
        <w:rPr>
          <w:rFonts w:eastAsia="SimSun"/>
          <w:sz w:val="28"/>
          <w:szCs w:val="28"/>
          <w:lang w:eastAsia="ru-RU"/>
        </w:rPr>
        <w:t xml:space="preserve">Втрати плодів яблуні досягають 60–70 %. Ця шкода посилюється ще й тим, що більша частина пошкодженого урожаю (до 65 %) буває з периферійної частини крони, яка дає, як відомо, найбільш якісні плоди. За даними П.В. </w:t>
      </w:r>
      <w:proofErr w:type="spellStart"/>
      <w:r w:rsidRPr="005459D0">
        <w:rPr>
          <w:rFonts w:eastAsia="SimSun"/>
          <w:sz w:val="28"/>
          <w:szCs w:val="28"/>
          <w:lang w:eastAsia="ru-RU"/>
        </w:rPr>
        <w:t>Вольвача</w:t>
      </w:r>
      <w:proofErr w:type="spellEnd"/>
      <w:r w:rsidRPr="005459D0">
        <w:rPr>
          <w:rFonts w:eastAsia="SimSun"/>
          <w:sz w:val="28"/>
          <w:szCs w:val="28"/>
          <w:lang w:eastAsia="ru-RU"/>
        </w:rPr>
        <w:t xml:space="preserve"> (1989), гусениці другого покоління пошкоджують 60-70 % плодів осінніх та зимових сортів.</w:t>
      </w:r>
    </w:p>
    <w:p w14:paraId="4981223C" w14:textId="77777777" w:rsidR="005459D0" w:rsidRPr="005459D0" w:rsidRDefault="005459D0" w:rsidP="00755ECB">
      <w:pPr>
        <w:widowControl/>
        <w:autoSpaceDE/>
        <w:autoSpaceDN/>
        <w:spacing w:line="360" w:lineRule="auto"/>
        <w:ind w:firstLine="709"/>
        <w:jc w:val="both"/>
        <w:rPr>
          <w:rFonts w:eastAsia="SimSun"/>
          <w:sz w:val="28"/>
          <w:szCs w:val="28"/>
          <w:lang w:eastAsia="ru-RU"/>
        </w:rPr>
      </w:pPr>
      <w:r w:rsidRPr="005459D0">
        <w:rPr>
          <w:rFonts w:eastAsia="SimSun"/>
          <w:sz w:val="28"/>
          <w:szCs w:val="28"/>
          <w:lang w:eastAsia="ru-RU"/>
        </w:rPr>
        <w:t xml:space="preserve">В.П. Васильєв (1987), посилаючись на С.А. </w:t>
      </w:r>
      <w:proofErr w:type="spellStart"/>
      <w:r w:rsidRPr="005459D0">
        <w:rPr>
          <w:rFonts w:eastAsia="SimSun"/>
          <w:sz w:val="28"/>
          <w:szCs w:val="28"/>
          <w:lang w:eastAsia="ru-RU"/>
        </w:rPr>
        <w:t>Мокржецького</w:t>
      </w:r>
      <w:proofErr w:type="spellEnd"/>
      <w:r w:rsidRPr="005459D0">
        <w:rPr>
          <w:rFonts w:eastAsia="SimSun"/>
          <w:sz w:val="28"/>
          <w:szCs w:val="28"/>
          <w:lang w:eastAsia="ru-RU"/>
        </w:rPr>
        <w:t xml:space="preserve">, наводить дані про те, що за період з 1879 по 1899 роки збитки кримських садів щороку складали 567 тис. рублів, а за спостереженнями Я.В. </w:t>
      </w:r>
      <w:proofErr w:type="spellStart"/>
      <w:r w:rsidRPr="005459D0">
        <w:rPr>
          <w:rFonts w:eastAsia="SimSun"/>
          <w:sz w:val="28"/>
          <w:szCs w:val="28"/>
          <w:lang w:eastAsia="ru-RU"/>
        </w:rPr>
        <w:t>Чугункіна</w:t>
      </w:r>
      <w:proofErr w:type="spellEnd"/>
      <w:r w:rsidRPr="005459D0">
        <w:rPr>
          <w:rFonts w:eastAsia="SimSun"/>
          <w:sz w:val="28"/>
          <w:szCs w:val="28"/>
          <w:lang w:eastAsia="ru-RU"/>
        </w:rPr>
        <w:t xml:space="preserve"> в 30-ті роки ХХ ст. в Криму пошкодження плодів плодожеркою складало 40-80 %, так само як і за даними І.З. Лівшиця у 1950-1955 рр. Впровадження планових та скоординованих захисних заходів у садівничих господарствах у 60-ті роки минулого століття забезпечило стабільну щорічну прибавку врожаю товарних плодів на рівні 54 ц/га і більше.</w:t>
      </w:r>
    </w:p>
    <w:p w14:paraId="7A0B40B1" w14:textId="77777777" w:rsidR="005459D0" w:rsidRPr="005459D0" w:rsidRDefault="005459D0" w:rsidP="00755ECB">
      <w:pPr>
        <w:widowControl/>
        <w:autoSpaceDE/>
        <w:autoSpaceDN/>
        <w:spacing w:line="360" w:lineRule="auto"/>
        <w:ind w:firstLine="709"/>
        <w:jc w:val="both"/>
        <w:rPr>
          <w:rFonts w:eastAsia="SimSun"/>
          <w:sz w:val="28"/>
          <w:szCs w:val="28"/>
          <w:lang w:eastAsia="ru-RU"/>
        </w:rPr>
      </w:pPr>
      <w:r w:rsidRPr="005459D0">
        <w:rPr>
          <w:rFonts w:eastAsia="SimSun"/>
          <w:sz w:val="28"/>
          <w:szCs w:val="28"/>
          <w:lang w:eastAsia="ru-RU"/>
        </w:rPr>
        <w:t xml:space="preserve">Для порівняння, в інтенсивних садах Італії яблуня традиційно займає площу близько 88 тис. га, при цьому середні показники врожайності з одного гектара досягають 263 ц. Втрати врожаю від яблуневої плодожерки складають 10-20 % при проведенні захисних заходів. У структурі промислового плодівництва Німеччини на насадження яблуні припадає левова частка — близько 75–85 % від загальної площі вирощування плодових порід. Середня регіональна врожайність культури там становить 180 ц/га, а на базі передових спеціалізованих господарств інтенсивного типу цей </w:t>
      </w:r>
      <w:proofErr w:type="spellStart"/>
      <w:r w:rsidRPr="005459D0">
        <w:rPr>
          <w:rFonts w:eastAsia="SimSun"/>
          <w:sz w:val="28"/>
          <w:szCs w:val="28"/>
          <w:lang w:eastAsia="ru-RU"/>
        </w:rPr>
        <w:t>показатель</w:t>
      </w:r>
      <w:proofErr w:type="spellEnd"/>
      <w:r w:rsidRPr="005459D0">
        <w:rPr>
          <w:rFonts w:eastAsia="SimSun"/>
          <w:sz w:val="28"/>
          <w:szCs w:val="28"/>
          <w:lang w:eastAsia="ru-RU"/>
        </w:rPr>
        <w:t xml:space="preserve"> надійно утримується в межах 230–260 ц/га. Потенційні втрати врожаю від яблуневої плодожерки складають біля 20 %, при проведенні за сезон 12-14 обробок пестицидами (</w:t>
      </w:r>
      <w:proofErr w:type="spellStart"/>
      <w:r w:rsidRPr="005459D0">
        <w:rPr>
          <w:rFonts w:eastAsia="SimSun"/>
          <w:sz w:val="28"/>
          <w:szCs w:val="28"/>
          <w:lang w:eastAsia="ru-RU"/>
        </w:rPr>
        <w:t>Лопадзе</w:t>
      </w:r>
      <w:proofErr w:type="spellEnd"/>
      <w:r w:rsidRPr="005459D0">
        <w:rPr>
          <w:rFonts w:eastAsia="SimSun"/>
          <w:sz w:val="28"/>
          <w:szCs w:val="28"/>
          <w:lang w:eastAsia="ru-RU"/>
        </w:rPr>
        <w:t xml:space="preserve">, 1991). </w:t>
      </w:r>
    </w:p>
    <w:p w14:paraId="748B94E3" w14:textId="0D5C89DD" w:rsidR="00C14C4D" w:rsidRPr="00C14C4D" w:rsidRDefault="005459D0" w:rsidP="00CC5F30">
      <w:pPr>
        <w:widowControl/>
        <w:autoSpaceDE/>
        <w:autoSpaceDN/>
        <w:spacing w:line="360" w:lineRule="auto"/>
        <w:ind w:firstLine="709"/>
        <w:jc w:val="both"/>
        <w:rPr>
          <w:rFonts w:eastAsia="SimSun"/>
          <w:sz w:val="28"/>
          <w:szCs w:val="28"/>
          <w:lang w:eastAsia="ru-RU"/>
        </w:rPr>
      </w:pPr>
      <w:r w:rsidRPr="005459D0">
        <w:rPr>
          <w:rFonts w:eastAsia="SimSun"/>
          <w:sz w:val="28"/>
          <w:szCs w:val="28"/>
          <w:lang w:eastAsia="ru-RU"/>
        </w:rPr>
        <w:t xml:space="preserve">Економічний поріг шкідливості: для першого покоління — вилов на початку утворення зав’язі за 5 діб 3 – 5 метеликів-самців на </w:t>
      </w:r>
      <w:proofErr w:type="spellStart"/>
      <w:r w:rsidRPr="005459D0">
        <w:rPr>
          <w:rFonts w:eastAsia="SimSun"/>
          <w:sz w:val="28"/>
          <w:szCs w:val="28"/>
          <w:lang w:eastAsia="ru-RU"/>
        </w:rPr>
        <w:t>феромонну</w:t>
      </w:r>
      <w:proofErr w:type="spellEnd"/>
      <w:r w:rsidRPr="005459D0">
        <w:rPr>
          <w:rFonts w:eastAsia="SimSun"/>
          <w:sz w:val="28"/>
          <w:szCs w:val="28"/>
          <w:lang w:eastAsia="ru-RU"/>
        </w:rPr>
        <w:t xml:space="preserve"> пастку; для другого покоління — вилов у період росту і дозрівання плодів за 7 днів 2 – 3 метеликів-самців на </w:t>
      </w:r>
      <w:proofErr w:type="spellStart"/>
      <w:r w:rsidRPr="005459D0">
        <w:rPr>
          <w:rFonts w:eastAsia="SimSun"/>
          <w:sz w:val="28"/>
          <w:szCs w:val="28"/>
          <w:lang w:eastAsia="ru-RU"/>
        </w:rPr>
        <w:t>феромонну</w:t>
      </w:r>
      <w:proofErr w:type="spellEnd"/>
      <w:r w:rsidRPr="005459D0">
        <w:rPr>
          <w:rFonts w:eastAsia="SimSun"/>
          <w:sz w:val="28"/>
          <w:szCs w:val="28"/>
          <w:lang w:eastAsia="ru-RU"/>
        </w:rPr>
        <w:t xml:space="preserve"> пастку.</w:t>
      </w:r>
    </w:p>
    <w:p w14:paraId="3C6A68E4" w14:textId="5FF2E408" w:rsidR="00E3396F" w:rsidRPr="00E3396F" w:rsidRDefault="00E3396F" w:rsidP="00CC5F30">
      <w:pPr>
        <w:pStyle w:val="2"/>
        <w:ind w:firstLine="0"/>
        <w:jc w:val="center"/>
        <w:rPr>
          <w:rFonts w:eastAsia="SimSun"/>
          <w:lang w:eastAsia="ru-RU"/>
        </w:rPr>
      </w:pPr>
      <w:bookmarkStart w:id="15" w:name="_Toc229935549"/>
      <w:r w:rsidRPr="00E3396F">
        <w:rPr>
          <w:rFonts w:eastAsia="SimSun"/>
          <w:lang w:eastAsia="ru-RU"/>
        </w:rPr>
        <w:lastRenderedPageBreak/>
        <w:t>1.6</w:t>
      </w:r>
      <w:r w:rsidRPr="003B5F8C">
        <w:rPr>
          <w:rFonts w:eastAsia="SimSun"/>
          <w:lang w:eastAsia="ru-RU"/>
        </w:rPr>
        <w:t>.</w:t>
      </w:r>
      <w:r w:rsidRPr="00E3396F">
        <w:rPr>
          <w:rFonts w:eastAsia="SimSun"/>
          <w:lang w:eastAsia="ru-RU"/>
        </w:rPr>
        <w:t xml:space="preserve"> Заходи щодо обмеження чисельності та шкідливості яблуневої плодожерки</w:t>
      </w:r>
      <w:bookmarkEnd w:id="15"/>
    </w:p>
    <w:p w14:paraId="2EA48E5F"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З літературних даних відомо, що не всі сорти яблуні пошкоджуються плодожеркою однаково. Як вказують А.М. Соколов та Р.А. Соколова (1974), ступінь </w:t>
      </w:r>
      <w:proofErr w:type="spellStart"/>
      <w:r w:rsidRPr="00573C5F">
        <w:rPr>
          <w:rFonts w:eastAsia="SimSun"/>
          <w:sz w:val="28"/>
          <w:szCs w:val="28"/>
          <w:lang w:eastAsia="ru-RU"/>
        </w:rPr>
        <w:t>пошкодженості</w:t>
      </w:r>
      <w:proofErr w:type="spellEnd"/>
      <w:r w:rsidRPr="00573C5F">
        <w:rPr>
          <w:rFonts w:eastAsia="SimSun"/>
          <w:sz w:val="28"/>
          <w:szCs w:val="28"/>
          <w:lang w:eastAsia="ru-RU"/>
        </w:rPr>
        <w:t xml:space="preserve"> залежить від форми, розмірів та густоти крони дерев, кількості плодів на дереві, будови шкірки та </w:t>
      </w:r>
      <w:proofErr w:type="spellStart"/>
      <w:r w:rsidRPr="00573C5F">
        <w:rPr>
          <w:rFonts w:eastAsia="SimSun"/>
          <w:sz w:val="28"/>
          <w:szCs w:val="28"/>
          <w:lang w:eastAsia="ru-RU"/>
        </w:rPr>
        <w:t>околоплодників</w:t>
      </w:r>
      <w:proofErr w:type="spellEnd"/>
      <w:r w:rsidRPr="00573C5F">
        <w:rPr>
          <w:rFonts w:eastAsia="SimSun"/>
          <w:sz w:val="28"/>
          <w:szCs w:val="28"/>
          <w:lang w:eastAsia="ru-RU"/>
        </w:rPr>
        <w:t>, ступеня опущеності плодів та листків.</w:t>
      </w:r>
    </w:p>
    <w:p w14:paraId="79F68CCD"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Дослідження взаємозв'язків у системі «рослина-живитель — фітофаг» доводять, що загальний стан здоров'я дерева безпосередньо впливає на динаміку розвитку популяції шкідника. Як вказують К.І. Попов (1968) та В.О. </w:t>
      </w:r>
      <w:proofErr w:type="spellStart"/>
      <w:r w:rsidRPr="00573C5F">
        <w:rPr>
          <w:rFonts w:eastAsia="SimSun"/>
          <w:sz w:val="28"/>
          <w:szCs w:val="28"/>
          <w:lang w:eastAsia="ru-RU"/>
        </w:rPr>
        <w:t>Радкевич</w:t>
      </w:r>
      <w:proofErr w:type="spellEnd"/>
      <w:r w:rsidRPr="00573C5F">
        <w:rPr>
          <w:rFonts w:eastAsia="SimSun"/>
          <w:sz w:val="28"/>
          <w:szCs w:val="28"/>
          <w:lang w:eastAsia="ru-RU"/>
        </w:rPr>
        <w:t xml:space="preserve"> (1980) спалахи масових розмножень комах можливі лише у випадку фізіологічної ослабленості рослин живителів.</w:t>
      </w:r>
    </w:p>
    <w:p w14:paraId="0284A0D1"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На ослаблених рослинах комахи швидше проходять свій розвиток, плодючість комах збільшується, кількісний і якісний склад гемолімфи комах, що живляться фізіологічно ослабленими рослинами відображає гарний стан популяції. Все це створює найсприятливіші умови для росту, розвитку й розмноження шкідливих комах. В процесі фізіологічного ослаблення в листі рослин збільшується вміст вологи, накопичується кількість сирого протеїну та азотистих речовин. Це позитивно впливає на живлення комах, перетравлення та засвоєння ними рослинного корму. Осмотичний тиск клітинного соку листя фізіологічно ослаблених рослин набагато нижчий, ніж у здорових, і це характеризує такі рослини як найбільш доступний корм для листогризучих комах.</w:t>
      </w:r>
    </w:p>
    <w:p w14:paraId="351A2DA5"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Виходячи з цього для захисту рослин від шкідників треба в першу чергу створювати оптимальні умови для їх росту й розвитку, що дасть змогу стримати здорові, фізіологічно сильні рослини, котрі у значно меншій мірі будуть пошкоджуватись комахами. Тому правильна агротехніка є найпершим і найважливішим етапом у захисті рослин від шкідників (</w:t>
      </w:r>
      <w:proofErr w:type="spellStart"/>
      <w:r w:rsidRPr="00573C5F">
        <w:rPr>
          <w:rFonts w:eastAsia="SimSun"/>
          <w:sz w:val="28"/>
          <w:szCs w:val="28"/>
          <w:lang w:eastAsia="ru-RU"/>
        </w:rPr>
        <w:t>Радкевич</w:t>
      </w:r>
      <w:proofErr w:type="spellEnd"/>
      <w:r w:rsidRPr="00573C5F">
        <w:rPr>
          <w:rFonts w:eastAsia="SimSun"/>
          <w:sz w:val="28"/>
          <w:szCs w:val="28"/>
          <w:lang w:eastAsia="ru-RU"/>
        </w:rPr>
        <w:t>, 1980).</w:t>
      </w:r>
    </w:p>
    <w:p w14:paraId="4855E3DE"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Окрім фізіологічного стану, на інтенсивність пошкодження насаджень суттєво впливає архітектоніка самого саду та конструкція крон. Дослідження Л.Є. </w:t>
      </w:r>
      <w:proofErr w:type="spellStart"/>
      <w:r w:rsidRPr="00573C5F">
        <w:rPr>
          <w:rFonts w:eastAsia="SimSun"/>
          <w:sz w:val="28"/>
          <w:szCs w:val="28"/>
          <w:lang w:eastAsia="ru-RU"/>
        </w:rPr>
        <w:t>Славгородської-Купріевої</w:t>
      </w:r>
      <w:proofErr w:type="spellEnd"/>
      <w:r w:rsidRPr="00573C5F">
        <w:rPr>
          <w:rFonts w:eastAsia="SimSun"/>
          <w:sz w:val="28"/>
          <w:szCs w:val="28"/>
          <w:lang w:eastAsia="ru-RU"/>
        </w:rPr>
        <w:t xml:space="preserve"> (1986) показали, що в садах з сферичною формою крони дерев кількість пошкоджених плодів набагато більше, ніж в пальметних </w:t>
      </w:r>
      <w:r w:rsidRPr="00573C5F">
        <w:rPr>
          <w:rFonts w:eastAsia="SimSun"/>
          <w:sz w:val="28"/>
          <w:szCs w:val="28"/>
          <w:lang w:eastAsia="ru-RU"/>
        </w:rPr>
        <w:lastRenderedPageBreak/>
        <w:t>насадженнях, незважаючи на те, що система захисту в обох насадженнях була однаковою. Причина цього явища в тому, що в саду з сферичною кроною створюються кращі умови життя для яблуневої плодожерки, а самого шкідника набагато важче ефективно знищити під час проведення обприскувань, особливо у щільній центральній та верхній частинах крони дерев.</w:t>
      </w:r>
    </w:p>
    <w:p w14:paraId="22138CB9"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Для суттєвого зниження щільності зимуючого запасу фітофага в агроценозі велике значення має чітке та своєчасне виконання комплексу організаційно-господарських та санітарно-механічних заходів. Після закінчення збирання плодів рекомендують збирання і знищення залишків пакувального матеріалу; очищення відмерлої кори зі штамбів і сучків на старих деревах; осінню оранку міжрядь і обробіток ґрунту в пристовбурних кругах; дезінсекцію тари.</w:t>
      </w:r>
    </w:p>
    <w:p w14:paraId="630A5D36"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Залежно від чисельності шкідника проводять одне або два обприскування інсектицидами проти кожного покоління. Першу обробку здійснюють на початку відродження гусениць яблуневої плодожерки. Є кілька способів визначення цього строку: при досягненні суми ефективних температур 230 °С при порозі розвитку 10 °С; через 8 – 10 діб після вилову </w:t>
      </w:r>
      <w:proofErr w:type="spellStart"/>
      <w:r w:rsidRPr="00573C5F">
        <w:rPr>
          <w:rFonts w:eastAsia="SimSun"/>
          <w:sz w:val="28"/>
          <w:szCs w:val="28"/>
          <w:lang w:eastAsia="ru-RU"/>
        </w:rPr>
        <w:t>феромонною</w:t>
      </w:r>
      <w:proofErr w:type="spellEnd"/>
      <w:r w:rsidRPr="00573C5F">
        <w:rPr>
          <w:rFonts w:eastAsia="SimSun"/>
          <w:sz w:val="28"/>
          <w:szCs w:val="28"/>
          <w:lang w:eastAsia="ru-RU"/>
        </w:rPr>
        <w:t xml:space="preserve"> пастку 5 метеликів за 7 днів та за спостереженнями за розвитком шкідника в спеціальних ізоляторах, розміщених у кроні дерева. Замість інсектицидів можна застосовувати інгібітори синтезу хітину. Відносно задовільних результатів досягають розвішуванням на деревах спеціальних випарників </w:t>
      </w:r>
      <w:proofErr w:type="spellStart"/>
      <w:r w:rsidRPr="00573C5F">
        <w:rPr>
          <w:rFonts w:eastAsia="SimSun"/>
          <w:sz w:val="28"/>
          <w:szCs w:val="28"/>
          <w:lang w:eastAsia="ru-RU"/>
        </w:rPr>
        <w:t>феромонів</w:t>
      </w:r>
      <w:proofErr w:type="spellEnd"/>
      <w:r w:rsidRPr="00573C5F">
        <w:rPr>
          <w:rFonts w:eastAsia="SimSun"/>
          <w:sz w:val="28"/>
          <w:szCs w:val="28"/>
          <w:lang w:eastAsia="ru-RU"/>
        </w:rPr>
        <w:t xml:space="preserve"> (поліетиленові й гумові трубки, кільця, шнури, паперові стрічки з витратою 20 – 100 г/га </w:t>
      </w:r>
      <w:proofErr w:type="spellStart"/>
      <w:r w:rsidRPr="00573C5F">
        <w:rPr>
          <w:rFonts w:eastAsia="SimSun"/>
          <w:sz w:val="28"/>
          <w:szCs w:val="28"/>
          <w:lang w:eastAsia="ru-RU"/>
        </w:rPr>
        <w:t>феромону</w:t>
      </w:r>
      <w:proofErr w:type="spellEnd"/>
      <w:r w:rsidRPr="00573C5F">
        <w:rPr>
          <w:rFonts w:eastAsia="SimSun"/>
          <w:sz w:val="28"/>
          <w:szCs w:val="28"/>
          <w:lang w:eastAsia="ru-RU"/>
        </w:rPr>
        <w:t>) з метою дезорієнтації самців (</w:t>
      </w:r>
      <w:proofErr w:type="spellStart"/>
      <w:r w:rsidRPr="00573C5F">
        <w:rPr>
          <w:rFonts w:eastAsia="SimSun"/>
          <w:sz w:val="28"/>
          <w:szCs w:val="28"/>
          <w:lang w:eastAsia="ru-RU"/>
        </w:rPr>
        <w:t>Гричанов</w:t>
      </w:r>
      <w:proofErr w:type="spellEnd"/>
      <w:r w:rsidRPr="00573C5F">
        <w:rPr>
          <w:rFonts w:eastAsia="SimSun"/>
          <w:sz w:val="28"/>
          <w:szCs w:val="28"/>
          <w:lang w:eastAsia="ru-RU"/>
        </w:rPr>
        <w:t>, 1997, Сорока, 2005).</w:t>
      </w:r>
    </w:p>
    <w:p w14:paraId="1FA6CFD0"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Починаючи з того часу як люди почали вирощувати плодові культури гостро постало питання отримання високих врожаїв і їх збереження від шкідників та </w:t>
      </w:r>
      <w:proofErr w:type="spellStart"/>
      <w:r w:rsidRPr="00573C5F">
        <w:rPr>
          <w:rFonts w:eastAsia="SimSun"/>
          <w:sz w:val="28"/>
          <w:szCs w:val="28"/>
          <w:lang w:eastAsia="ru-RU"/>
        </w:rPr>
        <w:t>хвороб</w:t>
      </w:r>
      <w:proofErr w:type="spellEnd"/>
      <w:r w:rsidRPr="00573C5F">
        <w:rPr>
          <w:rFonts w:eastAsia="SimSun"/>
          <w:sz w:val="28"/>
          <w:szCs w:val="28"/>
          <w:lang w:eastAsia="ru-RU"/>
        </w:rPr>
        <w:t xml:space="preserve">. Незважаючи на величезну роль, що відіграють організаційно-господарський, агротехнічний та біологічний метод, вони часто не в змозі знизити щільність шкідників чи розвиток </w:t>
      </w:r>
      <w:proofErr w:type="spellStart"/>
      <w:r w:rsidRPr="00573C5F">
        <w:rPr>
          <w:rFonts w:eastAsia="SimSun"/>
          <w:sz w:val="28"/>
          <w:szCs w:val="28"/>
          <w:lang w:eastAsia="ru-RU"/>
        </w:rPr>
        <w:t>хвороб</w:t>
      </w:r>
      <w:proofErr w:type="spellEnd"/>
      <w:r w:rsidRPr="00573C5F">
        <w:rPr>
          <w:rFonts w:eastAsia="SimSun"/>
          <w:sz w:val="28"/>
          <w:szCs w:val="28"/>
          <w:lang w:eastAsia="ru-RU"/>
        </w:rPr>
        <w:t xml:space="preserve"> нижче економічного порогу шкідливості.</w:t>
      </w:r>
    </w:p>
    <w:p w14:paraId="5D7F2751"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Хімічний метод є найбільш радикальним у боротьбі з яблуневою плодожеркою. Спектр інсектицидів, що застосовуються для захисту яблуні від плодожерки постійно оновлюється та розширюється. На зміну хлорорганічним і фосфорорганічним сполукам прийшли синтетичні </w:t>
      </w:r>
      <w:proofErr w:type="spellStart"/>
      <w:r w:rsidRPr="00573C5F">
        <w:rPr>
          <w:rFonts w:eastAsia="SimSun"/>
          <w:sz w:val="28"/>
          <w:szCs w:val="28"/>
          <w:lang w:eastAsia="ru-RU"/>
        </w:rPr>
        <w:t>піретроїди</w:t>
      </w:r>
      <w:proofErr w:type="spellEnd"/>
      <w:r w:rsidRPr="00573C5F">
        <w:rPr>
          <w:rFonts w:eastAsia="SimSun"/>
          <w:sz w:val="28"/>
          <w:szCs w:val="28"/>
          <w:lang w:eastAsia="ru-RU"/>
        </w:rPr>
        <w:t xml:space="preserve"> та </w:t>
      </w:r>
      <w:proofErr w:type="spellStart"/>
      <w:r w:rsidRPr="00573C5F">
        <w:rPr>
          <w:rFonts w:eastAsia="SimSun"/>
          <w:sz w:val="28"/>
          <w:szCs w:val="28"/>
          <w:lang w:eastAsia="ru-RU"/>
        </w:rPr>
        <w:t>неонікотиноїди</w:t>
      </w:r>
      <w:proofErr w:type="spellEnd"/>
      <w:r w:rsidRPr="00573C5F">
        <w:rPr>
          <w:rFonts w:eastAsia="SimSun"/>
          <w:sz w:val="28"/>
          <w:szCs w:val="28"/>
          <w:lang w:eastAsia="ru-RU"/>
        </w:rPr>
        <w:t xml:space="preserve">, </w:t>
      </w:r>
      <w:r w:rsidRPr="00573C5F">
        <w:rPr>
          <w:rFonts w:eastAsia="SimSun"/>
          <w:sz w:val="28"/>
          <w:szCs w:val="28"/>
          <w:lang w:eastAsia="ru-RU"/>
        </w:rPr>
        <w:lastRenderedPageBreak/>
        <w:t>що є більш ефективними та безпечнішими для теплокровних. На сьогоднішній день захист яблуні від плодожерки майже неможливий без застосування хімічного захисту рослин, але лише за умови екологічної та економічної обґрунтованості.</w:t>
      </w:r>
    </w:p>
    <w:p w14:paraId="72143693"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Для захисту яблуні від плодожерки згідно вітчизняного «Переліку пестицидів і агрохімікатів, дозволених до використання» зареєстровано значну кількість інсектицидів (більше 50 найменувань), які в основному належать до груп фосфорорганічних </w:t>
      </w:r>
      <w:proofErr w:type="spellStart"/>
      <w:r w:rsidRPr="00573C5F">
        <w:rPr>
          <w:rFonts w:eastAsia="SimSun"/>
          <w:sz w:val="28"/>
          <w:szCs w:val="28"/>
          <w:lang w:eastAsia="ru-RU"/>
        </w:rPr>
        <w:t>сполук</w:t>
      </w:r>
      <w:proofErr w:type="spellEnd"/>
      <w:r w:rsidRPr="00573C5F">
        <w:rPr>
          <w:rFonts w:eastAsia="SimSun"/>
          <w:sz w:val="28"/>
          <w:szCs w:val="28"/>
          <w:lang w:eastAsia="ru-RU"/>
        </w:rPr>
        <w:t xml:space="preserve">, синтетичних </w:t>
      </w:r>
      <w:proofErr w:type="spellStart"/>
      <w:r w:rsidRPr="00573C5F">
        <w:rPr>
          <w:rFonts w:eastAsia="SimSun"/>
          <w:sz w:val="28"/>
          <w:szCs w:val="28"/>
          <w:lang w:eastAsia="ru-RU"/>
        </w:rPr>
        <w:t>піретроїдів</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неонікотиноїдів</w:t>
      </w:r>
      <w:proofErr w:type="spellEnd"/>
      <w:r w:rsidRPr="00573C5F">
        <w:rPr>
          <w:rFonts w:eastAsia="SimSun"/>
          <w:sz w:val="28"/>
          <w:szCs w:val="28"/>
          <w:lang w:eastAsia="ru-RU"/>
        </w:rPr>
        <w:t xml:space="preserve"> та регуляторів росту комах.</w:t>
      </w:r>
    </w:p>
    <w:p w14:paraId="0C7E91AD"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Для оптимізації строків внесення хімічних засобів та досягнення максимального ефекту науковці пропонують чіткі температурні та фенологічні орієнтири. В.П. </w:t>
      </w:r>
      <w:proofErr w:type="spellStart"/>
      <w:r w:rsidRPr="00573C5F">
        <w:rPr>
          <w:rFonts w:eastAsia="SimSun"/>
          <w:sz w:val="28"/>
          <w:szCs w:val="28"/>
          <w:lang w:eastAsia="ru-RU"/>
        </w:rPr>
        <w:t>Васильев</w:t>
      </w:r>
      <w:proofErr w:type="spellEnd"/>
      <w:r w:rsidRPr="00573C5F">
        <w:rPr>
          <w:rFonts w:eastAsia="SimSun"/>
          <w:sz w:val="28"/>
          <w:szCs w:val="28"/>
          <w:lang w:eastAsia="ru-RU"/>
        </w:rPr>
        <w:t xml:space="preserve"> (1984) пропонує проводити першу обробку при досягненні суми ефективних температур 230º С, а потім на початку відродження гусениць кожної генерації. Водночас інтенсивність захисту має залежати від щільності популяції у конкретний сезон. Б.М. Литвинов (1970) відмічає, що бувають роки, коли чисельність плодожерки незначна, тоді достатньо двох обробок пестицидами.</w:t>
      </w:r>
    </w:p>
    <w:p w14:paraId="6EA75F74"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Строк першої обробки проти плодожерки в Харківській області визначається настанням суми ефективних температур 190–300 ºС, з порогом розвитку 10 ºС. Це буває приблизно на 17–19 день закінчення цвітіння яблуні сорту </w:t>
      </w:r>
      <w:proofErr w:type="spellStart"/>
      <w:r w:rsidRPr="00573C5F">
        <w:rPr>
          <w:rFonts w:eastAsia="SimSun"/>
          <w:sz w:val="28"/>
          <w:szCs w:val="28"/>
          <w:lang w:eastAsia="ru-RU"/>
        </w:rPr>
        <w:t>Папіровка</w:t>
      </w:r>
      <w:proofErr w:type="spellEnd"/>
      <w:r w:rsidRPr="00573C5F">
        <w:rPr>
          <w:rFonts w:eastAsia="SimSun"/>
          <w:sz w:val="28"/>
          <w:szCs w:val="28"/>
          <w:lang w:eastAsia="ru-RU"/>
        </w:rPr>
        <w:t xml:space="preserve">, Білий налив, Боровинка, або через 8–10 днів після вилову на </w:t>
      </w:r>
      <w:proofErr w:type="spellStart"/>
      <w:r w:rsidRPr="00573C5F">
        <w:rPr>
          <w:rFonts w:eastAsia="SimSun"/>
          <w:sz w:val="28"/>
          <w:szCs w:val="28"/>
          <w:lang w:eastAsia="ru-RU"/>
        </w:rPr>
        <w:t>феромонну</w:t>
      </w:r>
      <w:proofErr w:type="spellEnd"/>
      <w:r w:rsidRPr="00573C5F">
        <w:rPr>
          <w:rFonts w:eastAsia="SimSun"/>
          <w:sz w:val="28"/>
          <w:szCs w:val="28"/>
          <w:lang w:eastAsia="ru-RU"/>
        </w:rPr>
        <w:t xml:space="preserve"> пастку 5 метеликів за сім днів.</w:t>
      </w:r>
    </w:p>
    <w:p w14:paraId="2605DB87"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Замість інсектицидів можна використовувати інгібітори синтезу хітину (</w:t>
      </w:r>
      <w:proofErr w:type="spellStart"/>
      <w:r w:rsidRPr="00573C5F">
        <w:rPr>
          <w:rFonts w:eastAsia="SimSun"/>
          <w:sz w:val="28"/>
          <w:szCs w:val="28"/>
          <w:lang w:eastAsia="ru-RU"/>
        </w:rPr>
        <w:t>дімілін</w:t>
      </w:r>
      <w:proofErr w:type="spellEnd"/>
      <w:r w:rsidRPr="00573C5F">
        <w:rPr>
          <w:rFonts w:eastAsia="SimSun"/>
          <w:sz w:val="28"/>
          <w:szCs w:val="28"/>
          <w:lang w:eastAsia="ru-RU"/>
        </w:rPr>
        <w:t xml:space="preserve"> тощо). З метою дезорієнтації самців на деревах в саду розташовують спеціальні </w:t>
      </w:r>
      <w:proofErr w:type="spellStart"/>
      <w:r w:rsidRPr="00573C5F">
        <w:rPr>
          <w:rFonts w:eastAsia="SimSun"/>
          <w:sz w:val="28"/>
          <w:szCs w:val="28"/>
          <w:lang w:eastAsia="ru-RU"/>
        </w:rPr>
        <w:t>випаровувачі</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феромонів</w:t>
      </w:r>
      <w:proofErr w:type="spellEnd"/>
      <w:r w:rsidRPr="00573C5F">
        <w:rPr>
          <w:rFonts w:eastAsia="SimSun"/>
          <w:sz w:val="28"/>
          <w:szCs w:val="28"/>
          <w:lang w:eastAsia="ru-RU"/>
        </w:rPr>
        <w:t xml:space="preserve"> (з нормою витрати 20-100 г </w:t>
      </w:r>
      <w:proofErr w:type="spellStart"/>
      <w:r w:rsidRPr="00573C5F">
        <w:rPr>
          <w:rFonts w:eastAsia="SimSun"/>
          <w:sz w:val="28"/>
          <w:szCs w:val="28"/>
          <w:lang w:eastAsia="ru-RU"/>
        </w:rPr>
        <w:t>феромону</w:t>
      </w:r>
      <w:proofErr w:type="spellEnd"/>
      <w:r w:rsidRPr="00573C5F">
        <w:rPr>
          <w:rFonts w:eastAsia="SimSun"/>
          <w:sz w:val="28"/>
          <w:szCs w:val="28"/>
          <w:lang w:eastAsia="ru-RU"/>
        </w:rPr>
        <w:t xml:space="preserve"> на один гектар). Економічний поріг шкідливості для першої генерації при врожаю до 50 ц/га – в середньому 1 гусениця на дерево, а при врожаю 180 ц/га – 1,5 гусениць. Для другої генерації при врожаю до 50 ц/га – 1 гусениця, при врожаю 100 ц/га – 1,5, при врожаю 170-180 ц/га – 2 гусениці. При чисельності яблуневої плодожерки, яка не перевищує економічного порога шкідливості, можна виключити одну або дві обробки інсектицидами. При заляльковуванні менше 20 % гусениць яблуневої </w:t>
      </w:r>
      <w:r w:rsidRPr="00573C5F">
        <w:rPr>
          <w:rFonts w:eastAsia="SimSun"/>
          <w:sz w:val="28"/>
          <w:szCs w:val="28"/>
          <w:lang w:eastAsia="ru-RU"/>
        </w:rPr>
        <w:lastRenderedPageBreak/>
        <w:t>плодожерки першої генерації, можна зовсім виключити обробку інсектицидами проти другої генерації (Литвинов, 1971).</w:t>
      </w:r>
    </w:p>
    <w:p w14:paraId="49C3A395"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З метою екологізації садівництва та зниження токсичного навантаження на довкілля активно впроваджуються сучасні </w:t>
      </w:r>
      <w:proofErr w:type="spellStart"/>
      <w:r w:rsidRPr="00573C5F">
        <w:rPr>
          <w:rFonts w:eastAsia="SimSun"/>
          <w:sz w:val="28"/>
          <w:szCs w:val="28"/>
          <w:lang w:eastAsia="ru-RU"/>
        </w:rPr>
        <w:t>фітофармацевтичні</w:t>
      </w:r>
      <w:proofErr w:type="spellEnd"/>
      <w:r w:rsidRPr="00573C5F">
        <w:rPr>
          <w:rFonts w:eastAsia="SimSun"/>
          <w:sz w:val="28"/>
          <w:szCs w:val="28"/>
          <w:lang w:eastAsia="ru-RU"/>
        </w:rPr>
        <w:t xml:space="preserve"> препарати. Зараз широкого розповсюдження набули біологічно активні речовини. Для отримання високої ефективності при використанні препаратів групи біологічно активних речовин необхідно строго дотримуватись строків їх застосування. Препарати нового покоління запобігають виникненню та розвитку шкідливих стадій комахи. Вони виявляють </w:t>
      </w:r>
      <w:proofErr w:type="spellStart"/>
      <w:r w:rsidRPr="00573C5F">
        <w:rPr>
          <w:rFonts w:eastAsia="SimSun"/>
          <w:sz w:val="28"/>
          <w:szCs w:val="28"/>
          <w:lang w:eastAsia="ru-RU"/>
        </w:rPr>
        <w:t>стерилізуючу</w:t>
      </w:r>
      <w:proofErr w:type="spellEnd"/>
      <w:r w:rsidRPr="00573C5F">
        <w:rPr>
          <w:rFonts w:eastAsia="SimSun"/>
          <w:sz w:val="28"/>
          <w:szCs w:val="28"/>
          <w:lang w:eastAsia="ru-RU"/>
        </w:rPr>
        <w:t xml:space="preserve"> дію на метеликів, порушуючи ембріональний розвиток та викликають загибель гусениць та яєць. При застосуванні біологічно активних речовин (</w:t>
      </w:r>
      <w:proofErr w:type="spellStart"/>
      <w:r w:rsidRPr="00573C5F">
        <w:rPr>
          <w:rFonts w:eastAsia="SimSun"/>
          <w:sz w:val="28"/>
          <w:szCs w:val="28"/>
          <w:lang w:eastAsia="ru-RU"/>
        </w:rPr>
        <w:t>Дімілін</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Інсегар</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Номолт</w:t>
      </w:r>
      <w:proofErr w:type="spellEnd"/>
      <w:r w:rsidRPr="00573C5F">
        <w:rPr>
          <w:rFonts w:eastAsia="SimSun"/>
          <w:sz w:val="28"/>
          <w:szCs w:val="28"/>
          <w:lang w:eastAsia="ru-RU"/>
        </w:rPr>
        <w:t xml:space="preserve">, Сонет) </w:t>
      </w:r>
      <w:proofErr w:type="spellStart"/>
      <w:r w:rsidRPr="00573C5F">
        <w:rPr>
          <w:rFonts w:eastAsia="SimSun"/>
          <w:sz w:val="28"/>
          <w:szCs w:val="28"/>
          <w:lang w:eastAsia="ru-RU"/>
        </w:rPr>
        <w:t>пошкодженість</w:t>
      </w:r>
      <w:proofErr w:type="spellEnd"/>
      <w:r w:rsidRPr="00573C5F">
        <w:rPr>
          <w:rFonts w:eastAsia="SimSun"/>
          <w:sz w:val="28"/>
          <w:szCs w:val="28"/>
          <w:lang w:eastAsia="ru-RU"/>
        </w:rPr>
        <w:t xml:space="preserve"> плодів гусеницями знижується до економічно невідчутного рівня. </w:t>
      </w:r>
    </w:p>
    <w:p w14:paraId="7167674A"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Невід'ємною складовою інтегрованих систем є залучення природних регуляторів чисельності фітофагів. Із біологічних методів захисту яблуні від плодожерки слід обов’язково використовувати збереження природних популяцій корисної </w:t>
      </w:r>
      <w:proofErr w:type="spellStart"/>
      <w:r w:rsidRPr="00573C5F">
        <w:rPr>
          <w:rFonts w:eastAsia="SimSun"/>
          <w:sz w:val="28"/>
          <w:szCs w:val="28"/>
          <w:lang w:eastAsia="ru-RU"/>
        </w:rPr>
        <w:t>ентомофауни</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Шапиро</w:t>
      </w:r>
      <w:proofErr w:type="spellEnd"/>
      <w:r w:rsidRPr="00573C5F">
        <w:rPr>
          <w:rFonts w:eastAsia="SimSun"/>
          <w:sz w:val="28"/>
          <w:szCs w:val="28"/>
          <w:lang w:eastAsia="ru-RU"/>
        </w:rPr>
        <w:t xml:space="preserve">, 1981) та застосовувати випуск трихограми </w:t>
      </w:r>
      <w:proofErr w:type="spellStart"/>
      <w:r w:rsidRPr="00573C5F">
        <w:rPr>
          <w:rFonts w:eastAsia="SimSun"/>
          <w:sz w:val="28"/>
          <w:szCs w:val="28"/>
          <w:lang w:eastAsia="ru-RU"/>
        </w:rPr>
        <w:t>плодожерочної</w:t>
      </w:r>
      <w:proofErr w:type="spellEnd"/>
      <w:r w:rsidRPr="00573C5F">
        <w:rPr>
          <w:rFonts w:eastAsia="SimSun"/>
          <w:sz w:val="28"/>
          <w:szCs w:val="28"/>
          <w:lang w:eastAsia="ru-RU"/>
        </w:rPr>
        <w:t xml:space="preserve"> раси (</w:t>
      </w:r>
      <w:proofErr w:type="spellStart"/>
      <w:r w:rsidRPr="00573C5F">
        <w:rPr>
          <w:rFonts w:eastAsia="SimSun"/>
          <w:sz w:val="28"/>
          <w:szCs w:val="28"/>
          <w:lang w:eastAsia="ru-RU"/>
        </w:rPr>
        <w:t>Саммерсов</w:t>
      </w:r>
      <w:proofErr w:type="spellEnd"/>
      <w:r w:rsidRPr="00573C5F">
        <w:rPr>
          <w:rFonts w:eastAsia="SimSun"/>
          <w:sz w:val="28"/>
          <w:szCs w:val="28"/>
          <w:lang w:eastAsia="ru-RU"/>
        </w:rPr>
        <w:t xml:space="preserve">, 1998). На сьогоднішній день на Землі нараховується близько 200 тисяч видів ентомофагів та паразитів, із них лише 150 </w:t>
      </w:r>
      <w:proofErr w:type="spellStart"/>
      <w:r w:rsidRPr="00573C5F">
        <w:rPr>
          <w:rFonts w:eastAsia="SimSun"/>
          <w:sz w:val="28"/>
          <w:szCs w:val="28"/>
          <w:lang w:eastAsia="ru-RU"/>
        </w:rPr>
        <w:t>застосусється</w:t>
      </w:r>
      <w:proofErr w:type="spellEnd"/>
      <w:r w:rsidRPr="00573C5F">
        <w:rPr>
          <w:rFonts w:eastAsia="SimSun"/>
          <w:sz w:val="28"/>
          <w:szCs w:val="28"/>
          <w:lang w:eastAsia="ru-RU"/>
        </w:rPr>
        <w:t xml:space="preserve"> для захисту с.-г. культур (</w:t>
      </w:r>
      <w:proofErr w:type="spellStart"/>
      <w:r w:rsidRPr="00573C5F">
        <w:rPr>
          <w:rFonts w:eastAsia="SimSun"/>
          <w:sz w:val="28"/>
          <w:szCs w:val="28"/>
          <w:lang w:eastAsia="ru-RU"/>
        </w:rPr>
        <w:t>Сидляревич</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Болотникова</w:t>
      </w:r>
      <w:proofErr w:type="spellEnd"/>
      <w:r w:rsidRPr="00573C5F">
        <w:rPr>
          <w:rFonts w:eastAsia="SimSun"/>
          <w:sz w:val="28"/>
          <w:szCs w:val="28"/>
          <w:lang w:eastAsia="ru-RU"/>
        </w:rPr>
        <w:t>, 1990).</w:t>
      </w:r>
    </w:p>
    <w:p w14:paraId="26F26BC2"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На яблуневій плодожерці виявлено 82 види паразитів із ряду </w:t>
      </w:r>
      <w:proofErr w:type="spellStart"/>
      <w:r w:rsidRPr="00573C5F">
        <w:rPr>
          <w:rFonts w:eastAsia="SimSun"/>
          <w:sz w:val="28"/>
          <w:szCs w:val="28"/>
          <w:lang w:eastAsia="ru-RU"/>
        </w:rPr>
        <w:t>Hymenoptera</w:t>
      </w:r>
      <w:proofErr w:type="spellEnd"/>
      <w:r w:rsidRPr="00573C5F">
        <w:rPr>
          <w:rFonts w:eastAsia="SimSun"/>
          <w:sz w:val="28"/>
          <w:szCs w:val="28"/>
          <w:lang w:eastAsia="ru-RU"/>
        </w:rPr>
        <w:t xml:space="preserve"> і 6 видів із ряду </w:t>
      </w:r>
      <w:proofErr w:type="spellStart"/>
      <w:r w:rsidRPr="00573C5F">
        <w:rPr>
          <w:rFonts w:eastAsia="SimSun"/>
          <w:sz w:val="28"/>
          <w:szCs w:val="28"/>
          <w:lang w:eastAsia="ru-RU"/>
        </w:rPr>
        <w:t>Diptera</w:t>
      </w:r>
      <w:proofErr w:type="spellEnd"/>
      <w:r w:rsidRPr="00573C5F">
        <w:rPr>
          <w:rFonts w:eastAsia="SimSun"/>
          <w:sz w:val="28"/>
          <w:szCs w:val="28"/>
          <w:lang w:eastAsia="ru-RU"/>
        </w:rPr>
        <w:t xml:space="preserve">, з яких відкладені яйця заражають 6 видів, гусениць і лялечок — 64 і лялечок — 18 видів. Найчастіше трапляються паразити з родів </w:t>
      </w:r>
      <w:proofErr w:type="spellStart"/>
      <w:r w:rsidRPr="00573C5F">
        <w:rPr>
          <w:rFonts w:eastAsia="SimSun"/>
          <w:sz w:val="28"/>
          <w:szCs w:val="28"/>
          <w:lang w:eastAsia="ru-RU"/>
        </w:rPr>
        <w:t>Pimpla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Gregopimpla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Trichomma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Pristomerus</w:t>
      </w:r>
      <w:proofErr w:type="spellEnd"/>
      <w:r w:rsidRPr="00573C5F">
        <w:rPr>
          <w:rFonts w:eastAsia="SimSun"/>
          <w:sz w:val="28"/>
          <w:szCs w:val="28"/>
          <w:lang w:eastAsia="ru-RU"/>
        </w:rPr>
        <w:t xml:space="preserve"> і </w:t>
      </w:r>
      <w:proofErr w:type="spellStart"/>
      <w:r w:rsidRPr="00573C5F">
        <w:rPr>
          <w:rFonts w:eastAsia="SimSun"/>
          <w:sz w:val="28"/>
          <w:szCs w:val="28"/>
          <w:lang w:eastAsia="ru-RU"/>
        </w:rPr>
        <w:t>Diadegma</w:t>
      </w:r>
      <w:proofErr w:type="spellEnd"/>
      <w:r w:rsidRPr="00573C5F">
        <w:rPr>
          <w:rFonts w:eastAsia="SimSun"/>
          <w:sz w:val="28"/>
          <w:szCs w:val="28"/>
          <w:lang w:eastAsia="ru-RU"/>
        </w:rPr>
        <w:t xml:space="preserve"> (родина </w:t>
      </w:r>
      <w:proofErr w:type="spellStart"/>
      <w:r w:rsidRPr="00573C5F">
        <w:rPr>
          <w:rFonts w:eastAsia="SimSun"/>
          <w:sz w:val="28"/>
          <w:szCs w:val="28"/>
          <w:lang w:eastAsia="ru-RU"/>
        </w:rPr>
        <w:t>іхневмоніди</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Apanteles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Macrocentrus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Microdus</w:t>
      </w:r>
      <w:proofErr w:type="spellEnd"/>
      <w:r w:rsidRPr="00573C5F">
        <w:rPr>
          <w:rFonts w:eastAsia="SimSun"/>
          <w:sz w:val="28"/>
          <w:szCs w:val="28"/>
          <w:lang w:eastAsia="ru-RU"/>
        </w:rPr>
        <w:t xml:space="preserve"> і </w:t>
      </w:r>
      <w:proofErr w:type="spellStart"/>
      <w:r w:rsidRPr="00573C5F">
        <w:rPr>
          <w:rFonts w:eastAsia="SimSun"/>
          <w:sz w:val="28"/>
          <w:szCs w:val="28"/>
          <w:lang w:eastAsia="ru-RU"/>
        </w:rPr>
        <w:t>Ascogaster</w:t>
      </w:r>
      <w:proofErr w:type="spellEnd"/>
      <w:r w:rsidRPr="00573C5F">
        <w:rPr>
          <w:rFonts w:eastAsia="SimSun"/>
          <w:sz w:val="28"/>
          <w:szCs w:val="28"/>
          <w:lang w:eastAsia="ru-RU"/>
        </w:rPr>
        <w:t xml:space="preserve"> (родина </w:t>
      </w:r>
      <w:proofErr w:type="spellStart"/>
      <w:r w:rsidRPr="00573C5F">
        <w:rPr>
          <w:rFonts w:eastAsia="SimSun"/>
          <w:sz w:val="28"/>
          <w:szCs w:val="28"/>
          <w:lang w:eastAsia="ru-RU"/>
        </w:rPr>
        <w:t>браконіди</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Brachymeria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Trichogramma</w:t>
      </w:r>
      <w:proofErr w:type="spellEnd"/>
      <w:r w:rsidRPr="00573C5F">
        <w:rPr>
          <w:rFonts w:eastAsia="SimSun"/>
          <w:sz w:val="28"/>
          <w:szCs w:val="28"/>
          <w:lang w:eastAsia="ru-RU"/>
        </w:rPr>
        <w:t xml:space="preserve"> (родина </w:t>
      </w:r>
      <w:proofErr w:type="spellStart"/>
      <w:r w:rsidRPr="00573C5F">
        <w:rPr>
          <w:rFonts w:eastAsia="SimSun"/>
          <w:sz w:val="28"/>
          <w:szCs w:val="28"/>
          <w:lang w:eastAsia="ru-RU"/>
        </w:rPr>
        <w:t>хальциди</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Bessa</w:t>
      </w:r>
      <w:proofErr w:type="spellEnd"/>
      <w:r w:rsidRPr="00573C5F">
        <w:rPr>
          <w:rFonts w:eastAsia="SimSun"/>
          <w:sz w:val="28"/>
          <w:szCs w:val="28"/>
          <w:lang w:eastAsia="ru-RU"/>
        </w:rPr>
        <w:t xml:space="preserve"> і </w:t>
      </w:r>
      <w:proofErr w:type="spellStart"/>
      <w:r w:rsidRPr="00573C5F">
        <w:rPr>
          <w:rFonts w:eastAsia="SimSun"/>
          <w:sz w:val="28"/>
          <w:szCs w:val="28"/>
          <w:lang w:eastAsia="ru-RU"/>
        </w:rPr>
        <w:t>Eumea</w:t>
      </w:r>
      <w:proofErr w:type="spellEnd"/>
      <w:r w:rsidRPr="00573C5F">
        <w:rPr>
          <w:rFonts w:eastAsia="SimSun"/>
          <w:sz w:val="28"/>
          <w:szCs w:val="28"/>
          <w:lang w:eastAsia="ru-RU"/>
        </w:rPr>
        <w:t xml:space="preserve"> (родина </w:t>
      </w:r>
      <w:proofErr w:type="spellStart"/>
      <w:r w:rsidRPr="00573C5F">
        <w:rPr>
          <w:rFonts w:eastAsia="SimSun"/>
          <w:sz w:val="28"/>
          <w:szCs w:val="28"/>
          <w:lang w:eastAsia="ru-RU"/>
        </w:rPr>
        <w:t>тахініди</w:t>
      </w:r>
      <w:proofErr w:type="spellEnd"/>
      <w:r w:rsidRPr="00573C5F">
        <w:rPr>
          <w:rFonts w:eastAsia="SimSun"/>
          <w:sz w:val="28"/>
          <w:szCs w:val="28"/>
          <w:lang w:eastAsia="ru-RU"/>
        </w:rPr>
        <w:t xml:space="preserve">). Однак незважаючи на велике число паразитів, загибель від них яблуневої плодожерки буває незначною. Це пов’язано з прихованим способом життя яблуневої та інших видів плодожерок. Із хижаків плодожерку знищують туруни, щипавки, золотоочки, сонечка, мертвоїди, хижі клопи. У вологу погоду гусениці гинуть від грибних і бактеріальних </w:t>
      </w:r>
      <w:proofErr w:type="spellStart"/>
      <w:r w:rsidRPr="00573C5F">
        <w:rPr>
          <w:rFonts w:eastAsia="SimSun"/>
          <w:sz w:val="28"/>
          <w:szCs w:val="28"/>
          <w:lang w:eastAsia="ru-RU"/>
        </w:rPr>
        <w:t>хвороб</w:t>
      </w:r>
      <w:proofErr w:type="spellEnd"/>
      <w:r w:rsidRPr="00573C5F">
        <w:rPr>
          <w:rFonts w:eastAsia="SimSun"/>
          <w:sz w:val="28"/>
          <w:szCs w:val="28"/>
          <w:lang w:eastAsia="ru-RU"/>
        </w:rPr>
        <w:t xml:space="preserve"> (Литвинов, Євтушенко ,2005).</w:t>
      </w:r>
    </w:p>
    <w:p w14:paraId="3D1CBE47"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lastRenderedPageBreak/>
        <w:t xml:space="preserve">Для детальнішої ідентифікації корисних видів наводяться конкретні таксони ентомофагів. За даними В.П. </w:t>
      </w:r>
      <w:proofErr w:type="spellStart"/>
      <w:r w:rsidRPr="00573C5F">
        <w:rPr>
          <w:rFonts w:eastAsia="SimSun"/>
          <w:sz w:val="28"/>
          <w:szCs w:val="28"/>
          <w:lang w:eastAsia="ru-RU"/>
        </w:rPr>
        <w:t>Васильева</w:t>
      </w:r>
      <w:proofErr w:type="spellEnd"/>
      <w:r w:rsidRPr="00573C5F">
        <w:rPr>
          <w:rFonts w:eastAsia="SimSun"/>
          <w:sz w:val="28"/>
          <w:szCs w:val="28"/>
          <w:lang w:eastAsia="ru-RU"/>
        </w:rPr>
        <w:t xml:space="preserve"> (1988) гусениць і лялечок знищують паразитичні перетинчастокрилі та двокрилі: </w:t>
      </w:r>
      <w:proofErr w:type="spellStart"/>
      <w:r w:rsidRPr="00573C5F">
        <w:rPr>
          <w:rFonts w:eastAsia="SimSun"/>
          <w:sz w:val="28"/>
          <w:szCs w:val="28"/>
          <w:lang w:eastAsia="ru-RU"/>
        </w:rPr>
        <w:t>Coenocryptus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vittatorius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Jur</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Ephialtes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carbonarius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Christ</w:t>
      </w:r>
      <w:proofErr w:type="spellEnd"/>
      <w:r w:rsidRPr="00573C5F">
        <w:rPr>
          <w:rFonts w:eastAsia="SimSun"/>
          <w:sz w:val="28"/>
          <w:szCs w:val="28"/>
          <w:lang w:eastAsia="ru-RU"/>
        </w:rPr>
        <w:t xml:space="preserve">., E. </w:t>
      </w:r>
      <w:proofErr w:type="spellStart"/>
      <w:r w:rsidRPr="00573C5F">
        <w:rPr>
          <w:rFonts w:eastAsia="SimSun"/>
          <w:sz w:val="28"/>
          <w:szCs w:val="28"/>
          <w:lang w:eastAsia="ru-RU"/>
        </w:rPr>
        <w:t>extensor</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Taschend</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Gambrus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adustus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Grav</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Iseropus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roborator</w:t>
      </w:r>
      <w:proofErr w:type="spellEnd"/>
      <w:r w:rsidRPr="00573C5F">
        <w:rPr>
          <w:rFonts w:eastAsia="SimSun"/>
          <w:sz w:val="28"/>
          <w:szCs w:val="28"/>
          <w:lang w:eastAsia="ru-RU"/>
        </w:rPr>
        <w:t xml:space="preserve"> F., F. </w:t>
      </w:r>
      <w:proofErr w:type="spellStart"/>
      <w:r w:rsidRPr="00573C5F">
        <w:rPr>
          <w:rFonts w:eastAsia="SimSun"/>
          <w:sz w:val="28"/>
          <w:szCs w:val="28"/>
          <w:lang w:eastAsia="ru-RU"/>
        </w:rPr>
        <w:t>stercorator</w:t>
      </w:r>
      <w:proofErr w:type="spellEnd"/>
      <w:r w:rsidRPr="00573C5F">
        <w:rPr>
          <w:rFonts w:eastAsia="SimSun"/>
          <w:sz w:val="28"/>
          <w:szCs w:val="28"/>
          <w:lang w:eastAsia="ru-RU"/>
        </w:rPr>
        <w:t xml:space="preserve"> F., </w:t>
      </w:r>
      <w:proofErr w:type="spellStart"/>
      <w:r w:rsidRPr="00573C5F">
        <w:rPr>
          <w:rFonts w:eastAsia="SimSun"/>
          <w:sz w:val="28"/>
          <w:szCs w:val="28"/>
          <w:lang w:eastAsia="ru-RU"/>
        </w:rPr>
        <w:t>Itoplectis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maculator</w:t>
      </w:r>
      <w:proofErr w:type="spellEnd"/>
      <w:r w:rsidRPr="00573C5F">
        <w:rPr>
          <w:rFonts w:eastAsia="SimSun"/>
          <w:sz w:val="28"/>
          <w:szCs w:val="28"/>
          <w:lang w:eastAsia="ru-RU"/>
        </w:rPr>
        <w:t xml:space="preserve"> F., </w:t>
      </w:r>
      <w:proofErr w:type="spellStart"/>
      <w:r w:rsidRPr="00573C5F">
        <w:rPr>
          <w:rFonts w:eastAsia="SimSun"/>
          <w:sz w:val="28"/>
          <w:szCs w:val="28"/>
          <w:lang w:eastAsia="ru-RU"/>
        </w:rPr>
        <w:t>Nitobia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exareolata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Ratz</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Phygadeuon</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varicornls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Thoms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Pimpla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examinator</w:t>
      </w:r>
      <w:proofErr w:type="spellEnd"/>
      <w:r w:rsidRPr="00573C5F">
        <w:rPr>
          <w:rFonts w:eastAsia="SimSun"/>
          <w:sz w:val="28"/>
          <w:szCs w:val="28"/>
          <w:lang w:eastAsia="ru-RU"/>
        </w:rPr>
        <w:t xml:space="preserve"> F., P. </w:t>
      </w:r>
      <w:proofErr w:type="spellStart"/>
      <w:r w:rsidRPr="00573C5F">
        <w:rPr>
          <w:rFonts w:eastAsia="SimSun"/>
          <w:sz w:val="28"/>
          <w:szCs w:val="28"/>
          <w:lang w:eastAsia="ru-RU"/>
        </w:rPr>
        <w:t>turionellae</w:t>
      </w:r>
      <w:proofErr w:type="spellEnd"/>
      <w:r w:rsidRPr="00573C5F">
        <w:rPr>
          <w:rFonts w:eastAsia="SimSun"/>
          <w:sz w:val="28"/>
          <w:szCs w:val="28"/>
          <w:lang w:eastAsia="ru-RU"/>
        </w:rPr>
        <w:t xml:space="preserve"> L., </w:t>
      </w:r>
      <w:proofErr w:type="spellStart"/>
      <w:r w:rsidRPr="00573C5F">
        <w:rPr>
          <w:rFonts w:eastAsia="SimSun"/>
          <w:sz w:val="28"/>
          <w:szCs w:val="28"/>
          <w:lang w:eastAsia="ru-RU"/>
        </w:rPr>
        <w:t>Prlstomerus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vulnerator</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Grav</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Scambus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sagax</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Htg</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Stylocryptus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brevis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Grav</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Temelucha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plutellae</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Ashm</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Trichomma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enecator</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Kossi</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Hym</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lchn</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Digonichaeta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setlpennis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Flln</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Nemorilla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floralis</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Flln</w:t>
      </w:r>
      <w:proofErr w:type="spellEnd"/>
      <w:r w:rsidRPr="00573C5F">
        <w:rPr>
          <w:rFonts w:eastAsia="SimSun"/>
          <w:sz w:val="28"/>
          <w:szCs w:val="28"/>
          <w:lang w:eastAsia="ru-RU"/>
        </w:rPr>
        <w:t>. (</w:t>
      </w:r>
      <w:proofErr w:type="spellStart"/>
      <w:r w:rsidRPr="00573C5F">
        <w:rPr>
          <w:rFonts w:eastAsia="SimSun"/>
          <w:sz w:val="28"/>
          <w:szCs w:val="28"/>
          <w:lang w:eastAsia="ru-RU"/>
        </w:rPr>
        <w:t>Dipt</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Tach</w:t>
      </w:r>
      <w:proofErr w:type="spellEnd"/>
      <w:r w:rsidRPr="00573C5F">
        <w:rPr>
          <w:rFonts w:eastAsia="SimSun"/>
          <w:sz w:val="28"/>
          <w:szCs w:val="28"/>
          <w:lang w:eastAsia="ru-RU"/>
        </w:rPr>
        <w:t xml:space="preserve">.). В яйцях паразитують види роду </w:t>
      </w:r>
      <w:proofErr w:type="spellStart"/>
      <w:r w:rsidRPr="00573C5F">
        <w:rPr>
          <w:rFonts w:eastAsia="SimSun"/>
          <w:sz w:val="28"/>
          <w:szCs w:val="28"/>
          <w:lang w:eastAsia="ru-RU"/>
        </w:rPr>
        <w:t>Trichogramma</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Hym</w:t>
      </w:r>
      <w:proofErr w:type="spellEnd"/>
      <w:r w:rsidRPr="00573C5F">
        <w:rPr>
          <w:rFonts w:eastAsia="SimSun"/>
          <w:sz w:val="28"/>
          <w:szCs w:val="28"/>
          <w:lang w:eastAsia="ru-RU"/>
        </w:rPr>
        <w:t xml:space="preserve">., </w:t>
      </w:r>
      <w:proofErr w:type="spellStart"/>
      <w:r w:rsidRPr="00573C5F">
        <w:rPr>
          <w:rFonts w:eastAsia="SimSun"/>
          <w:sz w:val="28"/>
          <w:szCs w:val="28"/>
          <w:lang w:eastAsia="ru-RU"/>
        </w:rPr>
        <w:t>Chalc</w:t>
      </w:r>
      <w:proofErr w:type="spellEnd"/>
      <w:r w:rsidRPr="00573C5F">
        <w:rPr>
          <w:rFonts w:eastAsia="SimSun"/>
          <w:sz w:val="28"/>
          <w:szCs w:val="28"/>
          <w:lang w:eastAsia="ru-RU"/>
        </w:rPr>
        <w:t>.).</w:t>
      </w:r>
    </w:p>
    <w:p w14:paraId="12BC8A9A"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Поряд із біотичними факторами, найважливішим регулятором щільності популяції плодожерки виступають критичні зимові та весняні гідротермічні умови середовища. Значна загибель гусениць відбувається в холодні й малосніжні зими, коли температура повітря знижується до –25…–30 °С з експозицією понад 5 діб. Чисельність і шкідливість яблуневої плодожерки першого покоління зменшується, коли впродовж 10 – 15 діб під час масового льоту метеликів середньодобова температура повітря встановлюється нижче порогової (10 °С). На сході України подібне явище спостерігається кожний 7 – 9-й рік.</w:t>
      </w:r>
    </w:p>
    <w:p w14:paraId="661E037E"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Дослідженнями В.П. </w:t>
      </w:r>
      <w:proofErr w:type="spellStart"/>
      <w:r w:rsidRPr="00573C5F">
        <w:rPr>
          <w:rFonts w:eastAsia="SimSun"/>
          <w:sz w:val="28"/>
          <w:szCs w:val="28"/>
          <w:lang w:eastAsia="ru-RU"/>
        </w:rPr>
        <w:t>Васильева</w:t>
      </w:r>
      <w:proofErr w:type="spellEnd"/>
      <w:r w:rsidRPr="00573C5F">
        <w:rPr>
          <w:rFonts w:eastAsia="SimSun"/>
          <w:sz w:val="28"/>
          <w:szCs w:val="28"/>
          <w:lang w:eastAsia="ru-RU"/>
        </w:rPr>
        <w:t xml:space="preserve"> (1955) встановлено, що середня температура переохолодження гусениць, незалежно від географічного походження, є однаковою та коливається в межах від -24º С до -25º С, при мінімумі -15...-17º С та максимумі -26...-28 ºС, нижче 31º С гинуть 100% гусениць. За даними Н.Ф. </w:t>
      </w:r>
      <w:proofErr w:type="spellStart"/>
      <w:r w:rsidRPr="00573C5F">
        <w:rPr>
          <w:rFonts w:eastAsia="SimSun"/>
          <w:sz w:val="28"/>
          <w:szCs w:val="28"/>
          <w:lang w:eastAsia="ru-RU"/>
        </w:rPr>
        <w:t>Манько</w:t>
      </w:r>
      <w:proofErr w:type="spellEnd"/>
      <w:r w:rsidRPr="00573C5F">
        <w:rPr>
          <w:rFonts w:eastAsia="SimSun"/>
          <w:sz w:val="28"/>
          <w:szCs w:val="28"/>
          <w:lang w:eastAsia="ru-RU"/>
        </w:rPr>
        <w:t xml:space="preserve"> (1970), в районі Мінська гине 33-65 % та до 99 % зимуючих гусениць в дуже суворі зими. Н.Н. Королева (1957) відмічає, що в Тамбовській області в малосніжну зиму 1949-1950 років, коли температура досягала -36º С </w:t>
      </w:r>
      <w:proofErr w:type="spellStart"/>
      <w:r w:rsidRPr="00573C5F">
        <w:rPr>
          <w:rFonts w:eastAsia="SimSun"/>
          <w:sz w:val="28"/>
          <w:szCs w:val="28"/>
          <w:lang w:eastAsia="ru-RU"/>
        </w:rPr>
        <w:t>вимерзло</w:t>
      </w:r>
      <w:proofErr w:type="spellEnd"/>
      <w:r w:rsidRPr="00573C5F">
        <w:rPr>
          <w:rFonts w:eastAsia="SimSun"/>
          <w:sz w:val="28"/>
          <w:szCs w:val="28"/>
          <w:lang w:eastAsia="ru-RU"/>
        </w:rPr>
        <w:t xml:space="preserve"> 97,4 % гусениць.</w:t>
      </w:r>
    </w:p>
    <w:p w14:paraId="2878F8E7" w14:textId="77777777" w:rsidR="00573C5F" w:rsidRPr="00573C5F" w:rsidRDefault="00573C5F" w:rsidP="00755ECB">
      <w:pPr>
        <w:widowControl/>
        <w:autoSpaceDE/>
        <w:autoSpaceDN/>
        <w:spacing w:line="360" w:lineRule="auto"/>
        <w:ind w:firstLine="709"/>
        <w:jc w:val="both"/>
        <w:rPr>
          <w:rFonts w:eastAsia="SimSun"/>
          <w:sz w:val="28"/>
          <w:szCs w:val="28"/>
          <w:lang w:eastAsia="ru-RU"/>
        </w:rPr>
      </w:pPr>
      <w:r w:rsidRPr="00573C5F">
        <w:rPr>
          <w:rFonts w:eastAsia="SimSun"/>
          <w:sz w:val="28"/>
          <w:szCs w:val="28"/>
          <w:lang w:eastAsia="ru-RU"/>
        </w:rPr>
        <w:t xml:space="preserve">Узагальнені статистичні дані підтверджують колосальні ризики для промислового садівництва у разі ігнорування захисних заходів. За даними С.Н. </w:t>
      </w:r>
      <w:proofErr w:type="spellStart"/>
      <w:r w:rsidRPr="00573C5F">
        <w:rPr>
          <w:rFonts w:eastAsia="SimSun"/>
          <w:sz w:val="28"/>
          <w:szCs w:val="28"/>
          <w:lang w:eastAsia="ru-RU"/>
        </w:rPr>
        <w:t>Сутягина</w:t>
      </w:r>
      <w:proofErr w:type="spellEnd"/>
      <w:r w:rsidRPr="00573C5F">
        <w:rPr>
          <w:rFonts w:eastAsia="SimSun"/>
          <w:sz w:val="28"/>
          <w:szCs w:val="28"/>
          <w:lang w:eastAsia="ru-RU"/>
        </w:rPr>
        <w:t xml:space="preserve"> (1967) та П.П. </w:t>
      </w:r>
      <w:proofErr w:type="spellStart"/>
      <w:r w:rsidRPr="00573C5F">
        <w:rPr>
          <w:rFonts w:eastAsia="SimSun"/>
          <w:sz w:val="28"/>
          <w:szCs w:val="28"/>
          <w:lang w:eastAsia="ru-RU"/>
        </w:rPr>
        <w:t>Савковського</w:t>
      </w:r>
      <w:proofErr w:type="spellEnd"/>
      <w:r w:rsidRPr="00573C5F">
        <w:rPr>
          <w:rFonts w:eastAsia="SimSun"/>
          <w:sz w:val="28"/>
          <w:szCs w:val="28"/>
          <w:lang w:eastAsia="ru-RU"/>
        </w:rPr>
        <w:t xml:space="preserve"> (1990), при відсутності певних заходів боротьби в сприятливі для розвитку плодожерки роки, </w:t>
      </w:r>
      <w:proofErr w:type="spellStart"/>
      <w:r w:rsidRPr="00573C5F">
        <w:rPr>
          <w:rFonts w:eastAsia="SimSun"/>
          <w:sz w:val="28"/>
          <w:szCs w:val="28"/>
          <w:lang w:eastAsia="ru-RU"/>
        </w:rPr>
        <w:t>пошкодженість</w:t>
      </w:r>
      <w:proofErr w:type="spellEnd"/>
      <w:r w:rsidRPr="00573C5F">
        <w:rPr>
          <w:rFonts w:eastAsia="SimSun"/>
          <w:sz w:val="28"/>
          <w:szCs w:val="28"/>
          <w:lang w:eastAsia="ru-RU"/>
        </w:rPr>
        <w:t xml:space="preserve"> плодів досягає 70-80 %, а за даними П.И. </w:t>
      </w:r>
      <w:proofErr w:type="spellStart"/>
      <w:r w:rsidRPr="00573C5F">
        <w:rPr>
          <w:rFonts w:eastAsia="SimSun"/>
          <w:sz w:val="28"/>
          <w:szCs w:val="28"/>
          <w:lang w:eastAsia="ru-RU"/>
        </w:rPr>
        <w:t>Сусидко</w:t>
      </w:r>
      <w:proofErr w:type="spellEnd"/>
      <w:r w:rsidRPr="00573C5F">
        <w:rPr>
          <w:rFonts w:eastAsia="SimSun"/>
          <w:sz w:val="28"/>
          <w:szCs w:val="28"/>
          <w:lang w:eastAsia="ru-RU"/>
        </w:rPr>
        <w:t xml:space="preserve"> (1991) та В.Н. Писаренко (2002), при відсутності захисних заходів, </w:t>
      </w:r>
      <w:proofErr w:type="spellStart"/>
      <w:r w:rsidRPr="00573C5F">
        <w:rPr>
          <w:rFonts w:eastAsia="SimSun"/>
          <w:sz w:val="28"/>
          <w:szCs w:val="28"/>
          <w:lang w:eastAsia="ru-RU"/>
        </w:rPr>
        <w:t>пошкодженість</w:t>
      </w:r>
      <w:proofErr w:type="spellEnd"/>
      <w:r w:rsidRPr="00573C5F">
        <w:rPr>
          <w:rFonts w:eastAsia="SimSun"/>
          <w:sz w:val="28"/>
          <w:szCs w:val="28"/>
          <w:lang w:eastAsia="ru-RU"/>
        </w:rPr>
        <w:t xml:space="preserve"> плодів може досягати 90 %. Зимові температурні аномалії в Україні здатні частково коригувати ці ризики. За даними </w:t>
      </w:r>
      <w:r w:rsidRPr="00573C5F">
        <w:rPr>
          <w:rFonts w:eastAsia="SimSun"/>
          <w:sz w:val="28"/>
          <w:szCs w:val="28"/>
          <w:lang w:eastAsia="ru-RU"/>
        </w:rPr>
        <w:lastRenderedPageBreak/>
        <w:t xml:space="preserve">В.П. </w:t>
      </w:r>
      <w:proofErr w:type="spellStart"/>
      <w:r w:rsidRPr="00573C5F">
        <w:rPr>
          <w:rFonts w:eastAsia="SimSun"/>
          <w:sz w:val="28"/>
          <w:szCs w:val="28"/>
          <w:lang w:eastAsia="ru-RU"/>
        </w:rPr>
        <w:t>Васильева</w:t>
      </w:r>
      <w:proofErr w:type="spellEnd"/>
      <w:r w:rsidRPr="00573C5F">
        <w:rPr>
          <w:rFonts w:eastAsia="SimSun"/>
          <w:sz w:val="28"/>
          <w:szCs w:val="28"/>
          <w:lang w:eastAsia="ru-RU"/>
        </w:rPr>
        <w:t xml:space="preserve"> (1989), в центральному Лісостепу України в зимовий період 1975–1976 роках, коли температура знизилась до -25...-27 ºС, </w:t>
      </w:r>
      <w:proofErr w:type="spellStart"/>
      <w:r w:rsidRPr="00573C5F">
        <w:rPr>
          <w:rFonts w:eastAsia="SimSun"/>
          <w:sz w:val="28"/>
          <w:szCs w:val="28"/>
          <w:lang w:eastAsia="ru-RU"/>
        </w:rPr>
        <w:t>вимерзло</w:t>
      </w:r>
      <w:proofErr w:type="spellEnd"/>
      <w:r w:rsidRPr="00573C5F">
        <w:rPr>
          <w:rFonts w:eastAsia="SimSun"/>
          <w:sz w:val="28"/>
          <w:szCs w:val="28"/>
          <w:lang w:eastAsia="ru-RU"/>
        </w:rPr>
        <w:t xml:space="preserve"> 28,9–37,8 %.</w:t>
      </w:r>
    </w:p>
    <w:p w14:paraId="2009188B" w14:textId="77777777" w:rsidR="00B250B4" w:rsidRDefault="00B250B4" w:rsidP="00755ECB">
      <w:pPr>
        <w:widowControl/>
        <w:autoSpaceDE/>
        <w:autoSpaceDN/>
        <w:spacing w:line="360" w:lineRule="auto"/>
        <w:ind w:firstLine="709"/>
        <w:rPr>
          <w:rFonts w:eastAsia="SimSun"/>
          <w:sz w:val="28"/>
          <w:szCs w:val="28"/>
          <w:lang w:eastAsia="ru-RU"/>
        </w:rPr>
      </w:pPr>
    </w:p>
    <w:p w14:paraId="12B01788" w14:textId="77777777" w:rsidR="002A1671" w:rsidRPr="00F26BEF" w:rsidRDefault="002A1671" w:rsidP="00755ECB">
      <w:pPr>
        <w:widowControl/>
        <w:autoSpaceDE/>
        <w:autoSpaceDN/>
        <w:spacing w:line="360" w:lineRule="auto"/>
        <w:rPr>
          <w:rFonts w:eastAsiaTheme="majorEastAsia" w:cstheme="majorBidi"/>
          <w:b/>
          <w:sz w:val="28"/>
          <w:szCs w:val="26"/>
          <w:lang w:eastAsia="ru-RU"/>
        </w:rPr>
      </w:pPr>
      <w:bookmarkStart w:id="16" w:name="_Toc167215202"/>
      <w:r w:rsidRPr="00F26BEF">
        <w:rPr>
          <w:lang w:eastAsia="ru-RU"/>
        </w:rPr>
        <w:br w:type="page"/>
      </w:r>
    </w:p>
    <w:p w14:paraId="46616072" w14:textId="67CDB430" w:rsidR="006A0003" w:rsidRDefault="00B250B4" w:rsidP="00755ECB">
      <w:pPr>
        <w:pStyle w:val="1"/>
        <w:rPr>
          <w:lang w:eastAsia="ru-RU"/>
        </w:rPr>
      </w:pPr>
      <w:bookmarkStart w:id="17" w:name="_Toc167215203"/>
      <w:bookmarkStart w:id="18" w:name="_Toc135483294"/>
      <w:bookmarkStart w:id="19" w:name="_Toc135483746"/>
      <w:bookmarkStart w:id="20" w:name="_Toc200054556"/>
      <w:bookmarkStart w:id="21" w:name="_Toc229935550"/>
      <w:bookmarkEnd w:id="16"/>
      <w:r w:rsidRPr="00F26BEF">
        <w:rPr>
          <w:lang w:eastAsia="ru-RU"/>
        </w:rPr>
        <w:lastRenderedPageBreak/>
        <w:t>РОЗДІЛ 2</w:t>
      </w:r>
      <w:bookmarkStart w:id="22" w:name="_Toc135483295"/>
      <w:bookmarkStart w:id="23" w:name="_Toc135483747"/>
      <w:bookmarkStart w:id="24" w:name="_Toc167215205"/>
      <w:bookmarkStart w:id="25" w:name="_Toc200054557"/>
      <w:bookmarkStart w:id="26" w:name="_Hlk163349743"/>
      <w:bookmarkEnd w:id="17"/>
      <w:bookmarkEnd w:id="18"/>
      <w:bookmarkEnd w:id="19"/>
      <w:bookmarkEnd w:id="20"/>
      <w:r w:rsidR="00A76B91">
        <w:rPr>
          <w:lang w:eastAsia="ru-RU"/>
        </w:rPr>
        <w:br/>
      </w:r>
      <w:r w:rsidR="006A0003" w:rsidRPr="006A0003">
        <w:rPr>
          <w:lang w:eastAsia="ru-RU"/>
        </w:rPr>
        <w:t>ХАРАКТЕРИСТИКА МІСЦЯ ДОСЛІДЖЕНЬ</w:t>
      </w:r>
      <w:bookmarkEnd w:id="21"/>
    </w:p>
    <w:p w14:paraId="37797E52" w14:textId="2B121427" w:rsidR="00B250B4" w:rsidRPr="006A0003" w:rsidRDefault="00B250B4" w:rsidP="00CC5F30">
      <w:pPr>
        <w:pStyle w:val="2"/>
        <w:ind w:firstLine="0"/>
        <w:jc w:val="center"/>
        <w:rPr>
          <w:rFonts w:eastAsia="SimSun"/>
          <w:lang w:eastAsia="ru-RU"/>
        </w:rPr>
      </w:pPr>
      <w:bookmarkStart w:id="27" w:name="_Toc229935551"/>
      <w:r w:rsidRPr="006A0003">
        <w:rPr>
          <w:rFonts w:eastAsia="SimSun"/>
          <w:lang w:eastAsia="ru-RU"/>
        </w:rPr>
        <w:t xml:space="preserve">2.1. </w:t>
      </w:r>
      <w:bookmarkStart w:id="28" w:name="_Toc135483296"/>
      <w:bookmarkStart w:id="29" w:name="_Toc135483748"/>
      <w:bookmarkEnd w:id="22"/>
      <w:bookmarkEnd w:id="23"/>
      <w:bookmarkEnd w:id="24"/>
      <w:bookmarkEnd w:id="25"/>
      <w:r w:rsidR="006A0003" w:rsidRPr="006A0003">
        <w:rPr>
          <w:rFonts w:eastAsia="SimSun"/>
          <w:lang w:eastAsia="ru-RU"/>
        </w:rPr>
        <w:t>Загальна характеристика ТОВ «КОРОСТИШІВЗЕМІНВЕСТ»</w:t>
      </w:r>
      <w:bookmarkEnd w:id="27"/>
    </w:p>
    <w:p w14:paraId="311C6036" w14:textId="77777777" w:rsidR="00CF7A28" w:rsidRPr="00CF7A28" w:rsidRDefault="00CF7A28" w:rsidP="00755ECB">
      <w:pPr>
        <w:widowControl/>
        <w:autoSpaceDE/>
        <w:autoSpaceDN/>
        <w:spacing w:line="360" w:lineRule="auto"/>
        <w:ind w:firstLine="709"/>
        <w:jc w:val="both"/>
        <w:rPr>
          <w:rFonts w:eastAsia="SimSun"/>
          <w:sz w:val="28"/>
          <w:szCs w:val="28"/>
          <w:lang w:eastAsia="ru-RU"/>
        </w:rPr>
      </w:pPr>
      <w:bookmarkStart w:id="30" w:name="_Toc135483299"/>
      <w:bookmarkStart w:id="31" w:name="_Toc135483751"/>
      <w:bookmarkStart w:id="32" w:name="_Toc167215206"/>
      <w:bookmarkStart w:id="33" w:name="_Toc135483298"/>
      <w:bookmarkStart w:id="34" w:name="_Toc135483750"/>
      <w:r w:rsidRPr="00CF7A28">
        <w:rPr>
          <w:rFonts w:eastAsia="SimSun"/>
          <w:sz w:val="28"/>
          <w:szCs w:val="28"/>
          <w:lang w:eastAsia="ru-RU"/>
        </w:rPr>
        <w:t>Експериментальні дослідження були проведені протягом вегетаційних періодів 2024–2025 рр. у промисловому яблуневому саду на краплинному зрошенні ТОВ «КОРОСТИШІВЗЕМІНВЕСТ» (</w:t>
      </w:r>
      <w:proofErr w:type="spellStart"/>
      <w:r w:rsidRPr="00CF7A28">
        <w:rPr>
          <w:rFonts w:eastAsia="SimSun"/>
          <w:sz w:val="28"/>
          <w:szCs w:val="28"/>
          <w:lang w:eastAsia="ru-RU"/>
        </w:rPr>
        <w:t>Станишівська</w:t>
      </w:r>
      <w:proofErr w:type="spellEnd"/>
      <w:r w:rsidRPr="00CF7A28">
        <w:rPr>
          <w:rFonts w:eastAsia="SimSun"/>
          <w:sz w:val="28"/>
          <w:szCs w:val="28"/>
          <w:lang w:eastAsia="ru-RU"/>
        </w:rPr>
        <w:t xml:space="preserve"> СТГ, с. </w:t>
      </w:r>
      <w:proofErr w:type="spellStart"/>
      <w:r w:rsidRPr="00CF7A28">
        <w:rPr>
          <w:rFonts w:eastAsia="SimSun"/>
          <w:sz w:val="28"/>
          <w:szCs w:val="28"/>
          <w:lang w:eastAsia="ru-RU"/>
        </w:rPr>
        <w:t>Старосільці</w:t>
      </w:r>
      <w:proofErr w:type="spellEnd"/>
      <w:r w:rsidRPr="00CF7A28">
        <w:rPr>
          <w:rFonts w:eastAsia="SimSun"/>
          <w:sz w:val="28"/>
          <w:szCs w:val="28"/>
          <w:lang w:eastAsia="ru-RU"/>
        </w:rPr>
        <w:t xml:space="preserve"> Житомирського району Житомирської області). Однією із провідних виробничих спеціалізацій цього агропідприємства є інтенсивне садівництво.</w:t>
      </w:r>
    </w:p>
    <w:p w14:paraId="28A3CCD0" w14:textId="5A29D148" w:rsidR="00CF7A28" w:rsidRPr="00CF7A28" w:rsidRDefault="00CF7A28" w:rsidP="00755ECB">
      <w:pPr>
        <w:widowControl/>
        <w:autoSpaceDE/>
        <w:autoSpaceDN/>
        <w:spacing w:line="360" w:lineRule="auto"/>
        <w:ind w:firstLine="709"/>
        <w:jc w:val="both"/>
        <w:rPr>
          <w:rFonts w:eastAsia="SimSun"/>
          <w:sz w:val="28"/>
          <w:szCs w:val="28"/>
          <w:lang w:eastAsia="ru-RU"/>
        </w:rPr>
      </w:pPr>
      <w:r w:rsidRPr="00CF7A28">
        <w:rPr>
          <w:rFonts w:eastAsia="SimSun"/>
          <w:sz w:val="28"/>
          <w:szCs w:val="28"/>
          <w:lang w:eastAsia="ru-RU"/>
        </w:rPr>
        <w:t xml:space="preserve">Садові насадження займають центральну ділянку землекористування господарства, яка розташована на піднесеному плато із </w:t>
      </w:r>
      <w:proofErr w:type="spellStart"/>
      <w:r w:rsidRPr="00CF7A28">
        <w:rPr>
          <w:rFonts w:eastAsia="SimSun"/>
          <w:sz w:val="28"/>
          <w:szCs w:val="28"/>
          <w:lang w:eastAsia="ru-RU"/>
        </w:rPr>
        <w:t>високородючими</w:t>
      </w:r>
      <w:proofErr w:type="spellEnd"/>
      <w:r w:rsidRPr="00CF7A28">
        <w:rPr>
          <w:rFonts w:eastAsia="SimSun"/>
          <w:sz w:val="28"/>
          <w:szCs w:val="28"/>
          <w:lang w:eastAsia="ru-RU"/>
        </w:rPr>
        <w:t xml:space="preserve"> ґрунтовими різновидами. Промисловий сад ТОВ «КОРОСТИШІВЗЕМІНВЕСТ» був закладений навесні 2020 р. високоякісним дворічним садивним матеріалом. На крапельному зрошенні вирощується 7 перспективних карликових сортів яблуні вітчизняної та закордонної селекції. Схема посадки дерев у саду становить 4 × 3 м, архітектоніка насаджень сформована за типом </w:t>
      </w:r>
      <w:proofErr w:type="spellStart"/>
      <w:r w:rsidRPr="00CF7A28">
        <w:rPr>
          <w:rFonts w:eastAsia="SimSun"/>
          <w:sz w:val="28"/>
          <w:szCs w:val="28"/>
          <w:lang w:eastAsia="ru-RU"/>
        </w:rPr>
        <w:t>Грузбека</w:t>
      </w:r>
      <w:proofErr w:type="spellEnd"/>
      <w:r w:rsidRPr="00CF7A28">
        <w:rPr>
          <w:rFonts w:eastAsia="SimSun"/>
          <w:sz w:val="28"/>
          <w:szCs w:val="28"/>
          <w:lang w:eastAsia="ru-RU"/>
        </w:rPr>
        <w:t xml:space="preserve"> (рис. </w:t>
      </w:r>
      <w:r>
        <w:rPr>
          <w:rFonts w:eastAsia="SimSun"/>
          <w:sz w:val="28"/>
          <w:szCs w:val="28"/>
          <w:lang w:eastAsia="ru-RU"/>
        </w:rPr>
        <w:t>2.1</w:t>
      </w:r>
      <w:r w:rsidRPr="00CF7A28">
        <w:rPr>
          <w:rFonts w:eastAsia="SimSun"/>
          <w:sz w:val="28"/>
          <w:szCs w:val="28"/>
          <w:lang w:eastAsia="ru-RU"/>
        </w:rPr>
        <w:t xml:space="preserve">). Сучасний сортовий склад яблуневого масиву представлений такими помологічними сортами: Гала, </w:t>
      </w:r>
      <w:proofErr w:type="spellStart"/>
      <w:r w:rsidRPr="00CF7A28">
        <w:rPr>
          <w:rFonts w:eastAsia="SimSun"/>
          <w:sz w:val="28"/>
          <w:szCs w:val="28"/>
          <w:lang w:eastAsia="ru-RU"/>
        </w:rPr>
        <w:t>Джонаголд</w:t>
      </w:r>
      <w:proofErr w:type="spellEnd"/>
      <w:r w:rsidRPr="00CF7A28">
        <w:rPr>
          <w:rFonts w:eastAsia="SimSun"/>
          <w:sz w:val="28"/>
          <w:szCs w:val="28"/>
          <w:lang w:eastAsia="ru-RU"/>
        </w:rPr>
        <w:t xml:space="preserve">, Голден </w:t>
      </w:r>
      <w:proofErr w:type="spellStart"/>
      <w:r w:rsidRPr="00CF7A28">
        <w:rPr>
          <w:rFonts w:eastAsia="SimSun"/>
          <w:sz w:val="28"/>
          <w:szCs w:val="28"/>
          <w:lang w:eastAsia="ru-RU"/>
        </w:rPr>
        <w:t>Делішес</w:t>
      </w:r>
      <w:proofErr w:type="spellEnd"/>
      <w:r w:rsidRPr="00CF7A28">
        <w:rPr>
          <w:rFonts w:eastAsia="SimSun"/>
          <w:sz w:val="28"/>
          <w:szCs w:val="28"/>
          <w:lang w:eastAsia="ru-RU"/>
        </w:rPr>
        <w:t xml:space="preserve">, Ліберті, Ренет Симиренко, Чемпіон та Рубін </w:t>
      </w:r>
      <w:proofErr w:type="spellStart"/>
      <w:r w:rsidRPr="00CF7A28">
        <w:rPr>
          <w:rFonts w:eastAsia="SimSun"/>
          <w:sz w:val="28"/>
          <w:szCs w:val="28"/>
          <w:lang w:eastAsia="ru-RU"/>
        </w:rPr>
        <w:t>Стар</w:t>
      </w:r>
      <w:proofErr w:type="spellEnd"/>
      <w:r w:rsidRPr="00CF7A28">
        <w:rPr>
          <w:rFonts w:eastAsia="SimSun"/>
          <w:sz w:val="28"/>
          <w:szCs w:val="28"/>
          <w:lang w:eastAsia="ru-RU"/>
        </w:rPr>
        <w:t>. Загальна площа інтенсивного саду складає 5,0 га.</w:t>
      </w:r>
    </w:p>
    <w:p w14:paraId="7F8EA564" w14:textId="620C3774" w:rsidR="00CF7A28" w:rsidRDefault="00CF7A28" w:rsidP="00755ECB">
      <w:pPr>
        <w:widowControl/>
        <w:autoSpaceDE/>
        <w:autoSpaceDN/>
        <w:spacing w:line="360" w:lineRule="auto"/>
        <w:jc w:val="center"/>
        <w:rPr>
          <w:rFonts w:eastAsia="SimSun"/>
          <w:sz w:val="28"/>
          <w:szCs w:val="28"/>
          <w:lang w:eastAsia="ru-RU"/>
        </w:rPr>
      </w:pPr>
      <w:r>
        <w:rPr>
          <w:rFonts w:eastAsia="SimSun"/>
          <w:noProof/>
          <w:sz w:val="28"/>
          <w:szCs w:val="28"/>
          <w:lang w:eastAsia="ru-RU"/>
        </w:rPr>
        <w:drawing>
          <wp:inline distT="0" distB="0" distL="0" distR="0" wp14:anchorId="3409D15D" wp14:editId="5CD5E544">
            <wp:extent cx="4163139" cy="329495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82253" cy="3310078"/>
                    </a:xfrm>
                    <a:prstGeom prst="rect">
                      <a:avLst/>
                    </a:prstGeom>
                    <a:noFill/>
                  </pic:spPr>
                </pic:pic>
              </a:graphicData>
            </a:graphic>
          </wp:inline>
        </w:drawing>
      </w:r>
    </w:p>
    <w:p w14:paraId="7CC6E30A" w14:textId="0A3A745C" w:rsidR="00CF7A28" w:rsidRPr="00CF7A28" w:rsidRDefault="00CF7A28" w:rsidP="00755ECB">
      <w:pPr>
        <w:widowControl/>
        <w:autoSpaceDE/>
        <w:autoSpaceDN/>
        <w:spacing w:line="360" w:lineRule="auto"/>
        <w:jc w:val="center"/>
        <w:rPr>
          <w:rFonts w:eastAsia="SimSun"/>
          <w:sz w:val="28"/>
          <w:szCs w:val="28"/>
          <w:lang w:eastAsia="ru-RU"/>
        </w:rPr>
      </w:pPr>
      <w:r w:rsidRPr="00CF7A28">
        <w:rPr>
          <w:rFonts w:eastAsia="SimSun"/>
          <w:sz w:val="28"/>
          <w:szCs w:val="28"/>
          <w:lang w:eastAsia="ru-RU"/>
        </w:rPr>
        <w:t xml:space="preserve">Рис. </w:t>
      </w:r>
      <w:r>
        <w:rPr>
          <w:rFonts w:eastAsia="SimSun"/>
          <w:sz w:val="28"/>
          <w:szCs w:val="28"/>
          <w:lang w:eastAsia="ru-RU"/>
        </w:rPr>
        <w:t>2.1</w:t>
      </w:r>
      <w:r w:rsidRPr="00CF7A28">
        <w:rPr>
          <w:rFonts w:eastAsia="SimSun"/>
          <w:sz w:val="28"/>
          <w:szCs w:val="28"/>
          <w:lang w:eastAsia="ru-RU"/>
        </w:rPr>
        <w:t>. Загальний вигляд яблунь в інтенсивному саду ТОВ «КОРОСТИШІВЗЕМІНВЕСТ», 2025 р. (фото автора)</w:t>
      </w:r>
    </w:p>
    <w:p w14:paraId="7500DF88" w14:textId="6814A2B9" w:rsidR="00CF7A28" w:rsidRPr="00CF7A28" w:rsidRDefault="00CF7A28" w:rsidP="00755ECB">
      <w:pPr>
        <w:widowControl/>
        <w:autoSpaceDE/>
        <w:autoSpaceDN/>
        <w:spacing w:line="360" w:lineRule="auto"/>
        <w:ind w:firstLine="709"/>
        <w:jc w:val="both"/>
        <w:rPr>
          <w:rFonts w:eastAsia="SimSun"/>
          <w:sz w:val="28"/>
          <w:szCs w:val="28"/>
          <w:lang w:eastAsia="ru-RU"/>
        </w:rPr>
      </w:pPr>
      <w:r w:rsidRPr="00CF7A28">
        <w:rPr>
          <w:rFonts w:eastAsia="SimSun"/>
          <w:sz w:val="28"/>
          <w:szCs w:val="28"/>
          <w:lang w:eastAsia="ru-RU"/>
        </w:rPr>
        <w:lastRenderedPageBreak/>
        <w:t>Загальний характер рельєфу території землекористування підприємства є переважно рівнинно-горбкуватим. На території агрофірми існують схили від 0</w:t>
      </w:r>
      <w:r w:rsidR="00DE7C9A">
        <w:rPr>
          <w:rFonts w:eastAsia="SimSun"/>
          <w:sz w:val="28"/>
          <w:szCs w:val="28"/>
          <w:vertAlign w:val="superscript"/>
          <w:lang w:eastAsia="ru-RU"/>
        </w:rPr>
        <w:t>0</w:t>
      </w:r>
      <w:r w:rsidRPr="00CF7A28">
        <w:rPr>
          <w:rFonts w:eastAsia="SimSun"/>
          <w:sz w:val="28"/>
          <w:szCs w:val="28"/>
          <w:lang w:eastAsia="ru-RU"/>
        </w:rPr>
        <w:t xml:space="preserve"> до 8</w:t>
      </w:r>
      <w:r w:rsidR="00DE7C9A">
        <w:rPr>
          <w:rFonts w:eastAsia="SimSun"/>
          <w:sz w:val="28"/>
          <w:szCs w:val="28"/>
          <w:vertAlign w:val="superscript"/>
          <w:lang w:eastAsia="ru-RU"/>
        </w:rPr>
        <w:t xml:space="preserve">0 </w:t>
      </w:r>
      <w:r w:rsidRPr="00CF7A28">
        <w:rPr>
          <w:rFonts w:eastAsia="SimSun"/>
          <w:sz w:val="28"/>
          <w:szCs w:val="28"/>
          <w:lang w:eastAsia="ru-RU"/>
        </w:rPr>
        <w:t>на орних землях, і від 5</w:t>
      </w:r>
      <w:r w:rsidR="00DE7C9A">
        <w:rPr>
          <w:rFonts w:eastAsia="SimSun"/>
          <w:sz w:val="28"/>
          <w:szCs w:val="28"/>
          <w:vertAlign w:val="superscript"/>
          <w:lang w:eastAsia="ru-RU"/>
        </w:rPr>
        <w:t>0</w:t>
      </w:r>
      <w:r w:rsidRPr="00CF7A28">
        <w:rPr>
          <w:rFonts w:eastAsia="SimSun"/>
          <w:sz w:val="28"/>
          <w:szCs w:val="28"/>
          <w:lang w:eastAsia="ru-RU"/>
        </w:rPr>
        <w:t xml:space="preserve"> до 35</w:t>
      </w:r>
      <w:r w:rsidR="00DE7C9A">
        <w:rPr>
          <w:rFonts w:eastAsia="SimSun"/>
          <w:sz w:val="28"/>
          <w:szCs w:val="28"/>
          <w:vertAlign w:val="superscript"/>
          <w:lang w:eastAsia="ru-RU"/>
        </w:rPr>
        <w:t xml:space="preserve">0 </w:t>
      </w:r>
      <w:r w:rsidRPr="00CF7A28">
        <w:rPr>
          <w:rFonts w:eastAsia="SimSun"/>
          <w:sz w:val="28"/>
          <w:szCs w:val="28"/>
          <w:lang w:eastAsia="ru-RU"/>
        </w:rPr>
        <w:t xml:space="preserve">на балочних пасовищах. Ґрунтовий покрив представлений чорноземом міцним структурним, який сформувався на </w:t>
      </w:r>
      <w:proofErr w:type="spellStart"/>
      <w:r w:rsidRPr="00CF7A28">
        <w:rPr>
          <w:rFonts w:eastAsia="SimSun"/>
          <w:sz w:val="28"/>
          <w:szCs w:val="28"/>
          <w:lang w:eastAsia="ru-RU"/>
        </w:rPr>
        <w:t>важкосуглинистому</w:t>
      </w:r>
      <w:proofErr w:type="spellEnd"/>
      <w:r w:rsidRPr="00CF7A28">
        <w:rPr>
          <w:rFonts w:eastAsia="SimSun"/>
          <w:sz w:val="28"/>
          <w:szCs w:val="28"/>
          <w:lang w:eastAsia="ru-RU"/>
        </w:rPr>
        <w:t xml:space="preserve"> карбонатному лесі. Вміст гумусу в орному шарі становить 4,3–5,6 % і закономірно зменшується з глибиною профілю. За механічним складом ці ґрунти визначають як важкі суглинки із загальною шпаристістю на рівні 51,4 % від об’єму ґрунту. Материнська порода — міцний незасолений лес, що залягає на глибині до 5 м.</w:t>
      </w:r>
    </w:p>
    <w:p w14:paraId="3D8C49A3" w14:textId="77777777" w:rsidR="00CF7A28" w:rsidRPr="00CF7A28" w:rsidRDefault="00CF7A28" w:rsidP="00755ECB">
      <w:pPr>
        <w:widowControl/>
        <w:autoSpaceDE/>
        <w:autoSpaceDN/>
        <w:spacing w:line="360" w:lineRule="auto"/>
        <w:ind w:firstLine="709"/>
        <w:jc w:val="both"/>
        <w:rPr>
          <w:rFonts w:eastAsia="SimSun"/>
          <w:sz w:val="28"/>
          <w:szCs w:val="28"/>
          <w:lang w:eastAsia="ru-RU"/>
        </w:rPr>
      </w:pPr>
      <w:r w:rsidRPr="00CF7A28">
        <w:rPr>
          <w:rFonts w:eastAsia="SimSun"/>
          <w:sz w:val="28"/>
          <w:szCs w:val="28"/>
          <w:lang w:eastAsia="ru-RU"/>
        </w:rPr>
        <w:t xml:space="preserve">Природний травостій у зоні спостережень є низькорослим, із проективним покриттям близько 50–60 %. Середня врожайність природних сіножатей складає 0,5–0,7 т сіна з гектара. Подібні рослинні асоціації займають переважно схили північної експозиції, де травостій завдяки оптимальному мікроклімату зберігся значно краще, ніж на схилах інших напрямків. Фітоценоз представлений переважно такими видами, як пирій повзучий, лисохвіст лучний, вівсяниця західна, половиця біла та </w:t>
      </w:r>
      <w:proofErr w:type="spellStart"/>
      <w:r w:rsidRPr="00CF7A28">
        <w:rPr>
          <w:rFonts w:eastAsia="SimSun"/>
          <w:sz w:val="28"/>
          <w:szCs w:val="28"/>
          <w:lang w:eastAsia="ru-RU"/>
        </w:rPr>
        <w:t>війник</w:t>
      </w:r>
      <w:proofErr w:type="spellEnd"/>
      <w:r w:rsidRPr="00CF7A28">
        <w:rPr>
          <w:rFonts w:eastAsia="SimSun"/>
          <w:sz w:val="28"/>
          <w:szCs w:val="28"/>
          <w:lang w:eastAsia="ru-RU"/>
        </w:rPr>
        <w:t xml:space="preserve"> наземний. З родини Осокових часто зустрічається осока рання, а з Бобових — чина лучна, лядвенець рогатий, конюшина сунична, конюшина лучна, люцерна жовта тощо.</w:t>
      </w:r>
    </w:p>
    <w:p w14:paraId="49F1B4FA" w14:textId="16BAC54C" w:rsidR="00CF7A28" w:rsidRDefault="00CF7A28" w:rsidP="00755ECB">
      <w:pPr>
        <w:widowControl/>
        <w:autoSpaceDE/>
        <w:autoSpaceDN/>
        <w:spacing w:line="360" w:lineRule="auto"/>
        <w:ind w:firstLine="709"/>
        <w:jc w:val="both"/>
        <w:rPr>
          <w:rFonts w:eastAsia="SimSun"/>
          <w:sz w:val="28"/>
          <w:szCs w:val="28"/>
          <w:lang w:eastAsia="ru-RU"/>
        </w:rPr>
      </w:pPr>
      <w:r w:rsidRPr="00CF7A28">
        <w:rPr>
          <w:rFonts w:eastAsia="SimSun"/>
          <w:sz w:val="28"/>
          <w:szCs w:val="28"/>
          <w:lang w:eastAsia="ru-RU"/>
        </w:rPr>
        <w:t xml:space="preserve">Тваринний світ дослідної території, окрім чисельного та різноманітного комплексу комах (зокрема корисних ентомофагів та шкідників), представлений дрібними ссавцями (полівками, хом'яками, сліпаками, кротами, зайцями), а також орнітофауною (совами, зозулями, дятлами, синицями, сороками, воронами, горобцями та ін.). Головним комерційним напрямком діяльності та використання земельного фонду ТОВ «КОРОСТИШІВЗЕМІНВЕСТ» є насінництво і товарне рослинництво, у структурі якого вирощуються озима пшениця, соняшник, цукрові буряки та картопля (табл. </w:t>
      </w:r>
      <w:r w:rsidR="001F00CD">
        <w:rPr>
          <w:rFonts w:eastAsia="SimSun"/>
          <w:sz w:val="28"/>
          <w:szCs w:val="28"/>
          <w:lang w:eastAsia="ru-RU"/>
        </w:rPr>
        <w:t>2.</w:t>
      </w:r>
      <w:r w:rsidRPr="00CF7A28">
        <w:rPr>
          <w:rFonts w:eastAsia="SimSun"/>
          <w:sz w:val="28"/>
          <w:szCs w:val="28"/>
          <w:lang w:eastAsia="ru-RU"/>
        </w:rPr>
        <w:t>1).</w:t>
      </w:r>
    </w:p>
    <w:p w14:paraId="6A42E2C0" w14:textId="7FB9C698" w:rsidR="001F00CD" w:rsidRDefault="001F00CD" w:rsidP="00755ECB">
      <w:pPr>
        <w:widowControl/>
        <w:autoSpaceDE/>
        <w:autoSpaceDN/>
        <w:spacing w:line="360" w:lineRule="auto"/>
        <w:ind w:firstLine="709"/>
        <w:jc w:val="both"/>
        <w:rPr>
          <w:rFonts w:eastAsia="SimSun"/>
          <w:sz w:val="28"/>
          <w:szCs w:val="28"/>
          <w:lang w:eastAsia="ru-RU"/>
        </w:rPr>
      </w:pPr>
      <w:r w:rsidRPr="001F00CD">
        <w:rPr>
          <w:rFonts w:eastAsia="SimSun"/>
          <w:sz w:val="28"/>
          <w:szCs w:val="28"/>
          <w:lang w:eastAsia="ru-RU"/>
        </w:rPr>
        <w:t xml:space="preserve">Належна матеріально-технічна забезпеченість підприємства сучасними машинами та агрегатами дозволяє проводити своєчасний високоякісний обробіток ґрунту, а також виконувати весь комплекс технологічних операцій з інтегрованого захисту сільськогосподарських культур і багаторічних насаджень від шкідливих організмів (табл. </w:t>
      </w:r>
      <w:r>
        <w:rPr>
          <w:rFonts w:eastAsia="SimSun"/>
          <w:sz w:val="28"/>
          <w:szCs w:val="28"/>
          <w:lang w:eastAsia="ru-RU"/>
        </w:rPr>
        <w:t>2.</w:t>
      </w:r>
      <w:r w:rsidRPr="001F00CD">
        <w:rPr>
          <w:rFonts w:eastAsia="SimSun"/>
          <w:sz w:val="28"/>
          <w:szCs w:val="28"/>
          <w:lang w:eastAsia="ru-RU"/>
        </w:rPr>
        <w:t>2).</w:t>
      </w:r>
    </w:p>
    <w:p w14:paraId="11FAE1CC" w14:textId="60B50BE0" w:rsidR="001F00CD" w:rsidRDefault="001F00CD" w:rsidP="000A7B12">
      <w:pPr>
        <w:widowControl/>
        <w:autoSpaceDE/>
        <w:autoSpaceDN/>
        <w:spacing w:line="360" w:lineRule="auto"/>
        <w:jc w:val="right"/>
        <w:rPr>
          <w:rFonts w:eastAsia="SimSun"/>
          <w:sz w:val="28"/>
          <w:szCs w:val="28"/>
          <w:lang w:eastAsia="ru-RU"/>
        </w:rPr>
      </w:pPr>
      <w:r w:rsidRPr="001F00CD">
        <w:rPr>
          <w:rFonts w:eastAsia="SimSun"/>
          <w:sz w:val="28"/>
          <w:szCs w:val="28"/>
          <w:lang w:eastAsia="ru-RU"/>
        </w:rPr>
        <w:lastRenderedPageBreak/>
        <w:t xml:space="preserve">Таблиця </w:t>
      </w:r>
      <w:r>
        <w:rPr>
          <w:rFonts w:eastAsia="SimSun"/>
          <w:sz w:val="28"/>
          <w:szCs w:val="28"/>
          <w:lang w:eastAsia="ru-RU"/>
        </w:rPr>
        <w:t>2.</w:t>
      </w:r>
      <w:r w:rsidRPr="001F00CD">
        <w:rPr>
          <w:rFonts w:eastAsia="SimSun"/>
          <w:sz w:val="28"/>
          <w:szCs w:val="28"/>
          <w:lang w:eastAsia="ru-RU"/>
        </w:rPr>
        <w:t>1</w:t>
      </w:r>
      <w:r>
        <w:rPr>
          <w:rFonts w:eastAsia="SimSun"/>
          <w:sz w:val="28"/>
          <w:szCs w:val="28"/>
          <w:lang w:eastAsia="ru-RU"/>
        </w:rPr>
        <w:t>.</w:t>
      </w:r>
    </w:p>
    <w:p w14:paraId="70B681B8" w14:textId="77777777" w:rsidR="001F00CD" w:rsidRDefault="001F00CD" w:rsidP="000A7B12">
      <w:pPr>
        <w:widowControl/>
        <w:autoSpaceDE/>
        <w:autoSpaceDN/>
        <w:spacing w:line="360" w:lineRule="auto"/>
        <w:jc w:val="center"/>
        <w:rPr>
          <w:rFonts w:eastAsia="SimSun"/>
          <w:sz w:val="28"/>
          <w:szCs w:val="28"/>
          <w:lang w:eastAsia="ru-RU"/>
        </w:rPr>
      </w:pPr>
      <w:r w:rsidRPr="001F00CD">
        <w:rPr>
          <w:rFonts w:eastAsia="SimSun"/>
          <w:sz w:val="28"/>
          <w:szCs w:val="28"/>
          <w:lang w:eastAsia="ru-RU"/>
        </w:rPr>
        <w:t xml:space="preserve">Сільськогосподарські культури, угіддя і об’єкти виробництва </w:t>
      </w:r>
    </w:p>
    <w:p w14:paraId="0E026BC9" w14:textId="1504B593" w:rsidR="001F00CD" w:rsidRPr="001F00CD" w:rsidRDefault="001F00CD" w:rsidP="000A7B12">
      <w:pPr>
        <w:widowControl/>
        <w:autoSpaceDE/>
        <w:autoSpaceDN/>
        <w:spacing w:line="360" w:lineRule="auto"/>
        <w:jc w:val="center"/>
        <w:rPr>
          <w:rFonts w:eastAsia="SimSun"/>
          <w:sz w:val="28"/>
          <w:szCs w:val="28"/>
          <w:lang w:eastAsia="ru-RU"/>
        </w:rPr>
      </w:pPr>
      <w:r w:rsidRPr="001F00CD">
        <w:rPr>
          <w:rFonts w:eastAsia="SimSun"/>
          <w:sz w:val="28"/>
          <w:szCs w:val="28"/>
          <w:lang w:eastAsia="ru-RU"/>
        </w:rPr>
        <w:t>ТОВ «КОРОСТИШІВЗЕМІНВЕСТ»</w:t>
      </w:r>
    </w:p>
    <w:tbl>
      <w:tblPr>
        <w:tblStyle w:val="ac"/>
        <w:tblW w:w="9680" w:type="dxa"/>
        <w:tblLook w:val="04A0" w:firstRow="1" w:lastRow="0" w:firstColumn="1" w:lastColumn="0" w:noHBand="0" w:noVBand="1"/>
      </w:tblPr>
      <w:tblGrid>
        <w:gridCol w:w="7075"/>
        <w:gridCol w:w="2605"/>
      </w:tblGrid>
      <w:tr w:rsidR="001F00CD" w:rsidRPr="001F00CD" w14:paraId="2FF558C8" w14:textId="77777777" w:rsidTr="001F00CD">
        <w:trPr>
          <w:trHeight w:val="471"/>
        </w:trPr>
        <w:tc>
          <w:tcPr>
            <w:tcW w:w="0" w:type="auto"/>
            <w:hideMark/>
          </w:tcPr>
          <w:p w14:paraId="0DEDB997" w14:textId="77777777" w:rsidR="001F00CD" w:rsidRPr="0085472B" w:rsidRDefault="001F00CD" w:rsidP="000A7B12">
            <w:pPr>
              <w:widowControl/>
              <w:autoSpaceDE/>
              <w:autoSpaceDN/>
              <w:spacing w:line="360" w:lineRule="auto"/>
              <w:jc w:val="center"/>
              <w:rPr>
                <w:rFonts w:eastAsia="SimSun"/>
                <w:i/>
                <w:iCs/>
                <w:sz w:val="28"/>
                <w:szCs w:val="28"/>
              </w:rPr>
            </w:pPr>
            <w:proofErr w:type="spellStart"/>
            <w:r w:rsidRPr="0085472B">
              <w:rPr>
                <w:rFonts w:eastAsia="SimSun"/>
                <w:i/>
                <w:iCs/>
                <w:sz w:val="28"/>
                <w:szCs w:val="28"/>
              </w:rPr>
              <w:t>Назва</w:t>
            </w:r>
            <w:proofErr w:type="spellEnd"/>
            <w:r w:rsidRPr="0085472B">
              <w:rPr>
                <w:rFonts w:eastAsia="SimSun"/>
                <w:i/>
                <w:iCs/>
                <w:sz w:val="28"/>
                <w:szCs w:val="28"/>
              </w:rPr>
              <w:t xml:space="preserve"> </w:t>
            </w:r>
            <w:proofErr w:type="spellStart"/>
            <w:r w:rsidRPr="0085472B">
              <w:rPr>
                <w:rFonts w:eastAsia="SimSun"/>
                <w:i/>
                <w:iCs/>
                <w:sz w:val="28"/>
                <w:szCs w:val="28"/>
              </w:rPr>
              <w:t>культури</w:t>
            </w:r>
            <w:proofErr w:type="spellEnd"/>
            <w:r w:rsidRPr="0085472B">
              <w:rPr>
                <w:rFonts w:eastAsia="SimSun"/>
                <w:i/>
                <w:iCs/>
                <w:sz w:val="28"/>
                <w:szCs w:val="28"/>
              </w:rPr>
              <w:t xml:space="preserve"> / </w:t>
            </w:r>
            <w:proofErr w:type="spellStart"/>
            <w:r w:rsidRPr="0085472B">
              <w:rPr>
                <w:rFonts w:eastAsia="SimSun"/>
                <w:i/>
                <w:iCs/>
                <w:sz w:val="28"/>
                <w:szCs w:val="28"/>
              </w:rPr>
              <w:t>об'єкта</w:t>
            </w:r>
            <w:proofErr w:type="spellEnd"/>
          </w:p>
        </w:tc>
        <w:tc>
          <w:tcPr>
            <w:tcW w:w="0" w:type="auto"/>
            <w:hideMark/>
          </w:tcPr>
          <w:p w14:paraId="73F598D7" w14:textId="77777777" w:rsidR="001F00CD" w:rsidRPr="0085472B" w:rsidRDefault="001F00CD" w:rsidP="000A7B12">
            <w:pPr>
              <w:widowControl/>
              <w:autoSpaceDE/>
              <w:autoSpaceDN/>
              <w:spacing w:line="360" w:lineRule="auto"/>
              <w:jc w:val="center"/>
              <w:rPr>
                <w:rFonts w:eastAsia="SimSun"/>
                <w:i/>
                <w:iCs/>
                <w:sz w:val="28"/>
                <w:szCs w:val="28"/>
              </w:rPr>
            </w:pPr>
            <w:proofErr w:type="spellStart"/>
            <w:r w:rsidRPr="0085472B">
              <w:rPr>
                <w:rFonts w:eastAsia="SimSun"/>
                <w:i/>
                <w:iCs/>
                <w:sz w:val="28"/>
                <w:szCs w:val="28"/>
              </w:rPr>
              <w:t>Площа</w:t>
            </w:r>
            <w:proofErr w:type="spellEnd"/>
            <w:r w:rsidRPr="0085472B">
              <w:rPr>
                <w:rFonts w:eastAsia="SimSun"/>
                <w:i/>
                <w:iCs/>
                <w:sz w:val="28"/>
                <w:szCs w:val="28"/>
              </w:rPr>
              <w:t>, га</w:t>
            </w:r>
          </w:p>
        </w:tc>
      </w:tr>
      <w:tr w:rsidR="001F00CD" w:rsidRPr="001F00CD" w14:paraId="2D7F2F5E" w14:textId="77777777" w:rsidTr="001F00CD">
        <w:trPr>
          <w:trHeight w:val="488"/>
        </w:trPr>
        <w:tc>
          <w:tcPr>
            <w:tcW w:w="0" w:type="auto"/>
            <w:hideMark/>
          </w:tcPr>
          <w:p w14:paraId="725BC10D" w14:textId="77777777" w:rsidR="001F00CD" w:rsidRPr="001F00CD" w:rsidRDefault="001F00CD" w:rsidP="000A7B12">
            <w:pPr>
              <w:widowControl/>
              <w:autoSpaceDE/>
              <w:autoSpaceDN/>
              <w:spacing w:line="360" w:lineRule="auto"/>
              <w:jc w:val="both"/>
              <w:rPr>
                <w:rFonts w:eastAsia="SimSun"/>
                <w:sz w:val="28"/>
                <w:szCs w:val="28"/>
              </w:rPr>
            </w:pPr>
            <w:proofErr w:type="spellStart"/>
            <w:r w:rsidRPr="001F00CD">
              <w:rPr>
                <w:rFonts w:eastAsia="SimSun"/>
                <w:sz w:val="28"/>
                <w:szCs w:val="28"/>
              </w:rPr>
              <w:t>Озима</w:t>
            </w:r>
            <w:proofErr w:type="spellEnd"/>
            <w:r w:rsidRPr="001F00CD">
              <w:rPr>
                <w:rFonts w:eastAsia="SimSun"/>
                <w:sz w:val="28"/>
                <w:szCs w:val="28"/>
              </w:rPr>
              <w:t xml:space="preserve"> </w:t>
            </w:r>
            <w:proofErr w:type="spellStart"/>
            <w:r w:rsidRPr="001F00CD">
              <w:rPr>
                <w:rFonts w:eastAsia="SimSun"/>
                <w:sz w:val="28"/>
                <w:szCs w:val="28"/>
              </w:rPr>
              <w:t>пшениця</w:t>
            </w:r>
            <w:proofErr w:type="spellEnd"/>
          </w:p>
        </w:tc>
        <w:tc>
          <w:tcPr>
            <w:tcW w:w="0" w:type="auto"/>
            <w:hideMark/>
          </w:tcPr>
          <w:p w14:paraId="450A0C1B" w14:textId="77777777" w:rsidR="001F00CD" w:rsidRPr="001F00CD" w:rsidRDefault="001F00CD" w:rsidP="000A7B12">
            <w:pPr>
              <w:widowControl/>
              <w:autoSpaceDE/>
              <w:autoSpaceDN/>
              <w:spacing w:line="360" w:lineRule="auto"/>
              <w:jc w:val="center"/>
              <w:rPr>
                <w:rFonts w:eastAsia="SimSun"/>
                <w:sz w:val="28"/>
                <w:szCs w:val="28"/>
              </w:rPr>
            </w:pPr>
            <w:r w:rsidRPr="001F00CD">
              <w:rPr>
                <w:rFonts w:eastAsia="SimSun"/>
                <w:sz w:val="28"/>
                <w:szCs w:val="28"/>
              </w:rPr>
              <w:t>50</w:t>
            </w:r>
          </w:p>
        </w:tc>
      </w:tr>
      <w:tr w:rsidR="001F00CD" w:rsidRPr="001F00CD" w14:paraId="6408C25E" w14:textId="77777777" w:rsidTr="001F00CD">
        <w:trPr>
          <w:trHeight w:val="471"/>
        </w:trPr>
        <w:tc>
          <w:tcPr>
            <w:tcW w:w="0" w:type="auto"/>
            <w:hideMark/>
          </w:tcPr>
          <w:p w14:paraId="0348EE89" w14:textId="77777777" w:rsidR="001F00CD" w:rsidRPr="001F00CD" w:rsidRDefault="001F00CD" w:rsidP="000A7B12">
            <w:pPr>
              <w:widowControl/>
              <w:autoSpaceDE/>
              <w:autoSpaceDN/>
              <w:spacing w:line="360" w:lineRule="auto"/>
              <w:jc w:val="both"/>
              <w:rPr>
                <w:rFonts w:eastAsia="SimSun"/>
                <w:sz w:val="28"/>
                <w:szCs w:val="28"/>
              </w:rPr>
            </w:pPr>
            <w:proofErr w:type="spellStart"/>
            <w:r w:rsidRPr="001F00CD">
              <w:rPr>
                <w:rFonts w:eastAsia="SimSun"/>
                <w:sz w:val="28"/>
                <w:szCs w:val="28"/>
              </w:rPr>
              <w:t>Соняшник</w:t>
            </w:r>
            <w:proofErr w:type="spellEnd"/>
          </w:p>
        </w:tc>
        <w:tc>
          <w:tcPr>
            <w:tcW w:w="0" w:type="auto"/>
            <w:hideMark/>
          </w:tcPr>
          <w:p w14:paraId="1FF3B8E4" w14:textId="77777777" w:rsidR="001F00CD" w:rsidRPr="001F00CD" w:rsidRDefault="001F00CD" w:rsidP="000A7B12">
            <w:pPr>
              <w:widowControl/>
              <w:autoSpaceDE/>
              <w:autoSpaceDN/>
              <w:spacing w:line="360" w:lineRule="auto"/>
              <w:jc w:val="center"/>
              <w:rPr>
                <w:rFonts w:eastAsia="SimSun"/>
                <w:sz w:val="28"/>
                <w:szCs w:val="28"/>
              </w:rPr>
            </w:pPr>
            <w:r w:rsidRPr="001F00CD">
              <w:rPr>
                <w:rFonts w:eastAsia="SimSun"/>
                <w:sz w:val="28"/>
                <w:szCs w:val="28"/>
              </w:rPr>
              <w:t>40</w:t>
            </w:r>
          </w:p>
        </w:tc>
      </w:tr>
      <w:tr w:rsidR="001F00CD" w:rsidRPr="001F00CD" w14:paraId="547F2834" w14:textId="77777777" w:rsidTr="001F00CD">
        <w:trPr>
          <w:trHeight w:val="488"/>
        </w:trPr>
        <w:tc>
          <w:tcPr>
            <w:tcW w:w="0" w:type="auto"/>
            <w:hideMark/>
          </w:tcPr>
          <w:p w14:paraId="3F158231" w14:textId="77777777" w:rsidR="001F00CD" w:rsidRPr="001F00CD" w:rsidRDefault="001F00CD" w:rsidP="000A7B12">
            <w:pPr>
              <w:widowControl/>
              <w:autoSpaceDE/>
              <w:autoSpaceDN/>
              <w:spacing w:line="360" w:lineRule="auto"/>
              <w:jc w:val="both"/>
              <w:rPr>
                <w:rFonts w:eastAsia="SimSun"/>
                <w:sz w:val="28"/>
                <w:szCs w:val="28"/>
              </w:rPr>
            </w:pPr>
            <w:proofErr w:type="spellStart"/>
            <w:r w:rsidRPr="001F00CD">
              <w:rPr>
                <w:rFonts w:eastAsia="SimSun"/>
                <w:sz w:val="28"/>
                <w:szCs w:val="28"/>
              </w:rPr>
              <w:t>Цукровий</w:t>
            </w:r>
            <w:proofErr w:type="spellEnd"/>
            <w:r w:rsidRPr="001F00CD">
              <w:rPr>
                <w:rFonts w:eastAsia="SimSun"/>
                <w:sz w:val="28"/>
                <w:szCs w:val="28"/>
              </w:rPr>
              <w:t xml:space="preserve"> </w:t>
            </w:r>
            <w:proofErr w:type="spellStart"/>
            <w:r w:rsidRPr="001F00CD">
              <w:rPr>
                <w:rFonts w:eastAsia="SimSun"/>
                <w:sz w:val="28"/>
                <w:szCs w:val="28"/>
              </w:rPr>
              <w:t>буряк</w:t>
            </w:r>
            <w:proofErr w:type="spellEnd"/>
          </w:p>
        </w:tc>
        <w:tc>
          <w:tcPr>
            <w:tcW w:w="0" w:type="auto"/>
            <w:hideMark/>
          </w:tcPr>
          <w:p w14:paraId="373056D0" w14:textId="77777777" w:rsidR="001F00CD" w:rsidRPr="001F00CD" w:rsidRDefault="001F00CD" w:rsidP="000A7B12">
            <w:pPr>
              <w:widowControl/>
              <w:autoSpaceDE/>
              <w:autoSpaceDN/>
              <w:spacing w:line="360" w:lineRule="auto"/>
              <w:jc w:val="center"/>
              <w:rPr>
                <w:rFonts w:eastAsia="SimSun"/>
                <w:sz w:val="28"/>
                <w:szCs w:val="28"/>
              </w:rPr>
            </w:pPr>
            <w:r w:rsidRPr="001F00CD">
              <w:rPr>
                <w:rFonts w:eastAsia="SimSun"/>
                <w:sz w:val="28"/>
                <w:szCs w:val="28"/>
              </w:rPr>
              <w:t>130</w:t>
            </w:r>
          </w:p>
        </w:tc>
      </w:tr>
      <w:tr w:rsidR="001F00CD" w:rsidRPr="001F00CD" w14:paraId="1E014B03" w14:textId="77777777" w:rsidTr="001F00CD">
        <w:trPr>
          <w:trHeight w:val="471"/>
        </w:trPr>
        <w:tc>
          <w:tcPr>
            <w:tcW w:w="0" w:type="auto"/>
            <w:hideMark/>
          </w:tcPr>
          <w:p w14:paraId="2D362709" w14:textId="77777777" w:rsidR="001F00CD" w:rsidRPr="001F00CD" w:rsidRDefault="001F00CD" w:rsidP="000A7B12">
            <w:pPr>
              <w:widowControl/>
              <w:autoSpaceDE/>
              <w:autoSpaceDN/>
              <w:spacing w:line="360" w:lineRule="auto"/>
              <w:jc w:val="both"/>
              <w:rPr>
                <w:rFonts w:eastAsia="SimSun"/>
                <w:sz w:val="28"/>
                <w:szCs w:val="28"/>
              </w:rPr>
            </w:pPr>
            <w:proofErr w:type="spellStart"/>
            <w:r w:rsidRPr="001F00CD">
              <w:rPr>
                <w:rFonts w:eastAsia="SimSun"/>
                <w:sz w:val="28"/>
                <w:szCs w:val="28"/>
              </w:rPr>
              <w:t>Картопля</w:t>
            </w:r>
            <w:proofErr w:type="spellEnd"/>
          </w:p>
        </w:tc>
        <w:tc>
          <w:tcPr>
            <w:tcW w:w="0" w:type="auto"/>
            <w:hideMark/>
          </w:tcPr>
          <w:p w14:paraId="11845D70" w14:textId="77777777" w:rsidR="001F00CD" w:rsidRPr="001F00CD" w:rsidRDefault="001F00CD" w:rsidP="000A7B12">
            <w:pPr>
              <w:widowControl/>
              <w:autoSpaceDE/>
              <w:autoSpaceDN/>
              <w:spacing w:line="360" w:lineRule="auto"/>
              <w:jc w:val="center"/>
              <w:rPr>
                <w:rFonts w:eastAsia="SimSun"/>
                <w:sz w:val="28"/>
                <w:szCs w:val="28"/>
              </w:rPr>
            </w:pPr>
            <w:r w:rsidRPr="001F00CD">
              <w:rPr>
                <w:rFonts w:eastAsia="SimSun"/>
                <w:sz w:val="28"/>
                <w:szCs w:val="28"/>
              </w:rPr>
              <w:t>70</w:t>
            </w:r>
          </w:p>
        </w:tc>
      </w:tr>
      <w:tr w:rsidR="001F00CD" w:rsidRPr="001F00CD" w14:paraId="651AD53C" w14:textId="77777777" w:rsidTr="001F00CD">
        <w:trPr>
          <w:trHeight w:val="471"/>
        </w:trPr>
        <w:tc>
          <w:tcPr>
            <w:tcW w:w="0" w:type="auto"/>
            <w:hideMark/>
          </w:tcPr>
          <w:p w14:paraId="32A763D8" w14:textId="77777777" w:rsidR="001F00CD" w:rsidRPr="001F00CD" w:rsidRDefault="001F00CD" w:rsidP="000A7B12">
            <w:pPr>
              <w:widowControl/>
              <w:autoSpaceDE/>
              <w:autoSpaceDN/>
              <w:spacing w:line="360" w:lineRule="auto"/>
              <w:jc w:val="both"/>
              <w:rPr>
                <w:rFonts w:eastAsia="SimSun"/>
                <w:sz w:val="28"/>
                <w:szCs w:val="28"/>
              </w:rPr>
            </w:pPr>
            <w:r w:rsidRPr="001F00CD">
              <w:rPr>
                <w:rFonts w:eastAsia="SimSun"/>
                <w:sz w:val="28"/>
                <w:szCs w:val="28"/>
              </w:rPr>
              <w:t xml:space="preserve">Сад на </w:t>
            </w:r>
            <w:proofErr w:type="spellStart"/>
            <w:r w:rsidRPr="001F00CD">
              <w:rPr>
                <w:rFonts w:eastAsia="SimSun"/>
                <w:sz w:val="28"/>
                <w:szCs w:val="28"/>
              </w:rPr>
              <w:t>краплинному</w:t>
            </w:r>
            <w:proofErr w:type="spellEnd"/>
            <w:r w:rsidRPr="001F00CD">
              <w:rPr>
                <w:rFonts w:eastAsia="SimSun"/>
                <w:sz w:val="28"/>
                <w:szCs w:val="28"/>
              </w:rPr>
              <w:t xml:space="preserve"> </w:t>
            </w:r>
            <w:proofErr w:type="spellStart"/>
            <w:r w:rsidRPr="001F00CD">
              <w:rPr>
                <w:rFonts w:eastAsia="SimSun"/>
                <w:sz w:val="28"/>
                <w:szCs w:val="28"/>
              </w:rPr>
              <w:t>зрошенні</w:t>
            </w:r>
            <w:proofErr w:type="spellEnd"/>
          </w:p>
        </w:tc>
        <w:tc>
          <w:tcPr>
            <w:tcW w:w="0" w:type="auto"/>
            <w:hideMark/>
          </w:tcPr>
          <w:p w14:paraId="5AAE2052" w14:textId="77777777" w:rsidR="001F00CD" w:rsidRPr="001F00CD" w:rsidRDefault="001F00CD" w:rsidP="000A7B12">
            <w:pPr>
              <w:widowControl/>
              <w:autoSpaceDE/>
              <w:autoSpaceDN/>
              <w:spacing w:line="360" w:lineRule="auto"/>
              <w:jc w:val="center"/>
              <w:rPr>
                <w:rFonts w:eastAsia="SimSun"/>
                <w:sz w:val="28"/>
                <w:szCs w:val="28"/>
              </w:rPr>
            </w:pPr>
            <w:r w:rsidRPr="001F00CD">
              <w:rPr>
                <w:rFonts w:eastAsia="SimSun"/>
                <w:sz w:val="28"/>
                <w:szCs w:val="28"/>
              </w:rPr>
              <w:t>5,0</w:t>
            </w:r>
          </w:p>
        </w:tc>
      </w:tr>
    </w:tbl>
    <w:p w14:paraId="5852F618" w14:textId="65CDC713" w:rsidR="00D44CA4" w:rsidRPr="00D44CA4" w:rsidRDefault="00D44CA4" w:rsidP="000A7B12">
      <w:pPr>
        <w:widowControl/>
        <w:autoSpaceDE/>
        <w:autoSpaceDN/>
        <w:spacing w:line="360" w:lineRule="auto"/>
        <w:jc w:val="right"/>
        <w:rPr>
          <w:rFonts w:eastAsia="SimSun"/>
          <w:sz w:val="28"/>
          <w:szCs w:val="28"/>
          <w:lang w:eastAsia="ru-RU"/>
        </w:rPr>
      </w:pPr>
      <w:r w:rsidRPr="00D44CA4">
        <w:rPr>
          <w:rFonts w:eastAsia="SimSun"/>
          <w:sz w:val="28"/>
          <w:szCs w:val="28"/>
          <w:lang w:eastAsia="ru-RU"/>
        </w:rPr>
        <w:t>Таблиця 2</w:t>
      </w:r>
      <w:r>
        <w:rPr>
          <w:rFonts w:eastAsia="SimSun"/>
          <w:sz w:val="28"/>
          <w:szCs w:val="28"/>
          <w:lang w:eastAsia="ru-RU"/>
        </w:rPr>
        <w:t>.2</w:t>
      </w:r>
    </w:p>
    <w:p w14:paraId="19E19B62" w14:textId="77777777" w:rsidR="00D44CA4" w:rsidRDefault="00D44CA4" w:rsidP="000A7B12">
      <w:pPr>
        <w:widowControl/>
        <w:autoSpaceDE/>
        <w:autoSpaceDN/>
        <w:spacing w:line="360" w:lineRule="auto"/>
        <w:jc w:val="center"/>
        <w:rPr>
          <w:rFonts w:eastAsia="SimSun"/>
          <w:sz w:val="28"/>
          <w:szCs w:val="28"/>
          <w:lang w:eastAsia="ru-RU"/>
        </w:rPr>
      </w:pPr>
      <w:r w:rsidRPr="00D44CA4">
        <w:rPr>
          <w:rFonts w:eastAsia="SimSun"/>
          <w:sz w:val="28"/>
          <w:szCs w:val="28"/>
          <w:lang w:eastAsia="ru-RU"/>
        </w:rPr>
        <w:t xml:space="preserve">Наявність спецмашин і апаратури для захисту рослин та обробітку ґрунту в </w:t>
      </w:r>
    </w:p>
    <w:p w14:paraId="01B7EDDC" w14:textId="225B0BD4" w:rsidR="00D44CA4" w:rsidRPr="00D44CA4" w:rsidRDefault="00D44CA4" w:rsidP="000A7B12">
      <w:pPr>
        <w:widowControl/>
        <w:autoSpaceDE/>
        <w:autoSpaceDN/>
        <w:spacing w:line="360" w:lineRule="auto"/>
        <w:jc w:val="center"/>
        <w:rPr>
          <w:rFonts w:eastAsia="SimSun"/>
          <w:sz w:val="28"/>
          <w:szCs w:val="28"/>
          <w:lang w:eastAsia="ru-RU"/>
        </w:rPr>
      </w:pPr>
      <w:r w:rsidRPr="00D44CA4">
        <w:rPr>
          <w:rFonts w:eastAsia="SimSun"/>
          <w:sz w:val="28"/>
          <w:szCs w:val="28"/>
          <w:lang w:eastAsia="ru-RU"/>
        </w:rPr>
        <w:t>ТОВ «КОРОСТИШІВЗЕМІНВЕСТ»</w:t>
      </w:r>
    </w:p>
    <w:tbl>
      <w:tblPr>
        <w:tblStyle w:val="ac"/>
        <w:tblW w:w="9614" w:type="dxa"/>
        <w:tblLook w:val="04A0" w:firstRow="1" w:lastRow="0" w:firstColumn="1" w:lastColumn="0" w:noHBand="0" w:noVBand="1"/>
      </w:tblPr>
      <w:tblGrid>
        <w:gridCol w:w="1068"/>
        <w:gridCol w:w="6476"/>
        <w:gridCol w:w="2070"/>
      </w:tblGrid>
      <w:tr w:rsidR="00D44CA4" w:rsidRPr="00D44CA4" w14:paraId="60CA2A01" w14:textId="77777777" w:rsidTr="00E32E5C">
        <w:trPr>
          <w:trHeight w:val="464"/>
        </w:trPr>
        <w:tc>
          <w:tcPr>
            <w:tcW w:w="0" w:type="auto"/>
            <w:hideMark/>
          </w:tcPr>
          <w:p w14:paraId="082CBD0F" w14:textId="77777777" w:rsidR="00D44CA4" w:rsidRPr="0085472B" w:rsidRDefault="00D44CA4" w:rsidP="000A7B12">
            <w:pPr>
              <w:widowControl/>
              <w:autoSpaceDE/>
              <w:autoSpaceDN/>
              <w:spacing w:line="360" w:lineRule="auto"/>
              <w:jc w:val="center"/>
              <w:rPr>
                <w:rFonts w:eastAsia="SimSun"/>
                <w:i/>
                <w:iCs/>
                <w:sz w:val="28"/>
                <w:szCs w:val="28"/>
              </w:rPr>
            </w:pPr>
            <w:r w:rsidRPr="0085472B">
              <w:rPr>
                <w:rFonts w:eastAsia="SimSun"/>
                <w:i/>
                <w:iCs/>
                <w:sz w:val="28"/>
                <w:szCs w:val="28"/>
              </w:rPr>
              <w:t>№ пор.</w:t>
            </w:r>
          </w:p>
        </w:tc>
        <w:tc>
          <w:tcPr>
            <w:tcW w:w="0" w:type="auto"/>
            <w:hideMark/>
          </w:tcPr>
          <w:p w14:paraId="375D9B67" w14:textId="77777777" w:rsidR="00D44CA4" w:rsidRPr="0085472B" w:rsidRDefault="00D44CA4" w:rsidP="000A7B12">
            <w:pPr>
              <w:widowControl/>
              <w:autoSpaceDE/>
              <w:autoSpaceDN/>
              <w:spacing w:line="360" w:lineRule="auto"/>
              <w:jc w:val="both"/>
              <w:rPr>
                <w:rFonts w:eastAsia="SimSun"/>
                <w:i/>
                <w:iCs/>
                <w:sz w:val="28"/>
                <w:szCs w:val="28"/>
              </w:rPr>
            </w:pPr>
            <w:r w:rsidRPr="0085472B">
              <w:rPr>
                <w:rFonts w:eastAsia="SimSun"/>
                <w:i/>
                <w:iCs/>
                <w:sz w:val="28"/>
                <w:szCs w:val="28"/>
              </w:rPr>
              <w:t xml:space="preserve">Вид </w:t>
            </w:r>
            <w:proofErr w:type="spellStart"/>
            <w:r w:rsidRPr="0085472B">
              <w:rPr>
                <w:rFonts w:eastAsia="SimSun"/>
                <w:i/>
                <w:iCs/>
                <w:sz w:val="28"/>
                <w:szCs w:val="28"/>
              </w:rPr>
              <w:t>техніки</w:t>
            </w:r>
            <w:proofErr w:type="spellEnd"/>
            <w:r w:rsidRPr="0085472B">
              <w:rPr>
                <w:rFonts w:eastAsia="SimSun"/>
                <w:i/>
                <w:iCs/>
                <w:sz w:val="28"/>
                <w:szCs w:val="28"/>
              </w:rPr>
              <w:t xml:space="preserve"> та </w:t>
            </w:r>
            <w:proofErr w:type="spellStart"/>
            <w:r w:rsidRPr="0085472B">
              <w:rPr>
                <w:rFonts w:eastAsia="SimSun"/>
                <w:i/>
                <w:iCs/>
                <w:sz w:val="28"/>
                <w:szCs w:val="28"/>
              </w:rPr>
              <w:t>обладнання</w:t>
            </w:r>
            <w:proofErr w:type="spellEnd"/>
          </w:p>
        </w:tc>
        <w:tc>
          <w:tcPr>
            <w:tcW w:w="0" w:type="auto"/>
            <w:hideMark/>
          </w:tcPr>
          <w:p w14:paraId="1D1F9CAC" w14:textId="77777777" w:rsidR="00D44CA4" w:rsidRPr="0085472B" w:rsidRDefault="00D44CA4" w:rsidP="000A7B12">
            <w:pPr>
              <w:widowControl/>
              <w:autoSpaceDE/>
              <w:autoSpaceDN/>
              <w:spacing w:line="360" w:lineRule="auto"/>
              <w:jc w:val="both"/>
              <w:rPr>
                <w:rFonts w:eastAsia="SimSun"/>
                <w:i/>
                <w:iCs/>
                <w:sz w:val="28"/>
                <w:szCs w:val="28"/>
              </w:rPr>
            </w:pPr>
            <w:proofErr w:type="spellStart"/>
            <w:r w:rsidRPr="0085472B">
              <w:rPr>
                <w:rFonts w:eastAsia="SimSun"/>
                <w:i/>
                <w:iCs/>
                <w:sz w:val="28"/>
                <w:szCs w:val="28"/>
              </w:rPr>
              <w:t>Кількість</w:t>
            </w:r>
            <w:proofErr w:type="spellEnd"/>
            <w:r w:rsidRPr="0085472B">
              <w:rPr>
                <w:rFonts w:eastAsia="SimSun"/>
                <w:i/>
                <w:iCs/>
                <w:sz w:val="28"/>
                <w:szCs w:val="28"/>
              </w:rPr>
              <w:t>, шт.</w:t>
            </w:r>
          </w:p>
        </w:tc>
      </w:tr>
      <w:tr w:rsidR="00D44CA4" w:rsidRPr="00D44CA4" w14:paraId="2A50B49C" w14:textId="77777777" w:rsidTr="00E32E5C">
        <w:trPr>
          <w:trHeight w:val="481"/>
        </w:trPr>
        <w:tc>
          <w:tcPr>
            <w:tcW w:w="0" w:type="auto"/>
            <w:hideMark/>
          </w:tcPr>
          <w:p w14:paraId="46BA590E"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1</w:t>
            </w:r>
          </w:p>
        </w:tc>
        <w:tc>
          <w:tcPr>
            <w:tcW w:w="0" w:type="auto"/>
            <w:hideMark/>
          </w:tcPr>
          <w:p w14:paraId="75F74F1D" w14:textId="77777777" w:rsidR="00D44CA4" w:rsidRPr="00D44CA4" w:rsidRDefault="00D44CA4" w:rsidP="000A7B12">
            <w:pPr>
              <w:widowControl/>
              <w:autoSpaceDE/>
              <w:autoSpaceDN/>
              <w:spacing w:line="360" w:lineRule="auto"/>
              <w:jc w:val="both"/>
              <w:rPr>
                <w:rFonts w:eastAsia="SimSun"/>
                <w:sz w:val="28"/>
                <w:szCs w:val="28"/>
              </w:rPr>
            </w:pPr>
            <w:proofErr w:type="spellStart"/>
            <w:r w:rsidRPr="00D44CA4">
              <w:rPr>
                <w:rFonts w:eastAsia="SimSun"/>
                <w:sz w:val="28"/>
                <w:szCs w:val="28"/>
              </w:rPr>
              <w:t>Трактори</w:t>
            </w:r>
            <w:proofErr w:type="spellEnd"/>
            <w:r w:rsidRPr="00D44CA4">
              <w:rPr>
                <w:rFonts w:eastAsia="SimSun"/>
                <w:sz w:val="28"/>
                <w:szCs w:val="28"/>
              </w:rPr>
              <w:t xml:space="preserve"> (</w:t>
            </w:r>
            <w:proofErr w:type="spellStart"/>
            <w:r w:rsidRPr="00D44CA4">
              <w:rPr>
                <w:rFonts w:eastAsia="SimSun"/>
                <w:sz w:val="28"/>
                <w:szCs w:val="28"/>
              </w:rPr>
              <w:t>різних</w:t>
            </w:r>
            <w:proofErr w:type="spellEnd"/>
            <w:r w:rsidRPr="00D44CA4">
              <w:rPr>
                <w:rFonts w:eastAsia="SimSun"/>
                <w:sz w:val="28"/>
                <w:szCs w:val="28"/>
              </w:rPr>
              <w:t xml:space="preserve"> </w:t>
            </w:r>
            <w:proofErr w:type="spellStart"/>
            <w:r w:rsidRPr="00D44CA4">
              <w:rPr>
                <w:rFonts w:eastAsia="SimSun"/>
                <w:sz w:val="28"/>
                <w:szCs w:val="28"/>
              </w:rPr>
              <w:t>модифікацій</w:t>
            </w:r>
            <w:proofErr w:type="spellEnd"/>
            <w:r w:rsidRPr="00D44CA4">
              <w:rPr>
                <w:rFonts w:eastAsia="SimSun"/>
                <w:sz w:val="28"/>
                <w:szCs w:val="28"/>
              </w:rPr>
              <w:t>)</w:t>
            </w:r>
          </w:p>
        </w:tc>
        <w:tc>
          <w:tcPr>
            <w:tcW w:w="0" w:type="auto"/>
            <w:hideMark/>
          </w:tcPr>
          <w:p w14:paraId="2BA3145B"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3</w:t>
            </w:r>
          </w:p>
        </w:tc>
      </w:tr>
      <w:tr w:rsidR="00D44CA4" w:rsidRPr="00D44CA4" w14:paraId="0A973BE8" w14:textId="77777777" w:rsidTr="00E32E5C">
        <w:trPr>
          <w:trHeight w:val="464"/>
        </w:trPr>
        <w:tc>
          <w:tcPr>
            <w:tcW w:w="0" w:type="auto"/>
            <w:hideMark/>
          </w:tcPr>
          <w:p w14:paraId="752D9E6F"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2</w:t>
            </w:r>
          </w:p>
        </w:tc>
        <w:tc>
          <w:tcPr>
            <w:tcW w:w="0" w:type="auto"/>
            <w:hideMark/>
          </w:tcPr>
          <w:p w14:paraId="7223F963" w14:textId="77777777" w:rsidR="00D44CA4" w:rsidRPr="00D44CA4" w:rsidRDefault="00D44CA4" w:rsidP="000A7B12">
            <w:pPr>
              <w:widowControl/>
              <w:autoSpaceDE/>
              <w:autoSpaceDN/>
              <w:spacing w:line="360" w:lineRule="auto"/>
              <w:jc w:val="both"/>
              <w:rPr>
                <w:rFonts w:eastAsia="SimSun"/>
                <w:sz w:val="28"/>
                <w:szCs w:val="28"/>
              </w:rPr>
            </w:pPr>
            <w:proofErr w:type="spellStart"/>
            <w:r w:rsidRPr="00D44CA4">
              <w:rPr>
                <w:rFonts w:eastAsia="SimSun"/>
                <w:sz w:val="28"/>
                <w:szCs w:val="28"/>
              </w:rPr>
              <w:t>Тракторні</w:t>
            </w:r>
            <w:proofErr w:type="spellEnd"/>
            <w:r w:rsidRPr="00D44CA4">
              <w:rPr>
                <w:rFonts w:eastAsia="SimSun"/>
                <w:sz w:val="28"/>
                <w:szCs w:val="28"/>
              </w:rPr>
              <w:t xml:space="preserve"> </w:t>
            </w:r>
            <w:proofErr w:type="spellStart"/>
            <w:r w:rsidRPr="00D44CA4">
              <w:rPr>
                <w:rFonts w:eastAsia="SimSun"/>
                <w:sz w:val="28"/>
                <w:szCs w:val="28"/>
              </w:rPr>
              <w:t>причепи</w:t>
            </w:r>
            <w:proofErr w:type="spellEnd"/>
          </w:p>
        </w:tc>
        <w:tc>
          <w:tcPr>
            <w:tcW w:w="0" w:type="auto"/>
            <w:hideMark/>
          </w:tcPr>
          <w:p w14:paraId="69234EE9"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4</w:t>
            </w:r>
          </w:p>
        </w:tc>
      </w:tr>
      <w:tr w:rsidR="00D44CA4" w:rsidRPr="00D44CA4" w14:paraId="4B100882" w14:textId="77777777" w:rsidTr="00E32E5C">
        <w:trPr>
          <w:trHeight w:val="481"/>
        </w:trPr>
        <w:tc>
          <w:tcPr>
            <w:tcW w:w="0" w:type="auto"/>
            <w:hideMark/>
          </w:tcPr>
          <w:p w14:paraId="66E1DF0A"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3</w:t>
            </w:r>
          </w:p>
        </w:tc>
        <w:tc>
          <w:tcPr>
            <w:tcW w:w="0" w:type="auto"/>
            <w:hideMark/>
          </w:tcPr>
          <w:p w14:paraId="02365F79" w14:textId="77777777" w:rsidR="00D44CA4" w:rsidRPr="00D44CA4" w:rsidRDefault="00D44CA4" w:rsidP="000A7B12">
            <w:pPr>
              <w:widowControl/>
              <w:autoSpaceDE/>
              <w:autoSpaceDN/>
              <w:spacing w:line="360" w:lineRule="auto"/>
              <w:jc w:val="both"/>
              <w:rPr>
                <w:rFonts w:eastAsia="SimSun"/>
                <w:sz w:val="28"/>
                <w:szCs w:val="28"/>
              </w:rPr>
            </w:pPr>
            <w:proofErr w:type="spellStart"/>
            <w:r w:rsidRPr="00D44CA4">
              <w:rPr>
                <w:rFonts w:eastAsia="SimSun"/>
                <w:sz w:val="28"/>
                <w:szCs w:val="28"/>
              </w:rPr>
              <w:t>Зернозбиральні</w:t>
            </w:r>
            <w:proofErr w:type="spellEnd"/>
            <w:r w:rsidRPr="00D44CA4">
              <w:rPr>
                <w:rFonts w:eastAsia="SimSun"/>
                <w:sz w:val="28"/>
                <w:szCs w:val="28"/>
              </w:rPr>
              <w:t xml:space="preserve"> </w:t>
            </w:r>
            <w:proofErr w:type="spellStart"/>
            <w:r w:rsidRPr="00D44CA4">
              <w:rPr>
                <w:rFonts w:eastAsia="SimSun"/>
                <w:sz w:val="28"/>
                <w:szCs w:val="28"/>
              </w:rPr>
              <w:t>комбайни</w:t>
            </w:r>
            <w:proofErr w:type="spellEnd"/>
          </w:p>
        </w:tc>
        <w:tc>
          <w:tcPr>
            <w:tcW w:w="0" w:type="auto"/>
            <w:hideMark/>
          </w:tcPr>
          <w:p w14:paraId="7AF95A74"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2</w:t>
            </w:r>
          </w:p>
        </w:tc>
      </w:tr>
      <w:tr w:rsidR="00D44CA4" w:rsidRPr="00D44CA4" w14:paraId="34E39491" w14:textId="77777777" w:rsidTr="00E32E5C">
        <w:trPr>
          <w:trHeight w:val="464"/>
        </w:trPr>
        <w:tc>
          <w:tcPr>
            <w:tcW w:w="0" w:type="auto"/>
            <w:hideMark/>
          </w:tcPr>
          <w:p w14:paraId="41233114"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4</w:t>
            </w:r>
          </w:p>
        </w:tc>
        <w:tc>
          <w:tcPr>
            <w:tcW w:w="0" w:type="auto"/>
            <w:hideMark/>
          </w:tcPr>
          <w:p w14:paraId="7E1E9B89" w14:textId="77777777" w:rsidR="00D44CA4" w:rsidRPr="00D44CA4" w:rsidRDefault="00D44CA4" w:rsidP="000A7B12">
            <w:pPr>
              <w:widowControl/>
              <w:autoSpaceDE/>
              <w:autoSpaceDN/>
              <w:spacing w:line="360" w:lineRule="auto"/>
              <w:jc w:val="both"/>
              <w:rPr>
                <w:rFonts w:eastAsia="SimSun"/>
                <w:sz w:val="28"/>
                <w:szCs w:val="28"/>
              </w:rPr>
            </w:pPr>
            <w:r w:rsidRPr="00D44CA4">
              <w:rPr>
                <w:rFonts w:eastAsia="SimSun"/>
                <w:sz w:val="28"/>
                <w:szCs w:val="28"/>
              </w:rPr>
              <w:t xml:space="preserve">Котки </w:t>
            </w:r>
            <w:proofErr w:type="spellStart"/>
            <w:r w:rsidRPr="00D44CA4">
              <w:rPr>
                <w:rFonts w:eastAsia="SimSun"/>
                <w:sz w:val="28"/>
                <w:szCs w:val="28"/>
              </w:rPr>
              <w:t>водоналивні</w:t>
            </w:r>
            <w:proofErr w:type="spellEnd"/>
            <w:r w:rsidRPr="00D44CA4">
              <w:rPr>
                <w:rFonts w:eastAsia="SimSun"/>
                <w:sz w:val="28"/>
                <w:szCs w:val="28"/>
              </w:rPr>
              <w:t xml:space="preserve"> / </w:t>
            </w:r>
            <w:proofErr w:type="spellStart"/>
            <w:r w:rsidRPr="00D44CA4">
              <w:rPr>
                <w:rFonts w:eastAsia="SimSun"/>
                <w:sz w:val="28"/>
                <w:szCs w:val="28"/>
              </w:rPr>
              <w:t>зубчасті</w:t>
            </w:r>
            <w:proofErr w:type="spellEnd"/>
          </w:p>
        </w:tc>
        <w:tc>
          <w:tcPr>
            <w:tcW w:w="0" w:type="auto"/>
            <w:hideMark/>
          </w:tcPr>
          <w:p w14:paraId="7741DDB6"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2</w:t>
            </w:r>
          </w:p>
        </w:tc>
      </w:tr>
      <w:tr w:rsidR="00D44CA4" w:rsidRPr="00D44CA4" w14:paraId="734D82AC" w14:textId="77777777" w:rsidTr="00E32E5C">
        <w:trPr>
          <w:trHeight w:val="481"/>
        </w:trPr>
        <w:tc>
          <w:tcPr>
            <w:tcW w:w="0" w:type="auto"/>
            <w:hideMark/>
          </w:tcPr>
          <w:p w14:paraId="19C7457C"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5</w:t>
            </w:r>
          </w:p>
        </w:tc>
        <w:tc>
          <w:tcPr>
            <w:tcW w:w="0" w:type="auto"/>
            <w:hideMark/>
          </w:tcPr>
          <w:p w14:paraId="0CC1727A" w14:textId="77777777" w:rsidR="00D44CA4" w:rsidRPr="00D44CA4" w:rsidRDefault="00D44CA4" w:rsidP="000A7B12">
            <w:pPr>
              <w:widowControl/>
              <w:autoSpaceDE/>
              <w:autoSpaceDN/>
              <w:spacing w:line="360" w:lineRule="auto"/>
              <w:jc w:val="both"/>
              <w:rPr>
                <w:rFonts w:eastAsia="SimSun"/>
                <w:sz w:val="28"/>
                <w:szCs w:val="28"/>
              </w:rPr>
            </w:pPr>
            <w:r w:rsidRPr="00D44CA4">
              <w:rPr>
                <w:rFonts w:eastAsia="SimSun"/>
                <w:sz w:val="28"/>
                <w:szCs w:val="28"/>
              </w:rPr>
              <w:t xml:space="preserve">Плуги </w:t>
            </w:r>
            <w:proofErr w:type="spellStart"/>
            <w:r w:rsidRPr="00D44CA4">
              <w:rPr>
                <w:rFonts w:eastAsia="SimSun"/>
                <w:sz w:val="28"/>
                <w:szCs w:val="28"/>
              </w:rPr>
              <w:t>тракторні</w:t>
            </w:r>
            <w:proofErr w:type="spellEnd"/>
          </w:p>
        </w:tc>
        <w:tc>
          <w:tcPr>
            <w:tcW w:w="0" w:type="auto"/>
            <w:hideMark/>
          </w:tcPr>
          <w:p w14:paraId="74517048"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3</w:t>
            </w:r>
          </w:p>
        </w:tc>
      </w:tr>
      <w:tr w:rsidR="00D44CA4" w:rsidRPr="00D44CA4" w14:paraId="5CEF8402" w14:textId="77777777" w:rsidTr="00E32E5C">
        <w:trPr>
          <w:trHeight w:val="464"/>
        </w:trPr>
        <w:tc>
          <w:tcPr>
            <w:tcW w:w="0" w:type="auto"/>
            <w:hideMark/>
          </w:tcPr>
          <w:p w14:paraId="7F9AFEE3"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6</w:t>
            </w:r>
          </w:p>
        </w:tc>
        <w:tc>
          <w:tcPr>
            <w:tcW w:w="0" w:type="auto"/>
            <w:hideMark/>
          </w:tcPr>
          <w:p w14:paraId="783134C9" w14:textId="77777777" w:rsidR="00D44CA4" w:rsidRPr="00D44CA4" w:rsidRDefault="00D44CA4" w:rsidP="000A7B12">
            <w:pPr>
              <w:widowControl/>
              <w:autoSpaceDE/>
              <w:autoSpaceDN/>
              <w:spacing w:line="360" w:lineRule="auto"/>
              <w:jc w:val="both"/>
              <w:rPr>
                <w:rFonts w:eastAsia="SimSun"/>
                <w:sz w:val="28"/>
                <w:szCs w:val="28"/>
              </w:rPr>
            </w:pPr>
            <w:proofErr w:type="spellStart"/>
            <w:r w:rsidRPr="00D44CA4">
              <w:rPr>
                <w:rFonts w:eastAsia="SimSun"/>
                <w:sz w:val="28"/>
                <w:szCs w:val="28"/>
              </w:rPr>
              <w:t>Обприскувачі</w:t>
            </w:r>
            <w:proofErr w:type="spellEnd"/>
            <w:r w:rsidRPr="00D44CA4">
              <w:rPr>
                <w:rFonts w:eastAsia="SimSun"/>
                <w:sz w:val="28"/>
                <w:szCs w:val="28"/>
              </w:rPr>
              <w:t xml:space="preserve"> (в т.ч. </w:t>
            </w:r>
            <w:proofErr w:type="spellStart"/>
            <w:r w:rsidRPr="00D44CA4">
              <w:rPr>
                <w:rFonts w:eastAsia="SimSun"/>
                <w:sz w:val="28"/>
                <w:szCs w:val="28"/>
              </w:rPr>
              <w:t>садові</w:t>
            </w:r>
            <w:proofErr w:type="spellEnd"/>
            <w:r w:rsidRPr="00D44CA4">
              <w:rPr>
                <w:rFonts w:eastAsia="SimSun"/>
                <w:sz w:val="28"/>
                <w:szCs w:val="28"/>
              </w:rPr>
              <w:t xml:space="preserve"> </w:t>
            </w:r>
            <w:proofErr w:type="spellStart"/>
            <w:r w:rsidRPr="00D44CA4">
              <w:rPr>
                <w:rFonts w:eastAsia="SimSun"/>
                <w:sz w:val="28"/>
                <w:szCs w:val="28"/>
              </w:rPr>
              <w:t>вентиляторні</w:t>
            </w:r>
            <w:proofErr w:type="spellEnd"/>
            <w:r w:rsidRPr="00D44CA4">
              <w:rPr>
                <w:rFonts w:eastAsia="SimSun"/>
                <w:sz w:val="28"/>
                <w:szCs w:val="28"/>
              </w:rPr>
              <w:t>)</w:t>
            </w:r>
          </w:p>
        </w:tc>
        <w:tc>
          <w:tcPr>
            <w:tcW w:w="0" w:type="auto"/>
            <w:hideMark/>
          </w:tcPr>
          <w:p w14:paraId="12C2F9A2"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2</w:t>
            </w:r>
          </w:p>
        </w:tc>
      </w:tr>
      <w:tr w:rsidR="00D44CA4" w:rsidRPr="00D44CA4" w14:paraId="6F840FFD" w14:textId="77777777" w:rsidTr="00E32E5C">
        <w:trPr>
          <w:trHeight w:val="481"/>
        </w:trPr>
        <w:tc>
          <w:tcPr>
            <w:tcW w:w="0" w:type="auto"/>
            <w:hideMark/>
          </w:tcPr>
          <w:p w14:paraId="6BA8177E"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7</w:t>
            </w:r>
          </w:p>
        </w:tc>
        <w:tc>
          <w:tcPr>
            <w:tcW w:w="0" w:type="auto"/>
            <w:hideMark/>
          </w:tcPr>
          <w:p w14:paraId="2A9A23A7" w14:textId="77777777" w:rsidR="00D44CA4" w:rsidRPr="00D44CA4" w:rsidRDefault="00D44CA4" w:rsidP="000A7B12">
            <w:pPr>
              <w:widowControl/>
              <w:autoSpaceDE/>
              <w:autoSpaceDN/>
              <w:spacing w:line="360" w:lineRule="auto"/>
              <w:jc w:val="both"/>
              <w:rPr>
                <w:rFonts w:eastAsia="SimSun"/>
                <w:sz w:val="28"/>
                <w:szCs w:val="28"/>
              </w:rPr>
            </w:pPr>
            <w:proofErr w:type="spellStart"/>
            <w:r w:rsidRPr="00D44CA4">
              <w:rPr>
                <w:rFonts w:eastAsia="SimSun"/>
                <w:sz w:val="28"/>
                <w:szCs w:val="28"/>
              </w:rPr>
              <w:t>Культиватори</w:t>
            </w:r>
            <w:proofErr w:type="spellEnd"/>
            <w:r w:rsidRPr="00D44CA4">
              <w:rPr>
                <w:rFonts w:eastAsia="SimSun"/>
                <w:sz w:val="28"/>
                <w:szCs w:val="28"/>
              </w:rPr>
              <w:t xml:space="preserve"> </w:t>
            </w:r>
            <w:proofErr w:type="spellStart"/>
            <w:r w:rsidRPr="00D44CA4">
              <w:rPr>
                <w:rFonts w:eastAsia="SimSun"/>
                <w:sz w:val="28"/>
                <w:szCs w:val="28"/>
              </w:rPr>
              <w:t>суцільного</w:t>
            </w:r>
            <w:proofErr w:type="spellEnd"/>
            <w:r w:rsidRPr="00D44CA4">
              <w:rPr>
                <w:rFonts w:eastAsia="SimSun"/>
                <w:sz w:val="28"/>
                <w:szCs w:val="28"/>
              </w:rPr>
              <w:t xml:space="preserve"> та </w:t>
            </w:r>
            <w:proofErr w:type="spellStart"/>
            <w:r w:rsidRPr="00D44CA4">
              <w:rPr>
                <w:rFonts w:eastAsia="SimSun"/>
                <w:sz w:val="28"/>
                <w:szCs w:val="28"/>
              </w:rPr>
              <w:t>міжрядного</w:t>
            </w:r>
            <w:proofErr w:type="spellEnd"/>
            <w:r w:rsidRPr="00D44CA4">
              <w:rPr>
                <w:rFonts w:eastAsia="SimSun"/>
                <w:sz w:val="28"/>
                <w:szCs w:val="28"/>
              </w:rPr>
              <w:t xml:space="preserve"> </w:t>
            </w:r>
            <w:proofErr w:type="spellStart"/>
            <w:r w:rsidRPr="00D44CA4">
              <w:rPr>
                <w:rFonts w:eastAsia="SimSun"/>
                <w:sz w:val="28"/>
                <w:szCs w:val="28"/>
              </w:rPr>
              <w:t>обробітку</w:t>
            </w:r>
            <w:proofErr w:type="spellEnd"/>
          </w:p>
        </w:tc>
        <w:tc>
          <w:tcPr>
            <w:tcW w:w="0" w:type="auto"/>
            <w:hideMark/>
          </w:tcPr>
          <w:p w14:paraId="76568047"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2</w:t>
            </w:r>
          </w:p>
        </w:tc>
      </w:tr>
      <w:tr w:rsidR="00D44CA4" w:rsidRPr="00D44CA4" w14:paraId="41971540" w14:textId="77777777" w:rsidTr="00E32E5C">
        <w:trPr>
          <w:trHeight w:val="464"/>
        </w:trPr>
        <w:tc>
          <w:tcPr>
            <w:tcW w:w="0" w:type="auto"/>
            <w:hideMark/>
          </w:tcPr>
          <w:p w14:paraId="386641D7"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8</w:t>
            </w:r>
          </w:p>
        </w:tc>
        <w:tc>
          <w:tcPr>
            <w:tcW w:w="0" w:type="auto"/>
            <w:hideMark/>
          </w:tcPr>
          <w:p w14:paraId="45F8A25B" w14:textId="77777777" w:rsidR="00D44CA4" w:rsidRPr="00D44CA4" w:rsidRDefault="00D44CA4" w:rsidP="000A7B12">
            <w:pPr>
              <w:widowControl/>
              <w:autoSpaceDE/>
              <w:autoSpaceDN/>
              <w:spacing w:line="360" w:lineRule="auto"/>
              <w:jc w:val="both"/>
              <w:rPr>
                <w:rFonts w:eastAsia="SimSun"/>
                <w:sz w:val="28"/>
                <w:szCs w:val="28"/>
              </w:rPr>
            </w:pPr>
            <w:r w:rsidRPr="00D44CA4">
              <w:rPr>
                <w:rFonts w:eastAsia="SimSun"/>
                <w:sz w:val="28"/>
                <w:szCs w:val="28"/>
              </w:rPr>
              <w:t xml:space="preserve">Борони </w:t>
            </w:r>
            <w:proofErr w:type="spellStart"/>
            <w:r w:rsidRPr="00D44CA4">
              <w:rPr>
                <w:rFonts w:eastAsia="SimSun"/>
                <w:sz w:val="28"/>
                <w:szCs w:val="28"/>
              </w:rPr>
              <w:t>дискові</w:t>
            </w:r>
            <w:proofErr w:type="spellEnd"/>
          </w:p>
        </w:tc>
        <w:tc>
          <w:tcPr>
            <w:tcW w:w="0" w:type="auto"/>
            <w:hideMark/>
          </w:tcPr>
          <w:p w14:paraId="6E79614F"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2</w:t>
            </w:r>
          </w:p>
        </w:tc>
      </w:tr>
      <w:tr w:rsidR="00D44CA4" w:rsidRPr="00D44CA4" w14:paraId="08A8F436" w14:textId="77777777" w:rsidTr="00E32E5C">
        <w:trPr>
          <w:trHeight w:val="464"/>
        </w:trPr>
        <w:tc>
          <w:tcPr>
            <w:tcW w:w="0" w:type="auto"/>
            <w:hideMark/>
          </w:tcPr>
          <w:p w14:paraId="5C171456"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9</w:t>
            </w:r>
          </w:p>
        </w:tc>
        <w:tc>
          <w:tcPr>
            <w:tcW w:w="0" w:type="auto"/>
            <w:hideMark/>
          </w:tcPr>
          <w:p w14:paraId="7C740A25" w14:textId="77777777" w:rsidR="00D44CA4" w:rsidRPr="00D44CA4" w:rsidRDefault="00D44CA4" w:rsidP="000A7B12">
            <w:pPr>
              <w:widowControl/>
              <w:autoSpaceDE/>
              <w:autoSpaceDN/>
              <w:spacing w:line="360" w:lineRule="auto"/>
              <w:jc w:val="both"/>
              <w:rPr>
                <w:rFonts w:eastAsia="SimSun"/>
                <w:sz w:val="28"/>
                <w:szCs w:val="28"/>
              </w:rPr>
            </w:pPr>
            <w:proofErr w:type="spellStart"/>
            <w:r w:rsidRPr="00D44CA4">
              <w:rPr>
                <w:rFonts w:eastAsia="SimSun"/>
                <w:sz w:val="28"/>
                <w:szCs w:val="28"/>
              </w:rPr>
              <w:t>Боронувальні</w:t>
            </w:r>
            <w:proofErr w:type="spellEnd"/>
            <w:r w:rsidRPr="00D44CA4">
              <w:rPr>
                <w:rFonts w:eastAsia="SimSun"/>
                <w:sz w:val="28"/>
                <w:szCs w:val="28"/>
              </w:rPr>
              <w:t xml:space="preserve"> </w:t>
            </w:r>
            <w:proofErr w:type="spellStart"/>
            <w:r w:rsidRPr="00D44CA4">
              <w:rPr>
                <w:rFonts w:eastAsia="SimSun"/>
                <w:sz w:val="28"/>
                <w:szCs w:val="28"/>
              </w:rPr>
              <w:t>зчіпки</w:t>
            </w:r>
            <w:proofErr w:type="spellEnd"/>
          </w:p>
        </w:tc>
        <w:tc>
          <w:tcPr>
            <w:tcW w:w="0" w:type="auto"/>
            <w:hideMark/>
          </w:tcPr>
          <w:p w14:paraId="0AB624A8" w14:textId="77777777" w:rsidR="00D44CA4" w:rsidRPr="00D44CA4" w:rsidRDefault="00D44CA4" w:rsidP="000A7B12">
            <w:pPr>
              <w:widowControl/>
              <w:autoSpaceDE/>
              <w:autoSpaceDN/>
              <w:spacing w:line="360" w:lineRule="auto"/>
              <w:jc w:val="center"/>
              <w:rPr>
                <w:rFonts w:eastAsia="SimSun"/>
                <w:sz w:val="28"/>
                <w:szCs w:val="28"/>
              </w:rPr>
            </w:pPr>
            <w:r w:rsidRPr="00D44CA4">
              <w:rPr>
                <w:rFonts w:eastAsia="SimSun"/>
                <w:sz w:val="28"/>
                <w:szCs w:val="28"/>
              </w:rPr>
              <w:t>2</w:t>
            </w:r>
          </w:p>
        </w:tc>
      </w:tr>
    </w:tbl>
    <w:p w14:paraId="211C3BBE" w14:textId="3FCBA2E8" w:rsidR="003014FF" w:rsidRPr="000A7B12" w:rsidRDefault="003014FF" w:rsidP="00CC5F30">
      <w:pPr>
        <w:pStyle w:val="2"/>
        <w:ind w:firstLine="0"/>
        <w:jc w:val="center"/>
        <w:rPr>
          <w:rFonts w:eastAsia="SimSun"/>
          <w:szCs w:val="28"/>
          <w:lang w:eastAsia="ru-RU"/>
        </w:rPr>
      </w:pPr>
      <w:bookmarkStart w:id="35" w:name="_Toc229935552"/>
      <w:r w:rsidRPr="000A7B12">
        <w:rPr>
          <w:rFonts w:eastAsia="SimSun"/>
          <w:szCs w:val="28"/>
          <w:lang w:eastAsia="ru-RU"/>
        </w:rPr>
        <w:t>2.2.</w:t>
      </w:r>
      <w:r w:rsidR="00CC09D3" w:rsidRPr="000A7B12">
        <w:rPr>
          <w:rFonts w:eastAsia="SimSun"/>
          <w:szCs w:val="28"/>
          <w:lang w:eastAsia="ru-RU"/>
        </w:rPr>
        <w:t xml:space="preserve"> </w:t>
      </w:r>
      <w:r w:rsidRPr="000A7B12">
        <w:rPr>
          <w:rFonts w:eastAsia="SimSun"/>
          <w:szCs w:val="28"/>
          <w:lang w:eastAsia="ru-RU"/>
        </w:rPr>
        <w:t>Клімат та погодні умови</w:t>
      </w:r>
      <w:bookmarkEnd w:id="35"/>
    </w:p>
    <w:p w14:paraId="6C40B5D6"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t xml:space="preserve">Клімат Житомирської області в цілому </w:t>
      </w:r>
      <w:proofErr w:type="spellStart"/>
      <w:r w:rsidRPr="000A7B12">
        <w:rPr>
          <w:rFonts w:eastAsia="SimSun"/>
          <w:sz w:val="28"/>
          <w:szCs w:val="28"/>
          <w:lang w:eastAsia="ru-RU"/>
        </w:rPr>
        <w:t>помірно</w:t>
      </w:r>
      <w:proofErr w:type="spellEnd"/>
      <w:r w:rsidRPr="000A7B12">
        <w:rPr>
          <w:rFonts w:eastAsia="SimSun"/>
          <w:sz w:val="28"/>
          <w:szCs w:val="28"/>
          <w:lang w:eastAsia="ru-RU"/>
        </w:rPr>
        <w:t xml:space="preserve"> континентальний, із достатнім рівнем зволоження, при цьому показники континентальності поступово збільшуються у напрямку з північного заходу на південний свій. Середньорічна температура повітря в регіоні коливається в межах 5,7–6,6 °С.</w:t>
      </w:r>
    </w:p>
    <w:p w14:paraId="098CC6E2"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t>Найхолоднішим місяцем року є січень, середньомісячні температури якого знаходяться в діапазоні від –6,2 до –7,6 °С. Щорічно у зимовий період мінімальні температурні показники знижуються до позначки –15 °С і нижче, а абсолютний зимовий мінімум температури повітря становить 34–37 °С морозу.</w:t>
      </w:r>
    </w:p>
    <w:p w14:paraId="78B6948E"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lastRenderedPageBreak/>
        <w:t>У весняний період найбільш інтенсивне і стрімке зростання середньодобових температур фіксується у травні, що збігається з активізацією фенологічного розвитку більшості шкідників саду. Найтеплішим місяцем року є липень із середньою температурою повітря 18,4–19,7 °С. Абсолютний літній максимум температури в окремі періоди досягає 38–39 °С.</w:t>
      </w:r>
    </w:p>
    <w:p w14:paraId="0F6DFE3B"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t>Вегетаційний період більшості зональних сільськогосподарських культур обмежений тривалістю стійкого переходу середньодобової температури повітря весною і восени через біологічну позначку +5 °С і становить по області в середньому 189–199 днів.</w:t>
      </w:r>
    </w:p>
    <w:p w14:paraId="09BECD9E"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t xml:space="preserve">На фактичну тривалість періоду активної вегетації суттєво впливають весняні та осінні заморозки. В середньому по області в повітрі весняні заморозки припиняються у другій декаді квітня, тоді як осінні розпочинаються наприкінці вересня або у першій декаді жовтня. Середня тривалість </w:t>
      </w:r>
      <w:proofErr w:type="spellStart"/>
      <w:r w:rsidRPr="000A7B12">
        <w:rPr>
          <w:rFonts w:eastAsia="SimSun"/>
          <w:sz w:val="28"/>
          <w:szCs w:val="28"/>
          <w:lang w:eastAsia="ru-RU"/>
        </w:rPr>
        <w:t>безморозного</w:t>
      </w:r>
      <w:proofErr w:type="spellEnd"/>
      <w:r w:rsidRPr="000A7B12">
        <w:rPr>
          <w:rFonts w:eastAsia="SimSun"/>
          <w:sz w:val="28"/>
          <w:szCs w:val="28"/>
          <w:lang w:eastAsia="ru-RU"/>
        </w:rPr>
        <w:t xml:space="preserve"> періоду в повітрі становить від 153 днів на північному сході до 173 днів у південних районах. На поверхні ґрунту весною заморозки закінчуються пізніше, а восени фіксуються раніше (переважно з інтервалом в 1–2 тижні порівняно з повітрям). Середня тривалість </w:t>
      </w:r>
      <w:proofErr w:type="spellStart"/>
      <w:r w:rsidRPr="000A7B12">
        <w:rPr>
          <w:rFonts w:eastAsia="SimSun"/>
          <w:sz w:val="28"/>
          <w:szCs w:val="28"/>
          <w:lang w:eastAsia="ru-RU"/>
        </w:rPr>
        <w:t>безморозного</w:t>
      </w:r>
      <w:proofErr w:type="spellEnd"/>
      <w:r w:rsidRPr="000A7B12">
        <w:rPr>
          <w:rFonts w:eastAsia="SimSun"/>
          <w:sz w:val="28"/>
          <w:szCs w:val="28"/>
          <w:lang w:eastAsia="ru-RU"/>
        </w:rPr>
        <w:t xml:space="preserve"> періоду на поверхні ґрунту складає 136–152 дні.</w:t>
      </w:r>
    </w:p>
    <w:p w14:paraId="77E2D201"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t>Річна сума опадів по області в середньому становить 500–600 мм. Протягом календарного року атмосферні опади розподіляються нерівномірно: близько 70 % від їхньої загальної кількості випадає у теплий період (з квітня по жовтень) і лише 30 % припадає на холодні зимові місяці. Максимальна місячна кількість опадів традиційно припадає на липень. Середні багаторічні запаси продуктивної вологи в орному шарі ґрунту в період проведення весняної сівби складають по області 20–30 %.</w:t>
      </w:r>
    </w:p>
    <w:p w14:paraId="539F65A0"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t xml:space="preserve">Для інтегральної оцінки та аналізу </w:t>
      </w:r>
      <w:proofErr w:type="spellStart"/>
      <w:r w:rsidRPr="000A7B12">
        <w:rPr>
          <w:rFonts w:eastAsia="SimSun"/>
          <w:sz w:val="28"/>
          <w:szCs w:val="28"/>
          <w:lang w:eastAsia="ru-RU"/>
        </w:rPr>
        <w:t>агрокліматичних</w:t>
      </w:r>
      <w:proofErr w:type="spellEnd"/>
      <w:r w:rsidRPr="000A7B12">
        <w:rPr>
          <w:rFonts w:eastAsia="SimSun"/>
          <w:sz w:val="28"/>
          <w:szCs w:val="28"/>
          <w:lang w:eastAsia="ru-RU"/>
        </w:rPr>
        <w:t xml:space="preserve"> ресурсів території, умов зволоження та прогнозування темпів розвитку фітофагів розраховують гідротермічний коефіцієнт (ГТК) </w:t>
      </w:r>
      <w:proofErr w:type="spellStart"/>
      <w:r w:rsidRPr="000A7B12">
        <w:rPr>
          <w:rFonts w:eastAsia="SimSun"/>
          <w:sz w:val="28"/>
          <w:szCs w:val="28"/>
          <w:lang w:eastAsia="ru-RU"/>
        </w:rPr>
        <w:t>Селянинова</w:t>
      </w:r>
      <w:proofErr w:type="spellEnd"/>
      <w:r w:rsidRPr="000A7B12">
        <w:rPr>
          <w:rFonts w:eastAsia="SimSun"/>
          <w:sz w:val="28"/>
          <w:szCs w:val="28"/>
          <w:lang w:eastAsia="ru-RU"/>
        </w:rPr>
        <w:t xml:space="preserve"> за такою формулою:</w:t>
      </w:r>
    </w:p>
    <w:p w14:paraId="72DFA8D8" w14:textId="77777777" w:rsidR="00744C77" w:rsidRPr="000A7B12" w:rsidRDefault="00744C77" w:rsidP="000A7B12">
      <w:pPr>
        <w:widowControl/>
        <w:autoSpaceDE/>
        <w:autoSpaceDN/>
        <w:spacing w:line="360" w:lineRule="auto"/>
        <w:contextualSpacing/>
        <w:jc w:val="center"/>
        <w:rPr>
          <w:sz w:val="28"/>
          <w:szCs w:val="28"/>
          <w:lang w:eastAsia="ru-RU"/>
        </w:rPr>
      </w:pPr>
      <w:r w:rsidRPr="000A7B12">
        <w:rPr>
          <w:sz w:val="28"/>
          <w:szCs w:val="28"/>
          <w:lang w:eastAsia="ru-RU"/>
        </w:rPr>
        <w:t xml:space="preserve">ГТК </w:t>
      </w:r>
      <w:r w:rsidRPr="000A7B12">
        <w:rPr>
          <w:b/>
          <w:sz w:val="28"/>
          <w:szCs w:val="28"/>
          <w:lang w:eastAsia="ru-RU"/>
        </w:rPr>
        <w:t xml:space="preserve">= </w:t>
      </w:r>
      <w:r w:rsidRPr="000A7B12">
        <w:rPr>
          <w:b/>
          <w:position w:val="-26"/>
          <w:sz w:val="28"/>
          <w:szCs w:val="28"/>
          <w:lang w:val="ru-RU" w:eastAsia="ru-RU"/>
        </w:rPr>
        <w:object w:dxaOrig="900" w:dyaOrig="639" w14:anchorId="19587D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8pt;height:39.75pt" o:ole="">
            <v:imagedata r:id="rId16" o:title=""/>
          </v:shape>
          <o:OLEObject Type="Embed" ProgID="Equation.3" ShapeID="_x0000_i1025" DrawAspect="Content" ObjectID="_1840688137" r:id="rId17"/>
        </w:object>
      </w:r>
      <w:r w:rsidRPr="000A7B12">
        <w:rPr>
          <w:sz w:val="28"/>
          <w:szCs w:val="28"/>
          <w:lang w:eastAsia="ru-RU"/>
        </w:rPr>
        <w:t>, де</w:t>
      </w:r>
    </w:p>
    <w:p w14:paraId="287F62B8" w14:textId="5FF3B335" w:rsidR="003014FF" w:rsidRPr="000A7B12" w:rsidRDefault="00744C77" w:rsidP="000A7B12">
      <w:pPr>
        <w:widowControl/>
        <w:numPr>
          <w:ilvl w:val="0"/>
          <w:numId w:val="40"/>
        </w:numPr>
        <w:tabs>
          <w:tab w:val="clear" w:pos="720"/>
          <w:tab w:val="left" w:pos="993"/>
        </w:tabs>
        <w:autoSpaceDE/>
        <w:autoSpaceDN/>
        <w:spacing w:line="360" w:lineRule="auto"/>
        <w:ind w:left="0" w:firstLine="709"/>
        <w:jc w:val="both"/>
        <w:rPr>
          <w:rFonts w:eastAsia="SimSun"/>
          <w:sz w:val="28"/>
          <w:szCs w:val="28"/>
          <w:lang w:eastAsia="ru-RU"/>
        </w:rPr>
      </w:pPr>
      <w:r w:rsidRPr="000A7B12">
        <w:rPr>
          <w:sz w:val="28"/>
          <w:szCs w:val="28"/>
        </w:rPr>
        <w:t>ΣО</w:t>
      </w:r>
      <w:r w:rsidRPr="000A7B12">
        <w:rPr>
          <w:rFonts w:eastAsia="SimSun"/>
          <w:sz w:val="28"/>
          <w:szCs w:val="28"/>
          <w:lang w:eastAsia="ru-RU"/>
        </w:rPr>
        <w:t xml:space="preserve"> </w:t>
      </w:r>
      <w:r w:rsidR="003014FF" w:rsidRPr="000A7B12">
        <w:rPr>
          <w:rFonts w:eastAsia="SimSun"/>
          <w:sz w:val="28"/>
          <w:szCs w:val="28"/>
          <w:lang w:eastAsia="ru-RU"/>
        </w:rPr>
        <w:t>— сума атмосферних опадів за період спостережень, мм;</w:t>
      </w:r>
    </w:p>
    <w:p w14:paraId="39FB0868" w14:textId="50F71CB8" w:rsidR="003014FF" w:rsidRPr="000A7B12" w:rsidRDefault="00744C77" w:rsidP="000A7B12">
      <w:pPr>
        <w:widowControl/>
        <w:numPr>
          <w:ilvl w:val="0"/>
          <w:numId w:val="40"/>
        </w:numPr>
        <w:tabs>
          <w:tab w:val="clear" w:pos="720"/>
          <w:tab w:val="left" w:pos="993"/>
        </w:tabs>
        <w:autoSpaceDE/>
        <w:autoSpaceDN/>
        <w:spacing w:line="360" w:lineRule="auto"/>
        <w:ind w:left="0" w:firstLine="709"/>
        <w:jc w:val="both"/>
        <w:rPr>
          <w:rFonts w:eastAsia="SimSun"/>
          <w:sz w:val="28"/>
          <w:szCs w:val="28"/>
          <w:lang w:eastAsia="ru-RU"/>
        </w:rPr>
      </w:pPr>
      <w:r w:rsidRPr="000A7B12">
        <w:rPr>
          <w:rFonts w:eastAsia="SimSun"/>
          <w:sz w:val="28"/>
          <w:szCs w:val="28"/>
          <w:lang w:eastAsia="ru-RU"/>
        </w:rPr>
        <w:lastRenderedPageBreak/>
        <w:t xml:space="preserve">ΣТ </w:t>
      </w:r>
      <w:r w:rsidR="003014FF" w:rsidRPr="000A7B12">
        <w:rPr>
          <w:rFonts w:eastAsia="SimSun"/>
          <w:sz w:val="28"/>
          <w:szCs w:val="28"/>
          <w:lang w:eastAsia="ru-RU"/>
        </w:rPr>
        <w:t>— сума середньодобових температур повітря за цей самий період (за умови, що температура перевищує +10 °С), °С.</w:t>
      </w:r>
    </w:p>
    <w:p w14:paraId="6E7E5645"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t xml:space="preserve">При якісній оцінці </w:t>
      </w:r>
      <w:proofErr w:type="spellStart"/>
      <w:r w:rsidRPr="000A7B12">
        <w:rPr>
          <w:rFonts w:eastAsia="SimSun"/>
          <w:sz w:val="28"/>
          <w:szCs w:val="28"/>
          <w:lang w:eastAsia="ru-RU"/>
        </w:rPr>
        <w:t>агрокліматичних</w:t>
      </w:r>
      <w:proofErr w:type="spellEnd"/>
      <w:r w:rsidRPr="000A7B12">
        <w:rPr>
          <w:rFonts w:eastAsia="SimSun"/>
          <w:sz w:val="28"/>
          <w:szCs w:val="28"/>
          <w:lang w:eastAsia="ru-RU"/>
        </w:rPr>
        <w:t xml:space="preserve"> умов конкретної території вважається, що значення ГТК в межах 1,0–1,5 характеризує оптимальний режим зволоження; показник більший за 1,5 свідчить про надмірне зволоження; менший за 1,0 — про нестійке (недостатнє) зволоження, а значення ГТК менше 0,5 вказує на суттєвий дефіцит вологи, тобто на слабке зволоження або посуху.</w:t>
      </w:r>
    </w:p>
    <w:p w14:paraId="7FC082C2" w14:textId="77777777" w:rsidR="003014FF" w:rsidRPr="000A7B12" w:rsidRDefault="003014FF" w:rsidP="000A7B12">
      <w:pPr>
        <w:widowControl/>
        <w:autoSpaceDE/>
        <w:autoSpaceDN/>
        <w:spacing w:line="360" w:lineRule="auto"/>
        <w:ind w:firstLine="709"/>
        <w:jc w:val="both"/>
        <w:rPr>
          <w:rFonts w:eastAsia="SimSun"/>
          <w:sz w:val="28"/>
          <w:szCs w:val="28"/>
          <w:lang w:eastAsia="ru-RU"/>
        </w:rPr>
      </w:pPr>
      <w:r w:rsidRPr="000A7B12">
        <w:rPr>
          <w:rFonts w:eastAsia="SimSun"/>
          <w:sz w:val="28"/>
          <w:szCs w:val="28"/>
          <w:lang w:eastAsia="ru-RU"/>
        </w:rPr>
        <w:t xml:space="preserve">Поряд із цим, для детальнішого аналізу погодних флуктуацій вегетаційного періоду користуються </w:t>
      </w:r>
      <w:proofErr w:type="spellStart"/>
      <w:r w:rsidRPr="000A7B12">
        <w:rPr>
          <w:rFonts w:eastAsia="SimSun"/>
          <w:sz w:val="28"/>
          <w:szCs w:val="28"/>
          <w:lang w:eastAsia="ru-RU"/>
        </w:rPr>
        <w:t>температурно-вологісним</w:t>
      </w:r>
      <w:proofErr w:type="spellEnd"/>
      <w:r w:rsidRPr="000A7B12">
        <w:rPr>
          <w:rFonts w:eastAsia="SimSun"/>
          <w:sz w:val="28"/>
          <w:szCs w:val="28"/>
          <w:lang w:eastAsia="ru-RU"/>
        </w:rPr>
        <w:t xml:space="preserve"> показником (ТВП), розрахунок якого здійснюють за формулою:</w:t>
      </w:r>
    </w:p>
    <w:p w14:paraId="4086C60E" w14:textId="77777777" w:rsidR="00515E31" w:rsidRPr="000A7B12" w:rsidRDefault="00515E31" w:rsidP="000A7B12">
      <w:pPr>
        <w:widowControl/>
        <w:autoSpaceDE/>
        <w:autoSpaceDN/>
        <w:spacing w:line="360" w:lineRule="auto"/>
        <w:contextualSpacing/>
        <w:jc w:val="center"/>
        <w:rPr>
          <w:sz w:val="28"/>
          <w:szCs w:val="28"/>
          <w:lang w:val="ru-RU" w:eastAsia="ru-RU"/>
        </w:rPr>
      </w:pPr>
      <w:r w:rsidRPr="000A7B12">
        <w:rPr>
          <w:sz w:val="28"/>
          <w:szCs w:val="28"/>
          <w:lang w:val="ru-RU" w:eastAsia="ru-RU"/>
        </w:rPr>
        <w:t xml:space="preserve">ТВП = </w:t>
      </w:r>
      <w:r w:rsidRPr="000A7B12">
        <w:rPr>
          <w:position w:val="-28"/>
          <w:sz w:val="28"/>
          <w:szCs w:val="28"/>
          <w:lang w:val="ru-RU" w:eastAsia="ru-RU"/>
        </w:rPr>
        <w:object w:dxaOrig="840" w:dyaOrig="660" w14:anchorId="5A3F1147">
          <v:shape id="_x0000_i1026" type="#_x0000_t75" style="width:49.45pt;height:39.75pt" o:ole="">
            <v:imagedata r:id="rId18" o:title=""/>
          </v:shape>
          <o:OLEObject Type="Embed" ProgID="Equation.3" ShapeID="_x0000_i1026" DrawAspect="Content" ObjectID="_1840688138" r:id="rId19"/>
        </w:object>
      </w:r>
      <w:r w:rsidRPr="000A7B12">
        <w:rPr>
          <w:sz w:val="28"/>
          <w:szCs w:val="28"/>
          <w:lang w:val="ru-RU" w:eastAsia="ru-RU"/>
        </w:rPr>
        <w:t>, де</w:t>
      </w:r>
    </w:p>
    <w:p w14:paraId="5ECE8BBC" w14:textId="248E67CD" w:rsidR="003014FF" w:rsidRPr="000A7B12" w:rsidRDefault="00515E31" w:rsidP="000A7B12">
      <w:pPr>
        <w:widowControl/>
        <w:numPr>
          <w:ilvl w:val="0"/>
          <w:numId w:val="41"/>
        </w:numPr>
        <w:tabs>
          <w:tab w:val="clear" w:pos="720"/>
          <w:tab w:val="left" w:pos="993"/>
        </w:tabs>
        <w:autoSpaceDE/>
        <w:autoSpaceDN/>
        <w:spacing w:line="360" w:lineRule="auto"/>
        <w:ind w:left="0" w:firstLine="709"/>
        <w:jc w:val="both"/>
        <w:rPr>
          <w:rFonts w:eastAsia="SimSun"/>
          <w:sz w:val="28"/>
          <w:szCs w:val="28"/>
          <w:lang w:eastAsia="ru-RU"/>
        </w:rPr>
      </w:pPr>
      <w:r w:rsidRPr="000A7B12">
        <w:rPr>
          <w:sz w:val="28"/>
          <w:szCs w:val="28"/>
        </w:rPr>
        <w:t>ΣО</w:t>
      </w:r>
      <w:r w:rsidRPr="000A7B12">
        <w:rPr>
          <w:rFonts w:eastAsia="SimSun"/>
          <w:sz w:val="28"/>
          <w:szCs w:val="28"/>
          <w:lang w:eastAsia="ru-RU"/>
        </w:rPr>
        <w:t xml:space="preserve"> </w:t>
      </w:r>
      <w:r w:rsidR="003014FF" w:rsidRPr="000A7B12">
        <w:rPr>
          <w:rFonts w:eastAsia="SimSun"/>
          <w:sz w:val="28"/>
          <w:szCs w:val="28"/>
          <w:lang w:eastAsia="ru-RU"/>
        </w:rPr>
        <w:t>— сума опадів за досліджуваний період спостережень, мм;</w:t>
      </w:r>
    </w:p>
    <w:p w14:paraId="34D38CC8" w14:textId="47BE29E7" w:rsidR="003014FF" w:rsidRPr="000A7B12" w:rsidRDefault="003014FF" w:rsidP="000A7B12">
      <w:pPr>
        <w:widowControl/>
        <w:numPr>
          <w:ilvl w:val="0"/>
          <w:numId w:val="41"/>
        </w:numPr>
        <w:tabs>
          <w:tab w:val="clear" w:pos="720"/>
          <w:tab w:val="left" w:pos="993"/>
        </w:tabs>
        <w:autoSpaceDE/>
        <w:autoSpaceDN/>
        <w:spacing w:line="360" w:lineRule="auto"/>
        <w:ind w:left="0" w:firstLine="709"/>
        <w:jc w:val="both"/>
        <w:rPr>
          <w:rFonts w:eastAsia="SimSun"/>
          <w:sz w:val="28"/>
          <w:szCs w:val="28"/>
          <w:lang w:eastAsia="ru-RU"/>
        </w:rPr>
      </w:pPr>
      <w:r w:rsidRPr="000A7B12">
        <w:rPr>
          <w:rFonts w:eastAsia="SimSun"/>
          <w:sz w:val="28"/>
          <w:szCs w:val="28"/>
          <w:lang w:eastAsia="ru-RU"/>
        </w:rPr>
        <w:t>T — середня температура повітря за цей період, °С;</w:t>
      </w:r>
    </w:p>
    <w:p w14:paraId="32CC9432" w14:textId="57BF0379" w:rsidR="003014FF" w:rsidRPr="000A7B12" w:rsidRDefault="003014FF" w:rsidP="000A7B12">
      <w:pPr>
        <w:widowControl/>
        <w:numPr>
          <w:ilvl w:val="0"/>
          <w:numId w:val="41"/>
        </w:numPr>
        <w:tabs>
          <w:tab w:val="clear" w:pos="720"/>
          <w:tab w:val="left" w:pos="993"/>
        </w:tabs>
        <w:autoSpaceDE/>
        <w:autoSpaceDN/>
        <w:spacing w:line="360" w:lineRule="auto"/>
        <w:ind w:left="0" w:firstLine="709"/>
        <w:jc w:val="both"/>
        <w:rPr>
          <w:rFonts w:eastAsia="SimSun"/>
          <w:sz w:val="28"/>
          <w:szCs w:val="28"/>
          <w:lang w:eastAsia="ru-RU"/>
        </w:rPr>
      </w:pPr>
      <w:r w:rsidRPr="000A7B12">
        <w:rPr>
          <w:rFonts w:eastAsia="SimSun"/>
          <w:sz w:val="28"/>
          <w:szCs w:val="28"/>
          <w:lang w:eastAsia="ru-RU"/>
        </w:rPr>
        <w:t>Д — загальна тривалість аналізованого періоду, днів.</w:t>
      </w:r>
    </w:p>
    <w:p w14:paraId="71FDA777" w14:textId="77777777" w:rsidR="00CC09D3" w:rsidRPr="000A7B12" w:rsidRDefault="00CC09D3" w:rsidP="000A7B12">
      <w:pPr>
        <w:pStyle w:val="2"/>
        <w:rPr>
          <w:rFonts w:eastAsia="SimSun"/>
          <w:szCs w:val="28"/>
          <w:lang w:eastAsia="ru-RU"/>
        </w:rPr>
      </w:pPr>
    </w:p>
    <w:p w14:paraId="7433D91C" w14:textId="09147C9F" w:rsidR="001F00CD" w:rsidRPr="000A7B12" w:rsidRDefault="00C67C9D" w:rsidP="000A7B12">
      <w:pPr>
        <w:pStyle w:val="2"/>
        <w:rPr>
          <w:rFonts w:eastAsia="SimSun"/>
          <w:szCs w:val="28"/>
          <w:lang w:eastAsia="ru-RU"/>
        </w:rPr>
      </w:pPr>
      <w:bookmarkStart w:id="36" w:name="_Toc229935553"/>
      <w:r w:rsidRPr="000A7B12">
        <w:rPr>
          <w:rFonts w:eastAsia="SimSun"/>
          <w:szCs w:val="28"/>
          <w:lang w:eastAsia="ru-RU"/>
        </w:rPr>
        <w:t>2.3 Агрометеорологічні дані в роки дослідження</w:t>
      </w:r>
      <w:bookmarkEnd w:id="36"/>
    </w:p>
    <w:p w14:paraId="111835EB" w14:textId="18D75831" w:rsidR="007043B9" w:rsidRPr="000A7B12" w:rsidRDefault="007043B9" w:rsidP="000A7B12">
      <w:pPr>
        <w:widowControl/>
        <w:tabs>
          <w:tab w:val="left" w:pos="993"/>
        </w:tabs>
        <w:autoSpaceDE/>
        <w:autoSpaceDN/>
        <w:spacing w:line="360" w:lineRule="auto"/>
        <w:ind w:firstLine="709"/>
        <w:jc w:val="both"/>
        <w:rPr>
          <w:rFonts w:eastAsia="SimSun"/>
          <w:sz w:val="28"/>
          <w:szCs w:val="28"/>
          <w:lang w:eastAsia="ru-RU"/>
        </w:rPr>
      </w:pPr>
      <w:r w:rsidRPr="000A7B12">
        <w:rPr>
          <w:rFonts w:eastAsia="SimSun"/>
          <w:sz w:val="28"/>
          <w:szCs w:val="28"/>
          <w:lang w:eastAsia="ru-RU"/>
        </w:rPr>
        <w:t xml:space="preserve">Комплексний аналіз погодних умов протягом вегетаційних періодів років дослідження здійснювався за допомогою фіксації показників на портативному пункті </w:t>
      </w:r>
      <w:proofErr w:type="spellStart"/>
      <w:r w:rsidRPr="000A7B12">
        <w:rPr>
          <w:rFonts w:eastAsia="SimSun"/>
          <w:sz w:val="28"/>
          <w:szCs w:val="28"/>
          <w:lang w:eastAsia="ru-RU"/>
        </w:rPr>
        <w:t>метеоспостереження</w:t>
      </w:r>
      <w:proofErr w:type="spellEnd"/>
      <w:r w:rsidRPr="000A7B12">
        <w:rPr>
          <w:rFonts w:eastAsia="SimSun"/>
          <w:sz w:val="28"/>
          <w:szCs w:val="28"/>
          <w:lang w:eastAsia="ru-RU"/>
        </w:rPr>
        <w:t xml:space="preserve">, розташованому безпосередньо на території ТОВ «КОРОСТИШІВЗЕМІНВЕСТ». Отримані детальні агрометеорологічні показники, що відображають температурний режим, динаміку випадання атмосферних опадів, а також розраховані значення ГТК та ТВП, систематизовано й наведено у відповідних зведених таблицях та графіках </w:t>
      </w:r>
      <w:proofErr w:type="spellStart"/>
      <w:r w:rsidRPr="000A7B12">
        <w:rPr>
          <w:rFonts w:eastAsia="SimSun"/>
          <w:sz w:val="28"/>
          <w:szCs w:val="28"/>
          <w:lang w:eastAsia="ru-RU"/>
        </w:rPr>
        <w:t>клімограм</w:t>
      </w:r>
      <w:proofErr w:type="spellEnd"/>
      <w:r w:rsidRPr="000A7B12">
        <w:rPr>
          <w:rFonts w:eastAsia="SimSun"/>
          <w:sz w:val="28"/>
          <w:szCs w:val="28"/>
          <w:lang w:eastAsia="ru-RU"/>
        </w:rPr>
        <w:t xml:space="preserve"> (табл. </w:t>
      </w:r>
      <w:r w:rsidR="001A477A" w:rsidRPr="000A7B12">
        <w:rPr>
          <w:rFonts w:eastAsia="SimSun"/>
          <w:sz w:val="28"/>
          <w:szCs w:val="28"/>
          <w:lang w:eastAsia="ru-RU"/>
        </w:rPr>
        <w:t>2.</w:t>
      </w:r>
      <w:r w:rsidRPr="000A7B12">
        <w:rPr>
          <w:rFonts w:eastAsia="SimSun"/>
          <w:sz w:val="28"/>
          <w:szCs w:val="28"/>
          <w:lang w:eastAsia="ru-RU"/>
        </w:rPr>
        <w:t xml:space="preserve">3, рис. </w:t>
      </w:r>
      <w:r w:rsidR="001A477A" w:rsidRPr="000A7B12">
        <w:rPr>
          <w:rFonts w:eastAsia="SimSun"/>
          <w:sz w:val="28"/>
          <w:szCs w:val="28"/>
          <w:lang w:eastAsia="ru-RU"/>
        </w:rPr>
        <w:t>2.2</w:t>
      </w:r>
      <w:r w:rsidRPr="000A7B12">
        <w:rPr>
          <w:rFonts w:eastAsia="SimSun"/>
          <w:sz w:val="28"/>
          <w:szCs w:val="28"/>
          <w:lang w:eastAsia="ru-RU"/>
        </w:rPr>
        <w:t xml:space="preserve">). </w:t>
      </w:r>
    </w:p>
    <w:p w14:paraId="361828C9" w14:textId="77777777" w:rsidR="007043B9" w:rsidRPr="000A7B12" w:rsidRDefault="007043B9" w:rsidP="000A7B12">
      <w:pPr>
        <w:widowControl/>
        <w:tabs>
          <w:tab w:val="left" w:pos="993"/>
        </w:tabs>
        <w:autoSpaceDE/>
        <w:autoSpaceDN/>
        <w:spacing w:line="360" w:lineRule="auto"/>
        <w:ind w:firstLine="709"/>
        <w:jc w:val="both"/>
        <w:rPr>
          <w:rFonts w:eastAsia="SimSun"/>
          <w:sz w:val="28"/>
          <w:szCs w:val="28"/>
          <w:lang w:eastAsia="ru-RU"/>
        </w:rPr>
      </w:pPr>
      <w:r w:rsidRPr="000A7B12">
        <w:rPr>
          <w:rFonts w:eastAsia="SimSun"/>
          <w:sz w:val="28"/>
          <w:szCs w:val="28"/>
          <w:lang w:eastAsia="ru-RU"/>
        </w:rPr>
        <w:t>Характеристика метеорологічних умов у розрізі років спостережень свідчить про наявність певних гідротермічних коливань, які суттєво вплинули на фенологію та інтенсивність розвитку популяції яблуневої плодожерки.</w:t>
      </w:r>
    </w:p>
    <w:p w14:paraId="6D04060E" w14:textId="5CEC5A89" w:rsidR="007043B9" w:rsidRPr="000A7B12" w:rsidRDefault="007043B9" w:rsidP="000A7B12">
      <w:pPr>
        <w:widowControl/>
        <w:tabs>
          <w:tab w:val="left" w:pos="993"/>
        </w:tabs>
        <w:autoSpaceDE/>
        <w:autoSpaceDN/>
        <w:spacing w:line="360" w:lineRule="auto"/>
        <w:ind w:firstLine="709"/>
        <w:jc w:val="both"/>
        <w:rPr>
          <w:rFonts w:eastAsia="SimSun"/>
          <w:b/>
          <w:bCs/>
          <w:sz w:val="28"/>
          <w:szCs w:val="28"/>
          <w:lang w:eastAsia="ru-RU"/>
        </w:rPr>
      </w:pPr>
      <w:r w:rsidRPr="000A7B12">
        <w:rPr>
          <w:rFonts w:eastAsia="SimSun"/>
          <w:b/>
          <w:bCs/>
          <w:sz w:val="28"/>
          <w:szCs w:val="28"/>
          <w:lang w:eastAsia="ru-RU"/>
        </w:rPr>
        <w:t>Агрометеорологічні особливості вегетаційного періоду 2024 року</w:t>
      </w:r>
    </w:p>
    <w:p w14:paraId="48610014" w14:textId="541E56C9" w:rsidR="007043B9" w:rsidRPr="000A7B12" w:rsidRDefault="007043B9" w:rsidP="000A7B12">
      <w:pPr>
        <w:widowControl/>
        <w:tabs>
          <w:tab w:val="left" w:pos="993"/>
        </w:tabs>
        <w:autoSpaceDE/>
        <w:autoSpaceDN/>
        <w:spacing w:line="360" w:lineRule="auto"/>
        <w:ind w:firstLine="709"/>
        <w:jc w:val="both"/>
        <w:rPr>
          <w:rFonts w:eastAsia="SimSun"/>
          <w:sz w:val="28"/>
          <w:szCs w:val="28"/>
          <w:lang w:eastAsia="ru-RU"/>
        </w:rPr>
      </w:pPr>
      <w:r w:rsidRPr="000A7B12">
        <w:rPr>
          <w:rFonts w:eastAsia="SimSun"/>
          <w:sz w:val="28"/>
          <w:szCs w:val="28"/>
          <w:lang w:eastAsia="ru-RU"/>
        </w:rPr>
        <w:t xml:space="preserve">Згідно з отриманими даними, весняний період 2024 року характеризувався як ранній, </w:t>
      </w:r>
      <w:proofErr w:type="spellStart"/>
      <w:r w:rsidRPr="000A7B12">
        <w:rPr>
          <w:rFonts w:eastAsia="SimSun"/>
          <w:sz w:val="28"/>
          <w:szCs w:val="28"/>
          <w:lang w:eastAsia="ru-RU"/>
        </w:rPr>
        <w:t>помірно</w:t>
      </w:r>
      <w:proofErr w:type="spellEnd"/>
      <w:r w:rsidRPr="000A7B12">
        <w:rPr>
          <w:rFonts w:eastAsia="SimSun"/>
          <w:sz w:val="28"/>
          <w:szCs w:val="28"/>
          <w:lang w:eastAsia="ru-RU"/>
        </w:rPr>
        <w:t xml:space="preserve"> теплий та з відносно стабільним наростанням позитивних</w:t>
      </w:r>
    </w:p>
    <w:p w14:paraId="4E693D3F" w14:textId="07FB2256" w:rsidR="007043B9" w:rsidRPr="000A7B12" w:rsidRDefault="007043B9" w:rsidP="000A7B12">
      <w:pPr>
        <w:widowControl/>
        <w:tabs>
          <w:tab w:val="left" w:pos="993"/>
        </w:tabs>
        <w:autoSpaceDE/>
        <w:autoSpaceDN/>
        <w:spacing w:line="360" w:lineRule="auto"/>
        <w:jc w:val="both"/>
        <w:rPr>
          <w:rFonts w:eastAsia="SimSun"/>
          <w:sz w:val="28"/>
          <w:szCs w:val="28"/>
          <w:lang w:eastAsia="ru-RU"/>
        </w:rPr>
      </w:pPr>
      <w:r w:rsidRPr="000A7B12">
        <w:rPr>
          <w:rFonts w:eastAsia="SimSun"/>
          <w:sz w:val="28"/>
          <w:szCs w:val="28"/>
          <w:lang w:eastAsia="ru-RU"/>
        </w:rPr>
        <w:t xml:space="preserve"> температур. </w:t>
      </w:r>
    </w:p>
    <w:p w14:paraId="365F84F6" w14:textId="77777777" w:rsidR="007043B9" w:rsidRPr="000A7B12" w:rsidRDefault="007043B9" w:rsidP="000A7B12">
      <w:pPr>
        <w:widowControl/>
        <w:numPr>
          <w:ilvl w:val="0"/>
          <w:numId w:val="42"/>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lastRenderedPageBreak/>
        <w:t>Березень:</w:t>
      </w:r>
      <w:r w:rsidRPr="000A7B12">
        <w:rPr>
          <w:rFonts w:eastAsia="SimSun"/>
          <w:sz w:val="28"/>
          <w:szCs w:val="28"/>
          <w:lang w:eastAsia="ru-RU"/>
        </w:rPr>
        <w:t xml:space="preserve"> Середня декадна температура повітря у першій, другій та третій декадах березня становила відповідно –7,4 °С, –3,6 °С та 3,0 °С. Загальна сума опадів за місяць була незначною і склала 18,2 мм, при цьому показник середньої відносної вологості повітря утримувався на рівні 74 %. </w:t>
      </w:r>
    </w:p>
    <w:p w14:paraId="097C9A80" w14:textId="77777777" w:rsidR="007043B9" w:rsidRPr="000A7B12" w:rsidRDefault="007043B9" w:rsidP="000A7B12">
      <w:pPr>
        <w:widowControl/>
        <w:numPr>
          <w:ilvl w:val="0"/>
          <w:numId w:val="42"/>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t>Квітень:</w:t>
      </w:r>
      <w:r w:rsidRPr="000A7B12">
        <w:rPr>
          <w:rFonts w:eastAsia="SimSun"/>
          <w:sz w:val="28"/>
          <w:szCs w:val="28"/>
          <w:lang w:eastAsia="ru-RU"/>
        </w:rPr>
        <w:t xml:space="preserve"> У квітні відзначено стрімке потепління. Середня декадна температура за дериваціями становила відповідно 8,7 °С, 12,8 °С та 16,6 °С. Місяць проявив себе як надзвичайно посушливий — сума атмосферних опадів не перевищила 1,1 мм, а середня вологість повітря зафіксована в межах 65 %. Подібний дефіцит вологи на тлі високих температур прискорив проходження фази заляльковування зимуючих гусениць фітофага. </w:t>
      </w:r>
    </w:p>
    <w:p w14:paraId="0C3FDEC5" w14:textId="77777777" w:rsidR="007043B9" w:rsidRPr="000A7B12" w:rsidRDefault="007043B9" w:rsidP="000A7B12">
      <w:pPr>
        <w:widowControl/>
        <w:numPr>
          <w:ilvl w:val="0"/>
          <w:numId w:val="42"/>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t>Травень:</w:t>
      </w:r>
      <w:r w:rsidRPr="000A7B12">
        <w:rPr>
          <w:rFonts w:eastAsia="SimSun"/>
          <w:sz w:val="28"/>
          <w:szCs w:val="28"/>
          <w:lang w:eastAsia="ru-RU"/>
        </w:rPr>
        <w:t xml:space="preserve"> Середньомісячна температура травня впевнено перевалила за оптимум і складала 20,5 °С. За умов випадання 29,2 мм опадів відносна вологість повітря опустилася до 51 %, що створило сприятливий гідротермічний фон для початку активного льоту та парування метеликів першої генерації. </w:t>
      </w:r>
    </w:p>
    <w:p w14:paraId="0951DCDF" w14:textId="77777777" w:rsidR="007043B9" w:rsidRPr="000A7B12" w:rsidRDefault="007043B9" w:rsidP="000A7B12">
      <w:pPr>
        <w:widowControl/>
        <w:numPr>
          <w:ilvl w:val="0"/>
          <w:numId w:val="42"/>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t>Червень:</w:t>
      </w:r>
      <w:r w:rsidRPr="000A7B12">
        <w:rPr>
          <w:rFonts w:eastAsia="SimSun"/>
          <w:sz w:val="28"/>
          <w:szCs w:val="28"/>
          <w:lang w:eastAsia="ru-RU"/>
        </w:rPr>
        <w:t xml:space="preserve"> Протягом першого літнього місяця середньомісячна температура повітря досягала 22,3 °С. Рівень зволоження залишався помірним — середня кількість опадів складала 30,8 мм при стабільній відносній вологості повітря в діапазоні 57–63 %. </w:t>
      </w:r>
    </w:p>
    <w:p w14:paraId="24931E6C" w14:textId="77777777" w:rsidR="007043B9" w:rsidRPr="000A7B12" w:rsidRDefault="007043B9" w:rsidP="000A7B12">
      <w:pPr>
        <w:widowControl/>
        <w:numPr>
          <w:ilvl w:val="0"/>
          <w:numId w:val="42"/>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t>Липень:</w:t>
      </w:r>
      <w:r w:rsidRPr="000A7B12">
        <w:rPr>
          <w:rFonts w:eastAsia="SimSun"/>
          <w:sz w:val="28"/>
          <w:szCs w:val="28"/>
          <w:lang w:eastAsia="ru-RU"/>
        </w:rPr>
        <w:t xml:space="preserve"> Липень виявився спекотним і посушливим. Середньомісячна температура повітря </w:t>
      </w:r>
      <w:proofErr w:type="spellStart"/>
      <w:r w:rsidRPr="000A7B12">
        <w:rPr>
          <w:rFonts w:eastAsia="SimSun"/>
          <w:sz w:val="28"/>
          <w:szCs w:val="28"/>
          <w:lang w:eastAsia="ru-RU"/>
        </w:rPr>
        <w:t>стійко</w:t>
      </w:r>
      <w:proofErr w:type="spellEnd"/>
      <w:r w:rsidRPr="000A7B12">
        <w:rPr>
          <w:rFonts w:eastAsia="SimSun"/>
          <w:sz w:val="28"/>
          <w:szCs w:val="28"/>
          <w:lang w:eastAsia="ru-RU"/>
        </w:rPr>
        <w:t xml:space="preserve"> трималася на позначці 22,3 °С, тоді як загальна кількість опадів становила лише 20,3 мм за місяць за відносної вологості 51,6 %. </w:t>
      </w:r>
    </w:p>
    <w:p w14:paraId="3B02CCAF" w14:textId="77777777" w:rsidR="007043B9" w:rsidRPr="000A7B12" w:rsidRDefault="007043B9" w:rsidP="000A7B12">
      <w:pPr>
        <w:widowControl/>
        <w:numPr>
          <w:ilvl w:val="0"/>
          <w:numId w:val="42"/>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t>Серпень:</w:t>
      </w:r>
      <w:r w:rsidRPr="000A7B12">
        <w:rPr>
          <w:rFonts w:eastAsia="SimSun"/>
          <w:sz w:val="28"/>
          <w:szCs w:val="28"/>
          <w:lang w:eastAsia="ru-RU"/>
        </w:rPr>
        <w:t xml:space="preserve"> Наприкінці літа зафіксовано температурний пік вегетації. Середня декадна температура у серпні становила відповідно 27,3 °С у першій декаді, 18,8 °С у другій та 19,1 °С у третій декаді. Посушливі явища серпня були нівельовані рясними зливами у третій декаді, завдяки чому загальна сума опадів за місяць склала 109,0 мм при середній вологості повітря 66 %. </w:t>
      </w:r>
    </w:p>
    <w:p w14:paraId="5B906DFA" w14:textId="36D30FDD" w:rsidR="007043B9" w:rsidRPr="000A7B12" w:rsidRDefault="007043B9" w:rsidP="000A7B12">
      <w:pPr>
        <w:widowControl/>
        <w:tabs>
          <w:tab w:val="left" w:pos="993"/>
        </w:tabs>
        <w:autoSpaceDE/>
        <w:autoSpaceDN/>
        <w:spacing w:line="360" w:lineRule="auto"/>
        <w:ind w:firstLine="709"/>
        <w:jc w:val="both"/>
        <w:rPr>
          <w:rFonts w:eastAsia="SimSun"/>
          <w:b/>
          <w:bCs/>
          <w:sz w:val="28"/>
          <w:szCs w:val="28"/>
          <w:lang w:eastAsia="ru-RU"/>
        </w:rPr>
      </w:pPr>
      <w:r w:rsidRPr="000A7B12">
        <w:rPr>
          <w:rFonts w:eastAsia="SimSun"/>
          <w:b/>
          <w:bCs/>
          <w:sz w:val="28"/>
          <w:szCs w:val="28"/>
          <w:lang w:eastAsia="ru-RU"/>
        </w:rPr>
        <w:t>Агрометеорологічні особливості вегетаційного періоду 2025 року</w:t>
      </w:r>
    </w:p>
    <w:p w14:paraId="4ED7F20D" w14:textId="77777777" w:rsidR="007043B9" w:rsidRPr="000A7B12" w:rsidRDefault="007043B9" w:rsidP="000A7B12">
      <w:pPr>
        <w:widowControl/>
        <w:tabs>
          <w:tab w:val="left" w:pos="993"/>
        </w:tabs>
        <w:autoSpaceDE/>
        <w:autoSpaceDN/>
        <w:spacing w:line="360" w:lineRule="auto"/>
        <w:ind w:firstLine="709"/>
        <w:jc w:val="both"/>
        <w:rPr>
          <w:rFonts w:eastAsia="SimSun"/>
          <w:sz w:val="28"/>
          <w:szCs w:val="28"/>
          <w:lang w:eastAsia="ru-RU"/>
        </w:rPr>
      </w:pPr>
      <w:r w:rsidRPr="000A7B12">
        <w:rPr>
          <w:rFonts w:eastAsia="SimSun"/>
          <w:sz w:val="28"/>
          <w:szCs w:val="28"/>
          <w:lang w:eastAsia="ru-RU"/>
        </w:rPr>
        <w:t>Сезон 2025 року загалом підтвердив загальну тенденцію до потепління, проте відзначався дещо іншим перерозподілом опадів по декадах, що безпосередньо скоригувало строки відродження личинок другої генерації.</w:t>
      </w:r>
    </w:p>
    <w:p w14:paraId="4D6DBB95" w14:textId="77777777" w:rsidR="007043B9" w:rsidRPr="000A7B12" w:rsidRDefault="007043B9" w:rsidP="000A7B12">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lastRenderedPageBreak/>
        <w:t>Весняний період (березень–квітень):</w:t>
      </w:r>
      <w:r w:rsidRPr="000A7B12">
        <w:rPr>
          <w:rFonts w:eastAsia="SimSun"/>
          <w:sz w:val="28"/>
          <w:szCs w:val="28"/>
          <w:lang w:eastAsia="ru-RU"/>
        </w:rPr>
        <w:t xml:space="preserve"> Стартові температурні показники березня та квітня демонстрували стабільне перевищення середніх багаторічних нормативів. Середні декадні температури квітня коливалися в межах від 9,1 °С до 17,2 °С, створюючи умови для раннього переходу через біологічний поріг розвитку шкідника (+10 °С). Сума опадів за два весняні місяці утримувалася в межах нижньої межі норми, що зумовило помірний дефіцит вологи в агроценозі саду.</w:t>
      </w:r>
    </w:p>
    <w:p w14:paraId="05C21B53" w14:textId="77777777" w:rsidR="007043B9" w:rsidRPr="000A7B12" w:rsidRDefault="007043B9" w:rsidP="000A7B12">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t>Травень:</w:t>
      </w:r>
      <w:r w:rsidRPr="000A7B12">
        <w:rPr>
          <w:rFonts w:eastAsia="SimSun"/>
          <w:sz w:val="28"/>
          <w:szCs w:val="28"/>
          <w:lang w:eastAsia="ru-RU"/>
        </w:rPr>
        <w:t xml:space="preserve"> Температурний режим травня був близьким до показників попереднього року спостережень, забезпечивши суму ефективних температур, необхідну для масового вильоту імаго. Відносна вологість повітря в періоди вечірнього льоту метеликів коливалася в межах 52–56 %, що за повної відсутності шквальних вітрів сприяло високій інтенсивності яйцекладки.</w:t>
      </w:r>
    </w:p>
    <w:p w14:paraId="029EEA9D" w14:textId="77777777" w:rsidR="007043B9" w:rsidRPr="000A7B12" w:rsidRDefault="007043B9" w:rsidP="000A7B12">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t>Літній період (червень–липень):</w:t>
      </w:r>
      <w:r w:rsidRPr="000A7B12">
        <w:rPr>
          <w:rFonts w:eastAsia="SimSun"/>
          <w:sz w:val="28"/>
          <w:szCs w:val="28"/>
          <w:lang w:eastAsia="ru-RU"/>
        </w:rPr>
        <w:t xml:space="preserve"> Червень і липень 2025 року увійшли в цикл як стабільно спекотні місяці із середньомісячними температурами понад 21,8 °С. Локальні грозові дощі, що випадали у другій декаді липня, забезпечили наявність крапельної вологи в кроні дерев, яка є критично важливою для фізіологічного дозрівання яєць яблуневої плодожерки.</w:t>
      </w:r>
    </w:p>
    <w:p w14:paraId="259B4A00" w14:textId="77777777" w:rsidR="007043B9" w:rsidRPr="000A7B12" w:rsidRDefault="007043B9" w:rsidP="000A7B12">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0A7B12">
        <w:rPr>
          <w:rFonts w:eastAsia="SimSun"/>
          <w:b/>
          <w:bCs/>
          <w:sz w:val="28"/>
          <w:szCs w:val="28"/>
          <w:lang w:eastAsia="ru-RU"/>
        </w:rPr>
        <w:t>Серпень:</w:t>
      </w:r>
      <w:r w:rsidRPr="000A7B12">
        <w:rPr>
          <w:rFonts w:eastAsia="SimSun"/>
          <w:sz w:val="28"/>
          <w:szCs w:val="28"/>
          <w:lang w:eastAsia="ru-RU"/>
        </w:rPr>
        <w:t xml:space="preserve"> Погодні умови серпня відзначалися високими денними температурами у першій половині місяця (в середньому до 25,8 °С) та поступовим зниженням температурного фону і збільшенням кількості опадів у третій декаді, що синхронізувалося із масовим заповзанням гусениць старших вікових груп у кокони для подальшої зимівлі.</w:t>
      </w:r>
    </w:p>
    <w:p w14:paraId="21069EF6" w14:textId="5C0BA9C7" w:rsidR="0043674A" w:rsidRPr="000A7B12" w:rsidRDefault="007043B9" w:rsidP="000A7B12">
      <w:pPr>
        <w:widowControl/>
        <w:tabs>
          <w:tab w:val="left" w:pos="993"/>
        </w:tabs>
        <w:autoSpaceDE/>
        <w:autoSpaceDN/>
        <w:spacing w:line="360" w:lineRule="auto"/>
        <w:ind w:firstLine="709"/>
        <w:jc w:val="both"/>
        <w:rPr>
          <w:rFonts w:eastAsia="SimSun"/>
          <w:sz w:val="28"/>
          <w:szCs w:val="28"/>
          <w:lang w:eastAsia="ru-RU"/>
        </w:rPr>
      </w:pPr>
      <w:r w:rsidRPr="000A7B12">
        <w:rPr>
          <w:rFonts w:eastAsia="SimSun"/>
          <w:sz w:val="28"/>
          <w:szCs w:val="28"/>
          <w:lang w:eastAsia="ru-RU"/>
        </w:rPr>
        <w:t>Узагальнені помісячні та подекадні кліматичні параметри за обидва роки досліджень, разом із порівнянням із середніми багаторічними даними Житомирської області, детально відображено у зведеній таблиці 2.3.</w:t>
      </w:r>
    </w:p>
    <w:p w14:paraId="25D4941F" w14:textId="77777777" w:rsidR="004D306D" w:rsidRDefault="004D306D" w:rsidP="004D306D">
      <w:pPr>
        <w:widowControl/>
        <w:autoSpaceDE/>
        <w:autoSpaceDN/>
        <w:spacing w:line="360" w:lineRule="auto"/>
        <w:jc w:val="both"/>
        <w:rPr>
          <w:rFonts w:eastAsia="SimSun"/>
          <w:sz w:val="28"/>
          <w:szCs w:val="28"/>
          <w:lang w:eastAsia="ru-RU"/>
        </w:rPr>
      </w:pPr>
    </w:p>
    <w:p w14:paraId="4B6F6A09" w14:textId="674325F4" w:rsidR="004D306D" w:rsidRDefault="004D306D" w:rsidP="004D306D">
      <w:pPr>
        <w:widowControl/>
        <w:autoSpaceDE/>
        <w:autoSpaceDN/>
        <w:spacing w:line="360" w:lineRule="auto"/>
        <w:jc w:val="both"/>
        <w:rPr>
          <w:rFonts w:eastAsia="SimSun"/>
          <w:sz w:val="28"/>
          <w:szCs w:val="28"/>
          <w:lang w:eastAsia="ru-RU"/>
        </w:rPr>
        <w:sectPr w:rsidR="004D306D" w:rsidSect="001A333E">
          <w:headerReference w:type="default" r:id="rId20"/>
          <w:footerReference w:type="default" r:id="rId21"/>
          <w:pgSz w:w="11906" w:h="16838"/>
          <w:pgMar w:top="567" w:right="567" w:bottom="567" w:left="1418" w:header="709" w:footer="567" w:gutter="0"/>
          <w:pgNumType w:start="3"/>
          <w:cols w:space="708"/>
          <w:docGrid w:linePitch="360"/>
        </w:sectPr>
      </w:pPr>
    </w:p>
    <w:p w14:paraId="1A26062E" w14:textId="12BEE8B2" w:rsidR="000D4429" w:rsidRPr="000D4429" w:rsidRDefault="000D4429" w:rsidP="000D4429">
      <w:pPr>
        <w:pStyle w:val="afc"/>
        <w:jc w:val="right"/>
        <w:rPr>
          <w:rFonts w:ascii="Times New Roman" w:hAnsi="Times New Roman"/>
          <w:iCs/>
          <w:sz w:val="28"/>
          <w:lang w:val="uk-UA"/>
        </w:rPr>
      </w:pPr>
      <w:bookmarkStart w:id="37" w:name="_Toc135483346"/>
      <w:bookmarkStart w:id="38" w:name="_Toc135483798"/>
      <w:bookmarkStart w:id="39" w:name="_Toc167215209"/>
      <w:bookmarkStart w:id="40" w:name="_Toc200054564"/>
      <w:bookmarkEnd w:id="26"/>
      <w:bookmarkEnd w:id="28"/>
      <w:bookmarkEnd w:id="29"/>
      <w:bookmarkEnd w:id="30"/>
      <w:bookmarkEnd w:id="31"/>
      <w:bookmarkEnd w:id="32"/>
      <w:bookmarkEnd w:id="33"/>
      <w:bookmarkEnd w:id="34"/>
      <w:proofErr w:type="spellStart"/>
      <w:r w:rsidRPr="000D4429">
        <w:rPr>
          <w:rFonts w:ascii="Times New Roman" w:hAnsi="Times New Roman"/>
          <w:iCs/>
          <w:sz w:val="28"/>
        </w:rPr>
        <w:lastRenderedPageBreak/>
        <w:t>Таблиця</w:t>
      </w:r>
      <w:proofErr w:type="spellEnd"/>
      <w:r w:rsidRPr="000D4429">
        <w:rPr>
          <w:rFonts w:ascii="Times New Roman" w:hAnsi="Times New Roman"/>
          <w:iCs/>
          <w:sz w:val="28"/>
          <w:lang w:val="uk-UA"/>
        </w:rPr>
        <w:t xml:space="preserve"> 2.3</w:t>
      </w:r>
    </w:p>
    <w:p w14:paraId="3FC7DBFE" w14:textId="4C7E4189" w:rsidR="000D4429" w:rsidRPr="0099485D" w:rsidRDefault="000D4429" w:rsidP="000D4429">
      <w:pPr>
        <w:pStyle w:val="afc"/>
        <w:spacing w:line="360" w:lineRule="auto"/>
        <w:jc w:val="center"/>
        <w:rPr>
          <w:rFonts w:ascii="Times New Roman" w:hAnsi="Times New Roman"/>
          <w:b/>
          <w:sz w:val="28"/>
          <w:lang w:val="uk-UA"/>
        </w:rPr>
      </w:pPr>
      <w:proofErr w:type="spellStart"/>
      <w:r w:rsidRPr="00C41E0B">
        <w:rPr>
          <w:rFonts w:ascii="Times New Roman" w:hAnsi="Times New Roman"/>
          <w:b/>
          <w:sz w:val="28"/>
        </w:rPr>
        <w:t>Аналіз</w:t>
      </w:r>
      <w:proofErr w:type="spellEnd"/>
      <w:r w:rsidRPr="00C41E0B">
        <w:rPr>
          <w:rFonts w:ascii="Times New Roman" w:hAnsi="Times New Roman"/>
          <w:b/>
          <w:sz w:val="28"/>
        </w:rPr>
        <w:t xml:space="preserve"> </w:t>
      </w:r>
      <w:proofErr w:type="spellStart"/>
      <w:r w:rsidRPr="00C41E0B">
        <w:rPr>
          <w:rFonts w:ascii="Times New Roman" w:hAnsi="Times New Roman"/>
          <w:b/>
          <w:sz w:val="28"/>
        </w:rPr>
        <w:t>погодних</w:t>
      </w:r>
      <w:proofErr w:type="spellEnd"/>
      <w:r w:rsidRPr="00C41E0B">
        <w:rPr>
          <w:rFonts w:ascii="Times New Roman" w:hAnsi="Times New Roman"/>
          <w:b/>
          <w:sz w:val="28"/>
        </w:rPr>
        <w:t xml:space="preserve"> умов </w:t>
      </w:r>
      <w:r w:rsidR="00211853" w:rsidRPr="00211853">
        <w:rPr>
          <w:rFonts w:ascii="Times New Roman" w:hAnsi="Times New Roman"/>
          <w:b/>
          <w:sz w:val="28"/>
          <w:lang w:val="uk-UA"/>
        </w:rPr>
        <w:t>ТОВ «КОРОСТИШІВЗЕМІНВЕСТ»</w:t>
      </w:r>
      <w:r>
        <w:rPr>
          <w:rFonts w:ascii="Times New Roman" w:hAnsi="Times New Roman"/>
          <w:b/>
          <w:sz w:val="28"/>
          <w:lang w:val="uk-UA"/>
        </w:rPr>
        <w:t xml:space="preserve"> </w:t>
      </w:r>
      <w:r>
        <w:rPr>
          <w:rFonts w:ascii="Times New Roman" w:hAnsi="Times New Roman"/>
          <w:b/>
          <w:sz w:val="28"/>
        </w:rPr>
        <w:t>у 202</w:t>
      </w:r>
      <w:r w:rsidR="00211853">
        <w:rPr>
          <w:rFonts w:ascii="Times New Roman" w:hAnsi="Times New Roman"/>
          <w:b/>
          <w:sz w:val="28"/>
          <w:lang w:val="uk-UA"/>
        </w:rPr>
        <w:t xml:space="preserve">4 </w:t>
      </w:r>
      <w:proofErr w:type="spellStart"/>
      <w:r>
        <w:rPr>
          <w:rFonts w:ascii="Times New Roman" w:hAnsi="Times New Roman"/>
          <w:b/>
          <w:sz w:val="28"/>
        </w:rPr>
        <w:t>році</w:t>
      </w:r>
      <w:proofErr w:type="spellEnd"/>
    </w:p>
    <w:p w14:paraId="714F6B79" w14:textId="77777777" w:rsidR="000D4429" w:rsidRPr="00C41E0B" w:rsidRDefault="000D4429" w:rsidP="000D4429">
      <w:pPr>
        <w:pStyle w:val="afc"/>
        <w:spacing w:line="360" w:lineRule="auto"/>
        <w:jc w:val="center"/>
        <w:rPr>
          <w:rFonts w:ascii="Times New Roman" w:hAnsi="Times New Roman"/>
          <w:b/>
          <w:sz w:val="28"/>
          <w:lang w:val="uk-UA"/>
        </w:rPr>
      </w:pPr>
      <w:r w:rsidRPr="00C41E0B">
        <w:rPr>
          <w:rFonts w:ascii="Times New Roman" w:hAnsi="Times New Roman"/>
          <w:b/>
          <w:sz w:val="28"/>
        </w:rPr>
        <w:t>(</w:t>
      </w:r>
      <w:proofErr w:type="spellStart"/>
      <w:r w:rsidRPr="00C41E0B">
        <w:rPr>
          <w:rFonts w:ascii="Times New Roman" w:hAnsi="Times New Roman"/>
          <w:b/>
          <w:sz w:val="28"/>
        </w:rPr>
        <w:t>згідно</w:t>
      </w:r>
      <w:proofErr w:type="spellEnd"/>
      <w:r w:rsidRPr="00C41E0B">
        <w:rPr>
          <w:rFonts w:ascii="Times New Roman" w:hAnsi="Times New Roman"/>
          <w:b/>
          <w:sz w:val="28"/>
        </w:rPr>
        <w:t xml:space="preserve"> з </w:t>
      </w:r>
      <w:proofErr w:type="spellStart"/>
      <w:r w:rsidRPr="00C41E0B">
        <w:rPr>
          <w:rFonts w:ascii="Times New Roman" w:hAnsi="Times New Roman"/>
          <w:b/>
          <w:sz w:val="28"/>
        </w:rPr>
        <w:t>даними</w:t>
      </w:r>
      <w:proofErr w:type="spellEnd"/>
      <w:r w:rsidRPr="00C41E0B">
        <w:rPr>
          <w:rFonts w:ascii="Times New Roman" w:hAnsi="Times New Roman"/>
          <w:b/>
          <w:sz w:val="28"/>
        </w:rPr>
        <w:t xml:space="preserve"> </w:t>
      </w:r>
      <w:r>
        <w:rPr>
          <w:rFonts w:ascii="Times New Roman" w:hAnsi="Times New Roman"/>
          <w:b/>
          <w:sz w:val="28"/>
          <w:lang w:val="uk-UA"/>
        </w:rPr>
        <w:t xml:space="preserve">портативного пункту </w:t>
      </w:r>
      <w:proofErr w:type="spellStart"/>
      <w:r>
        <w:rPr>
          <w:rFonts w:ascii="Times New Roman" w:hAnsi="Times New Roman"/>
          <w:b/>
          <w:sz w:val="28"/>
          <w:lang w:val="uk-UA"/>
        </w:rPr>
        <w:t>метеоспостереження</w:t>
      </w:r>
      <w:proofErr w:type="spellEnd"/>
      <w:r w:rsidRPr="00C41E0B">
        <w:rPr>
          <w:rFonts w:ascii="Times New Roman" w:hAnsi="Times New Roman"/>
          <w:b/>
          <w:sz w:val="28"/>
        </w:rPr>
        <w:t>)</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94"/>
        <w:gridCol w:w="636"/>
        <w:gridCol w:w="547"/>
        <w:gridCol w:w="687"/>
        <w:gridCol w:w="687"/>
        <w:gridCol w:w="687"/>
        <w:gridCol w:w="687"/>
        <w:gridCol w:w="687"/>
        <w:gridCol w:w="824"/>
        <w:gridCol w:w="711"/>
        <w:gridCol w:w="803"/>
        <w:gridCol w:w="803"/>
        <w:gridCol w:w="809"/>
        <w:gridCol w:w="672"/>
        <w:gridCol w:w="803"/>
        <w:gridCol w:w="669"/>
        <w:gridCol w:w="803"/>
        <w:gridCol w:w="803"/>
        <w:gridCol w:w="821"/>
      </w:tblGrid>
      <w:tr w:rsidR="000D4429" w:rsidRPr="00485738" w14:paraId="79FF3C43" w14:textId="77777777" w:rsidTr="000138BB">
        <w:trPr>
          <w:trHeight w:val="174"/>
          <w:jc w:val="center"/>
        </w:trPr>
        <w:tc>
          <w:tcPr>
            <w:tcW w:w="574" w:type="pct"/>
            <w:vMerge w:val="restart"/>
            <w:shd w:val="clear" w:color="auto" w:fill="auto"/>
            <w:vAlign w:val="center"/>
            <w:hideMark/>
          </w:tcPr>
          <w:p w14:paraId="0EDAF6BF" w14:textId="77777777" w:rsidR="000D4429" w:rsidRPr="0085472B" w:rsidRDefault="000D4429" w:rsidP="00FA311E">
            <w:pPr>
              <w:pStyle w:val="afc"/>
              <w:jc w:val="center"/>
              <w:rPr>
                <w:rFonts w:ascii="Times New Roman" w:hAnsi="Times New Roman"/>
                <w:i/>
                <w:iCs/>
              </w:rPr>
            </w:pPr>
            <w:proofErr w:type="spellStart"/>
            <w:r w:rsidRPr="0085472B">
              <w:rPr>
                <w:rFonts w:ascii="Times New Roman" w:hAnsi="Times New Roman"/>
                <w:i/>
                <w:iCs/>
              </w:rPr>
              <w:t>Показники</w:t>
            </w:r>
            <w:proofErr w:type="spellEnd"/>
          </w:p>
        </w:tc>
        <w:tc>
          <w:tcPr>
            <w:tcW w:w="4426" w:type="pct"/>
            <w:gridSpan w:val="18"/>
            <w:shd w:val="clear" w:color="auto" w:fill="auto"/>
            <w:vAlign w:val="center"/>
            <w:hideMark/>
          </w:tcPr>
          <w:p w14:paraId="0138C58C" w14:textId="77777777" w:rsidR="000D4429" w:rsidRPr="0085472B" w:rsidRDefault="000D4429" w:rsidP="00FA311E">
            <w:pPr>
              <w:pStyle w:val="afc"/>
              <w:jc w:val="center"/>
              <w:rPr>
                <w:rFonts w:ascii="Times New Roman" w:hAnsi="Times New Roman"/>
                <w:i/>
                <w:iCs/>
              </w:rPr>
            </w:pPr>
            <w:proofErr w:type="spellStart"/>
            <w:r w:rsidRPr="0085472B">
              <w:rPr>
                <w:rFonts w:ascii="Times New Roman" w:hAnsi="Times New Roman"/>
                <w:i/>
                <w:iCs/>
              </w:rPr>
              <w:t>Місяць</w:t>
            </w:r>
            <w:proofErr w:type="spellEnd"/>
            <w:r w:rsidRPr="0085472B">
              <w:rPr>
                <w:rFonts w:ascii="Times New Roman" w:hAnsi="Times New Roman"/>
                <w:i/>
                <w:iCs/>
              </w:rPr>
              <w:t xml:space="preserve"> і декада</w:t>
            </w:r>
          </w:p>
        </w:tc>
      </w:tr>
      <w:tr w:rsidR="009E146A" w:rsidRPr="00485738" w14:paraId="1297B3BE" w14:textId="77777777" w:rsidTr="000138BB">
        <w:trPr>
          <w:trHeight w:val="186"/>
          <w:jc w:val="center"/>
        </w:trPr>
        <w:tc>
          <w:tcPr>
            <w:tcW w:w="574" w:type="pct"/>
            <w:vMerge/>
            <w:vAlign w:val="center"/>
            <w:hideMark/>
          </w:tcPr>
          <w:p w14:paraId="4FB7BD38" w14:textId="77777777" w:rsidR="000D4429" w:rsidRPr="0085472B" w:rsidRDefault="000D4429" w:rsidP="00FA311E">
            <w:pPr>
              <w:pStyle w:val="afc"/>
              <w:jc w:val="center"/>
              <w:rPr>
                <w:rFonts w:ascii="Times New Roman" w:hAnsi="Times New Roman"/>
                <w:i/>
                <w:iCs/>
              </w:rPr>
            </w:pPr>
          </w:p>
        </w:tc>
        <w:tc>
          <w:tcPr>
            <w:tcW w:w="638" w:type="pct"/>
            <w:gridSpan w:val="3"/>
            <w:shd w:val="clear" w:color="auto" w:fill="auto"/>
            <w:vAlign w:val="center"/>
            <w:hideMark/>
          </w:tcPr>
          <w:p w14:paraId="56E2DB7E"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березень</w:t>
            </w:r>
          </w:p>
        </w:tc>
        <w:tc>
          <w:tcPr>
            <w:tcW w:w="701" w:type="pct"/>
            <w:gridSpan w:val="3"/>
            <w:shd w:val="clear" w:color="auto" w:fill="auto"/>
            <w:vAlign w:val="center"/>
            <w:hideMark/>
          </w:tcPr>
          <w:p w14:paraId="580B5BEB" w14:textId="77777777" w:rsidR="000D4429" w:rsidRPr="0085472B" w:rsidRDefault="000D4429" w:rsidP="00FA311E">
            <w:pPr>
              <w:pStyle w:val="afc"/>
              <w:jc w:val="center"/>
              <w:rPr>
                <w:rFonts w:ascii="Times New Roman" w:hAnsi="Times New Roman"/>
                <w:i/>
                <w:iCs/>
              </w:rPr>
            </w:pPr>
            <w:proofErr w:type="spellStart"/>
            <w:r w:rsidRPr="0085472B">
              <w:rPr>
                <w:rFonts w:ascii="Times New Roman" w:hAnsi="Times New Roman"/>
                <w:i/>
                <w:iCs/>
              </w:rPr>
              <w:t>квітень</w:t>
            </w:r>
            <w:proofErr w:type="spellEnd"/>
          </w:p>
        </w:tc>
        <w:tc>
          <w:tcPr>
            <w:tcW w:w="711" w:type="pct"/>
            <w:gridSpan w:val="3"/>
            <w:shd w:val="clear" w:color="auto" w:fill="auto"/>
            <w:vAlign w:val="center"/>
            <w:hideMark/>
          </w:tcPr>
          <w:p w14:paraId="46D23CD5"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травень</w:t>
            </w:r>
          </w:p>
        </w:tc>
        <w:tc>
          <w:tcPr>
            <w:tcW w:w="821" w:type="pct"/>
            <w:gridSpan w:val="3"/>
            <w:shd w:val="clear" w:color="auto" w:fill="auto"/>
            <w:vAlign w:val="center"/>
            <w:hideMark/>
          </w:tcPr>
          <w:p w14:paraId="0A7497E4"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червень</w:t>
            </w:r>
          </w:p>
        </w:tc>
        <w:tc>
          <w:tcPr>
            <w:tcW w:w="730" w:type="pct"/>
            <w:gridSpan w:val="3"/>
            <w:shd w:val="clear" w:color="auto" w:fill="auto"/>
            <w:vAlign w:val="center"/>
            <w:hideMark/>
          </w:tcPr>
          <w:p w14:paraId="35F3B782"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липень</w:t>
            </w:r>
          </w:p>
        </w:tc>
        <w:tc>
          <w:tcPr>
            <w:tcW w:w="824" w:type="pct"/>
            <w:gridSpan w:val="3"/>
            <w:shd w:val="clear" w:color="auto" w:fill="auto"/>
            <w:vAlign w:val="center"/>
            <w:hideMark/>
          </w:tcPr>
          <w:p w14:paraId="61D3BA1C" w14:textId="77777777" w:rsidR="000D4429" w:rsidRPr="0085472B" w:rsidRDefault="000D4429" w:rsidP="00FA311E">
            <w:pPr>
              <w:pStyle w:val="afc"/>
              <w:jc w:val="center"/>
              <w:rPr>
                <w:rFonts w:ascii="Times New Roman" w:hAnsi="Times New Roman"/>
                <w:i/>
                <w:iCs/>
              </w:rPr>
            </w:pPr>
            <w:proofErr w:type="spellStart"/>
            <w:r w:rsidRPr="0085472B">
              <w:rPr>
                <w:rFonts w:ascii="Times New Roman" w:hAnsi="Times New Roman"/>
                <w:i/>
                <w:iCs/>
              </w:rPr>
              <w:t>серпень</w:t>
            </w:r>
            <w:proofErr w:type="spellEnd"/>
          </w:p>
        </w:tc>
      </w:tr>
      <w:tr w:rsidR="000138BB" w:rsidRPr="00485738" w14:paraId="57BC5553" w14:textId="77777777" w:rsidTr="000138BB">
        <w:trPr>
          <w:trHeight w:val="245"/>
          <w:jc w:val="center"/>
        </w:trPr>
        <w:tc>
          <w:tcPr>
            <w:tcW w:w="574" w:type="pct"/>
            <w:vMerge/>
            <w:vAlign w:val="center"/>
            <w:hideMark/>
          </w:tcPr>
          <w:p w14:paraId="60D74541" w14:textId="77777777" w:rsidR="000D4429" w:rsidRPr="0085472B" w:rsidRDefault="000D4429" w:rsidP="00FA311E">
            <w:pPr>
              <w:pStyle w:val="afc"/>
              <w:jc w:val="center"/>
              <w:rPr>
                <w:rFonts w:ascii="Times New Roman" w:hAnsi="Times New Roman"/>
                <w:i/>
                <w:iCs/>
              </w:rPr>
            </w:pPr>
          </w:p>
        </w:tc>
        <w:tc>
          <w:tcPr>
            <w:tcW w:w="217" w:type="pct"/>
            <w:shd w:val="clear" w:color="auto" w:fill="auto"/>
            <w:vAlign w:val="center"/>
            <w:hideMark/>
          </w:tcPr>
          <w:p w14:paraId="3D88C886"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w:t>
            </w:r>
          </w:p>
        </w:tc>
        <w:tc>
          <w:tcPr>
            <w:tcW w:w="187" w:type="pct"/>
            <w:shd w:val="clear" w:color="auto" w:fill="auto"/>
            <w:vAlign w:val="center"/>
            <w:hideMark/>
          </w:tcPr>
          <w:p w14:paraId="43818476"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w:t>
            </w:r>
          </w:p>
        </w:tc>
        <w:tc>
          <w:tcPr>
            <w:tcW w:w="234" w:type="pct"/>
            <w:shd w:val="clear" w:color="auto" w:fill="auto"/>
            <w:vAlign w:val="center"/>
            <w:hideMark/>
          </w:tcPr>
          <w:p w14:paraId="5AC37D28"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ІІІ</w:t>
            </w:r>
          </w:p>
        </w:tc>
        <w:tc>
          <w:tcPr>
            <w:tcW w:w="234" w:type="pct"/>
            <w:shd w:val="clear" w:color="auto" w:fill="auto"/>
            <w:vAlign w:val="center"/>
            <w:hideMark/>
          </w:tcPr>
          <w:p w14:paraId="18A53CA7"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w:t>
            </w:r>
          </w:p>
        </w:tc>
        <w:tc>
          <w:tcPr>
            <w:tcW w:w="234" w:type="pct"/>
            <w:shd w:val="clear" w:color="auto" w:fill="auto"/>
            <w:vAlign w:val="center"/>
            <w:hideMark/>
          </w:tcPr>
          <w:p w14:paraId="16149355"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w:t>
            </w:r>
          </w:p>
        </w:tc>
        <w:tc>
          <w:tcPr>
            <w:tcW w:w="234" w:type="pct"/>
            <w:shd w:val="clear" w:color="auto" w:fill="auto"/>
            <w:vAlign w:val="center"/>
            <w:hideMark/>
          </w:tcPr>
          <w:p w14:paraId="2E64F45A"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ІІІ</w:t>
            </w:r>
          </w:p>
        </w:tc>
        <w:tc>
          <w:tcPr>
            <w:tcW w:w="234" w:type="pct"/>
            <w:shd w:val="clear" w:color="auto" w:fill="auto"/>
            <w:vAlign w:val="center"/>
            <w:hideMark/>
          </w:tcPr>
          <w:p w14:paraId="71FEFDAE"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w:t>
            </w:r>
          </w:p>
        </w:tc>
        <w:tc>
          <w:tcPr>
            <w:tcW w:w="280" w:type="pct"/>
            <w:shd w:val="clear" w:color="auto" w:fill="auto"/>
            <w:vAlign w:val="center"/>
            <w:hideMark/>
          </w:tcPr>
          <w:p w14:paraId="5E56E602"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w:t>
            </w:r>
          </w:p>
        </w:tc>
        <w:tc>
          <w:tcPr>
            <w:tcW w:w="196" w:type="pct"/>
            <w:shd w:val="clear" w:color="auto" w:fill="auto"/>
            <w:vAlign w:val="center"/>
            <w:hideMark/>
          </w:tcPr>
          <w:p w14:paraId="46C2C6D9"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ІІІ</w:t>
            </w:r>
          </w:p>
        </w:tc>
        <w:tc>
          <w:tcPr>
            <w:tcW w:w="273" w:type="pct"/>
            <w:shd w:val="clear" w:color="auto" w:fill="auto"/>
            <w:vAlign w:val="center"/>
            <w:hideMark/>
          </w:tcPr>
          <w:p w14:paraId="395350CB"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w:t>
            </w:r>
          </w:p>
        </w:tc>
        <w:tc>
          <w:tcPr>
            <w:tcW w:w="273" w:type="pct"/>
            <w:shd w:val="clear" w:color="auto" w:fill="auto"/>
            <w:vAlign w:val="center"/>
            <w:hideMark/>
          </w:tcPr>
          <w:p w14:paraId="4C4F4D0B"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w:t>
            </w:r>
          </w:p>
        </w:tc>
        <w:tc>
          <w:tcPr>
            <w:tcW w:w="275" w:type="pct"/>
            <w:shd w:val="clear" w:color="auto" w:fill="auto"/>
            <w:vAlign w:val="center"/>
            <w:hideMark/>
          </w:tcPr>
          <w:p w14:paraId="194B7BE9"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ІІІ</w:t>
            </w:r>
          </w:p>
        </w:tc>
        <w:tc>
          <w:tcPr>
            <w:tcW w:w="229" w:type="pct"/>
            <w:shd w:val="clear" w:color="auto" w:fill="auto"/>
            <w:vAlign w:val="center"/>
            <w:hideMark/>
          </w:tcPr>
          <w:p w14:paraId="7FDD561C"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w:t>
            </w:r>
          </w:p>
        </w:tc>
        <w:tc>
          <w:tcPr>
            <w:tcW w:w="273" w:type="pct"/>
            <w:shd w:val="clear" w:color="auto" w:fill="auto"/>
            <w:vAlign w:val="center"/>
            <w:hideMark/>
          </w:tcPr>
          <w:p w14:paraId="693D606A"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w:t>
            </w:r>
          </w:p>
        </w:tc>
        <w:tc>
          <w:tcPr>
            <w:tcW w:w="228" w:type="pct"/>
            <w:shd w:val="clear" w:color="auto" w:fill="auto"/>
            <w:vAlign w:val="center"/>
            <w:hideMark/>
          </w:tcPr>
          <w:p w14:paraId="72A8A03E"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ІІІ</w:t>
            </w:r>
          </w:p>
        </w:tc>
        <w:tc>
          <w:tcPr>
            <w:tcW w:w="273" w:type="pct"/>
            <w:shd w:val="clear" w:color="auto" w:fill="auto"/>
            <w:vAlign w:val="center"/>
            <w:hideMark/>
          </w:tcPr>
          <w:p w14:paraId="4A184D47"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w:t>
            </w:r>
          </w:p>
        </w:tc>
        <w:tc>
          <w:tcPr>
            <w:tcW w:w="273" w:type="pct"/>
            <w:shd w:val="clear" w:color="auto" w:fill="auto"/>
            <w:vAlign w:val="center"/>
            <w:hideMark/>
          </w:tcPr>
          <w:p w14:paraId="21598638"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w:t>
            </w:r>
          </w:p>
        </w:tc>
        <w:tc>
          <w:tcPr>
            <w:tcW w:w="278" w:type="pct"/>
            <w:shd w:val="clear" w:color="auto" w:fill="auto"/>
            <w:vAlign w:val="center"/>
            <w:hideMark/>
          </w:tcPr>
          <w:p w14:paraId="027EDBA1" w14:textId="77777777" w:rsidR="000D4429" w:rsidRPr="0085472B" w:rsidRDefault="000D4429" w:rsidP="00FA311E">
            <w:pPr>
              <w:pStyle w:val="afc"/>
              <w:jc w:val="center"/>
              <w:rPr>
                <w:rFonts w:ascii="Times New Roman" w:hAnsi="Times New Roman"/>
                <w:i/>
                <w:iCs/>
              </w:rPr>
            </w:pPr>
            <w:r w:rsidRPr="0085472B">
              <w:rPr>
                <w:rFonts w:ascii="Times New Roman" w:hAnsi="Times New Roman"/>
                <w:i/>
                <w:iCs/>
              </w:rPr>
              <w:t>ІІІ</w:t>
            </w:r>
          </w:p>
        </w:tc>
      </w:tr>
      <w:tr w:rsidR="000138BB" w:rsidRPr="00485738" w14:paraId="0850AA95" w14:textId="77777777" w:rsidTr="000138BB">
        <w:trPr>
          <w:trHeight w:val="339"/>
          <w:jc w:val="center"/>
        </w:trPr>
        <w:tc>
          <w:tcPr>
            <w:tcW w:w="574" w:type="pct"/>
            <w:shd w:val="clear" w:color="auto" w:fill="auto"/>
            <w:vAlign w:val="center"/>
            <w:hideMark/>
          </w:tcPr>
          <w:p w14:paraId="6F2246F0" w14:textId="77777777" w:rsidR="000D4429" w:rsidRPr="00485738" w:rsidRDefault="000D4429" w:rsidP="00FA311E">
            <w:pPr>
              <w:pStyle w:val="afc"/>
              <w:jc w:val="center"/>
              <w:rPr>
                <w:rFonts w:ascii="Times New Roman" w:hAnsi="Times New Roman"/>
              </w:rPr>
            </w:pPr>
            <w:proofErr w:type="spellStart"/>
            <w:r w:rsidRPr="00485738">
              <w:rPr>
                <w:rFonts w:ascii="Times New Roman" w:hAnsi="Times New Roman"/>
              </w:rPr>
              <w:t>Середня</w:t>
            </w:r>
            <w:proofErr w:type="spellEnd"/>
            <w:r w:rsidRPr="00485738">
              <w:rPr>
                <w:rFonts w:ascii="Times New Roman" w:hAnsi="Times New Roman"/>
              </w:rPr>
              <w:t xml:space="preserve"> температура </w:t>
            </w:r>
            <w:proofErr w:type="spellStart"/>
            <w:r w:rsidRPr="00485738">
              <w:rPr>
                <w:rFonts w:ascii="Times New Roman" w:hAnsi="Times New Roman"/>
              </w:rPr>
              <w:t>повітря</w:t>
            </w:r>
            <w:proofErr w:type="spellEnd"/>
            <w:r w:rsidRPr="00485738">
              <w:rPr>
                <w:rFonts w:ascii="Times New Roman" w:hAnsi="Times New Roman"/>
              </w:rPr>
              <w:t>, °С</w:t>
            </w:r>
          </w:p>
        </w:tc>
        <w:tc>
          <w:tcPr>
            <w:tcW w:w="217" w:type="pct"/>
            <w:shd w:val="clear" w:color="auto" w:fill="auto"/>
            <w:vAlign w:val="center"/>
            <w:hideMark/>
          </w:tcPr>
          <w:p w14:paraId="11086AB7" w14:textId="77777777" w:rsidR="000D4429" w:rsidRPr="00485738" w:rsidRDefault="000D4429" w:rsidP="00FA311E">
            <w:pPr>
              <w:pStyle w:val="afc"/>
              <w:jc w:val="center"/>
              <w:rPr>
                <w:rFonts w:ascii="Times New Roman" w:hAnsi="Times New Roman"/>
              </w:rPr>
            </w:pPr>
            <w:r w:rsidRPr="00485738">
              <w:rPr>
                <w:rFonts w:ascii="Times New Roman" w:hAnsi="Times New Roman"/>
              </w:rPr>
              <w:t>-7,4</w:t>
            </w:r>
          </w:p>
        </w:tc>
        <w:tc>
          <w:tcPr>
            <w:tcW w:w="187" w:type="pct"/>
            <w:shd w:val="clear" w:color="auto" w:fill="auto"/>
            <w:vAlign w:val="center"/>
            <w:hideMark/>
          </w:tcPr>
          <w:p w14:paraId="0AF295F9" w14:textId="77777777" w:rsidR="000D4429" w:rsidRPr="000138BB" w:rsidRDefault="000D4429" w:rsidP="00FA311E">
            <w:pPr>
              <w:pStyle w:val="afc"/>
              <w:jc w:val="center"/>
              <w:rPr>
                <w:rFonts w:ascii="Times New Roman" w:hAnsi="Times New Roman"/>
                <w:sz w:val="20"/>
                <w:szCs w:val="20"/>
              </w:rPr>
            </w:pPr>
            <w:r w:rsidRPr="000138BB">
              <w:rPr>
                <w:rFonts w:ascii="Times New Roman" w:hAnsi="Times New Roman"/>
                <w:sz w:val="20"/>
                <w:szCs w:val="20"/>
              </w:rPr>
              <w:t>-1,6</w:t>
            </w:r>
          </w:p>
        </w:tc>
        <w:tc>
          <w:tcPr>
            <w:tcW w:w="234" w:type="pct"/>
            <w:shd w:val="clear" w:color="auto" w:fill="auto"/>
            <w:vAlign w:val="center"/>
            <w:hideMark/>
          </w:tcPr>
          <w:p w14:paraId="17701A5F" w14:textId="77777777" w:rsidR="000D4429" w:rsidRPr="00485738" w:rsidRDefault="000D4429" w:rsidP="00FA311E">
            <w:pPr>
              <w:pStyle w:val="afc"/>
              <w:jc w:val="center"/>
              <w:rPr>
                <w:rFonts w:ascii="Times New Roman" w:hAnsi="Times New Roman"/>
              </w:rPr>
            </w:pPr>
            <w:r w:rsidRPr="00485738">
              <w:rPr>
                <w:rFonts w:ascii="Times New Roman" w:hAnsi="Times New Roman"/>
              </w:rPr>
              <w:t>3</w:t>
            </w:r>
          </w:p>
        </w:tc>
        <w:tc>
          <w:tcPr>
            <w:tcW w:w="234" w:type="pct"/>
            <w:shd w:val="clear" w:color="auto" w:fill="auto"/>
            <w:vAlign w:val="center"/>
            <w:hideMark/>
          </w:tcPr>
          <w:p w14:paraId="42B068BB" w14:textId="77777777" w:rsidR="000D4429" w:rsidRPr="00485738" w:rsidRDefault="000D4429" w:rsidP="00FA311E">
            <w:pPr>
              <w:pStyle w:val="afc"/>
              <w:jc w:val="center"/>
              <w:rPr>
                <w:rFonts w:ascii="Times New Roman" w:hAnsi="Times New Roman"/>
              </w:rPr>
            </w:pPr>
            <w:r w:rsidRPr="00485738">
              <w:rPr>
                <w:rFonts w:ascii="Times New Roman" w:hAnsi="Times New Roman"/>
              </w:rPr>
              <w:t>8,7</w:t>
            </w:r>
          </w:p>
        </w:tc>
        <w:tc>
          <w:tcPr>
            <w:tcW w:w="234" w:type="pct"/>
            <w:shd w:val="clear" w:color="auto" w:fill="auto"/>
            <w:vAlign w:val="center"/>
            <w:hideMark/>
          </w:tcPr>
          <w:p w14:paraId="04AEACF2" w14:textId="77777777" w:rsidR="000D4429" w:rsidRPr="00485738" w:rsidRDefault="000D4429" w:rsidP="00FA311E">
            <w:pPr>
              <w:pStyle w:val="afc"/>
              <w:jc w:val="center"/>
              <w:rPr>
                <w:rFonts w:ascii="Times New Roman" w:hAnsi="Times New Roman"/>
              </w:rPr>
            </w:pPr>
            <w:r w:rsidRPr="00485738">
              <w:rPr>
                <w:rFonts w:ascii="Times New Roman" w:hAnsi="Times New Roman"/>
              </w:rPr>
              <w:t>12,8</w:t>
            </w:r>
          </w:p>
        </w:tc>
        <w:tc>
          <w:tcPr>
            <w:tcW w:w="234" w:type="pct"/>
            <w:shd w:val="clear" w:color="auto" w:fill="auto"/>
            <w:vAlign w:val="center"/>
            <w:hideMark/>
          </w:tcPr>
          <w:p w14:paraId="3C2D7FAE" w14:textId="77777777" w:rsidR="000D4429" w:rsidRPr="00485738" w:rsidRDefault="000D4429" w:rsidP="00FA311E">
            <w:pPr>
              <w:pStyle w:val="afc"/>
              <w:jc w:val="center"/>
              <w:rPr>
                <w:rFonts w:ascii="Times New Roman" w:hAnsi="Times New Roman"/>
              </w:rPr>
            </w:pPr>
            <w:r w:rsidRPr="00485738">
              <w:rPr>
                <w:rFonts w:ascii="Times New Roman" w:hAnsi="Times New Roman"/>
              </w:rPr>
              <w:t>18,6</w:t>
            </w:r>
          </w:p>
        </w:tc>
        <w:tc>
          <w:tcPr>
            <w:tcW w:w="234" w:type="pct"/>
            <w:shd w:val="clear" w:color="auto" w:fill="auto"/>
            <w:vAlign w:val="center"/>
            <w:hideMark/>
          </w:tcPr>
          <w:p w14:paraId="3887FFCB" w14:textId="77777777" w:rsidR="000D4429" w:rsidRPr="00485738" w:rsidRDefault="000D4429" w:rsidP="00FA311E">
            <w:pPr>
              <w:pStyle w:val="afc"/>
              <w:jc w:val="center"/>
              <w:rPr>
                <w:rFonts w:ascii="Times New Roman" w:hAnsi="Times New Roman"/>
              </w:rPr>
            </w:pPr>
            <w:r w:rsidRPr="00485738">
              <w:rPr>
                <w:rFonts w:ascii="Times New Roman" w:hAnsi="Times New Roman"/>
              </w:rPr>
              <w:t>20,8</w:t>
            </w:r>
          </w:p>
        </w:tc>
        <w:tc>
          <w:tcPr>
            <w:tcW w:w="280" w:type="pct"/>
            <w:shd w:val="clear" w:color="auto" w:fill="auto"/>
            <w:vAlign w:val="center"/>
            <w:hideMark/>
          </w:tcPr>
          <w:p w14:paraId="546CD075" w14:textId="77777777" w:rsidR="000D4429" w:rsidRPr="00485738" w:rsidRDefault="000D4429" w:rsidP="00FA311E">
            <w:pPr>
              <w:pStyle w:val="afc"/>
              <w:jc w:val="center"/>
              <w:rPr>
                <w:rFonts w:ascii="Times New Roman" w:hAnsi="Times New Roman"/>
              </w:rPr>
            </w:pPr>
            <w:r w:rsidRPr="00485738">
              <w:rPr>
                <w:rFonts w:ascii="Times New Roman" w:hAnsi="Times New Roman"/>
              </w:rPr>
              <w:t>22,2</w:t>
            </w:r>
          </w:p>
        </w:tc>
        <w:tc>
          <w:tcPr>
            <w:tcW w:w="196" w:type="pct"/>
            <w:shd w:val="clear" w:color="auto" w:fill="auto"/>
            <w:vAlign w:val="center"/>
            <w:hideMark/>
          </w:tcPr>
          <w:p w14:paraId="6D85FDCE" w14:textId="77777777" w:rsidR="000D4429" w:rsidRPr="00485738" w:rsidRDefault="000D4429" w:rsidP="00FA311E">
            <w:pPr>
              <w:pStyle w:val="afc"/>
              <w:jc w:val="center"/>
              <w:rPr>
                <w:rFonts w:ascii="Times New Roman" w:hAnsi="Times New Roman"/>
              </w:rPr>
            </w:pPr>
            <w:r w:rsidRPr="00485738">
              <w:rPr>
                <w:rFonts w:ascii="Times New Roman" w:hAnsi="Times New Roman"/>
              </w:rPr>
              <w:t>18,4</w:t>
            </w:r>
          </w:p>
        </w:tc>
        <w:tc>
          <w:tcPr>
            <w:tcW w:w="273" w:type="pct"/>
            <w:shd w:val="clear" w:color="auto" w:fill="auto"/>
            <w:vAlign w:val="center"/>
            <w:hideMark/>
          </w:tcPr>
          <w:p w14:paraId="4866B7DB" w14:textId="77777777" w:rsidR="000D4429" w:rsidRPr="00485738" w:rsidRDefault="000D4429" w:rsidP="00FA311E">
            <w:pPr>
              <w:pStyle w:val="afc"/>
              <w:jc w:val="center"/>
              <w:rPr>
                <w:rFonts w:ascii="Times New Roman" w:hAnsi="Times New Roman"/>
              </w:rPr>
            </w:pPr>
            <w:r w:rsidRPr="00485738">
              <w:rPr>
                <w:rFonts w:ascii="Times New Roman" w:hAnsi="Times New Roman"/>
              </w:rPr>
              <w:t>20,6</w:t>
            </w:r>
          </w:p>
        </w:tc>
        <w:tc>
          <w:tcPr>
            <w:tcW w:w="273" w:type="pct"/>
            <w:shd w:val="clear" w:color="auto" w:fill="auto"/>
            <w:vAlign w:val="center"/>
            <w:hideMark/>
          </w:tcPr>
          <w:p w14:paraId="27A81551" w14:textId="77777777" w:rsidR="000D4429" w:rsidRPr="00485738" w:rsidRDefault="000D4429" w:rsidP="00FA311E">
            <w:pPr>
              <w:pStyle w:val="afc"/>
              <w:jc w:val="center"/>
              <w:rPr>
                <w:rFonts w:ascii="Times New Roman" w:hAnsi="Times New Roman"/>
              </w:rPr>
            </w:pPr>
            <w:r w:rsidRPr="00485738">
              <w:rPr>
                <w:rFonts w:ascii="Times New Roman" w:hAnsi="Times New Roman"/>
              </w:rPr>
              <w:t>24,7</w:t>
            </w:r>
          </w:p>
        </w:tc>
        <w:tc>
          <w:tcPr>
            <w:tcW w:w="275" w:type="pct"/>
            <w:shd w:val="clear" w:color="auto" w:fill="auto"/>
            <w:vAlign w:val="center"/>
            <w:hideMark/>
          </w:tcPr>
          <w:p w14:paraId="76468636" w14:textId="77777777" w:rsidR="000D4429" w:rsidRPr="00485738" w:rsidRDefault="000D4429" w:rsidP="00FA311E">
            <w:pPr>
              <w:pStyle w:val="afc"/>
              <w:jc w:val="center"/>
              <w:rPr>
                <w:rFonts w:ascii="Times New Roman" w:hAnsi="Times New Roman"/>
              </w:rPr>
            </w:pPr>
            <w:r w:rsidRPr="00485738">
              <w:rPr>
                <w:rFonts w:ascii="Times New Roman" w:hAnsi="Times New Roman"/>
              </w:rPr>
              <w:t>21,5</w:t>
            </w:r>
          </w:p>
        </w:tc>
        <w:tc>
          <w:tcPr>
            <w:tcW w:w="229" w:type="pct"/>
            <w:shd w:val="clear" w:color="auto" w:fill="auto"/>
            <w:vAlign w:val="center"/>
            <w:hideMark/>
          </w:tcPr>
          <w:p w14:paraId="0A97B1E4" w14:textId="77777777" w:rsidR="000D4429" w:rsidRPr="00485738" w:rsidRDefault="000D4429" w:rsidP="00FA311E">
            <w:pPr>
              <w:pStyle w:val="afc"/>
              <w:jc w:val="center"/>
              <w:rPr>
                <w:rFonts w:ascii="Times New Roman" w:hAnsi="Times New Roman"/>
              </w:rPr>
            </w:pPr>
            <w:r w:rsidRPr="00485738">
              <w:rPr>
                <w:rFonts w:ascii="Times New Roman" w:hAnsi="Times New Roman"/>
              </w:rPr>
              <w:t>24,2</w:t>
            </w:r>
          </w:p>
        </w:tc>
        <w:tc>
          <w:tcPr>
            <w:tcW w:w="273" w:type="pct"/>
            <w:shd w:val="clear" w:color="auto" w:fill="auto"/>
            <w:vAlign w:val="center"/>
            <w:hideMark/>
          </w:tcPr>
          <w:p w14:paraId="78903D6F" w14:textId="77777777" w:rsidR="000D4429" w:rsidRPr="00485738" w:rsidRDefault="000D4429" w:rsidP="00FA311E">
            <w:pPr>
              <w:pStyle w:val="afc"/>
              <w:jc w:val="center"/>
              <w:rPr>
                <w:rFonts w:ascii="Times New Roman" w:hAnsi="Times New Roman"/>
              </w:rPr>
            </w:pPr>
            <w:r w:rsidRPr="00485738">
              <w:rPr>
                <w:rFonts w:ascii="Times New Roman" w:hAnsi="Times New Roman"/>
              </w:rPr>
              <w:t>23</w:t>
            </w:r>
          </w:p>
        </w:tc>
        <w:tc>
          <w:tcPr>
            <w:tcW w:w="228" w:type="pct"/>
            <w:shd w:val="clear" w:color="auto" w:fill="auto"/>
            <w:vAlign w:val="center"/>
            <w:hideMark/>
          </w:tcPr>
          <w:p w14:paraId="5091C1B6" w14:textId="77777777" w:rsidR="000D4429" w:rsidRPr="00485738" w:rsidRDefault="000D4429" w:rsidP="00FA311E">
            <w:pPr>
              <w:pStyle w:val="afc"/>
              <w:jc w:val="center"/>
              <w:rPr>
                <w:rFonts w:ascii="Times New Roman" w:hAnsi="Times New Roman"/>
              </w:rPr>
            </w:pPr>
            <w:r w:rsidRPr="00485738">
              <w:rPr>
                <w:rFonts w:ascii="Times New Roman" w:hAnsi="Times New Roman"/>
              </w:rPr>
              <w:t>20,6</w:t>
            </w:r>
          </w:p>
        </w:tc>
        <w:tc>
          <w:tcPr>
            <w:tcW w:w="273" w:type="pct"/>
            <w:shd w:val="clear" w:color="auto" w:fill="auto"/>
            <w:vAlign w:val="center"/>
            <w:hideMark/>
          </w:tcPr>
          <w:p w14:paraId="02C13CA9" w14:textId="77777777" w:rsidR="000D4429" w:rsidRPr="00485738" w:rsidRDefault="000D4429" w:rsidP="00FA311E">
            <w:pPr>
              <w:pStyle w:val="afc"/>
              <w:jc w:val="center"/>
              <w:rPr>
                <w:rFonts w:ascii="Times New Roman" w:hAnsi="Times New Roman"/>
              </w:rPr>
            </w:pPr>
            <w:r w:rsidRPr="00485738">
              <w:rPr>
                <w:rFonts w:ascii="Times New Roman" w:hAnsi="Times New Roman"/>
              </w:rPr>
              <w:t>27,3</w:t>
            </w:r>
          </w:p>
        </w:tc>
        <w:tc>
          <w:tcPr>
            <w:tcW w:w="273" w:type="pct"/>
            <w:shd w:val="clear" w:color="auto" w:fill="auto"/>
            <w:vAlign w:val="center"/>
            <w:hideMark/>
          </w:tcPr>
          <w:p w14:paraId="4A40D531" w14:textId="77777777" w:rsidR="000D4429" w:rsidRPr="00485738" w:rsidRDefault="000D4429" w:rsidP="00FA311E">
            <w:pPr>
              <w:pStyle w:val="afc"/>
              <w:jc w:val="center"/>
              <w:rPr>
                <w:rFonts w:ascii="Times New Roman" w:hAnsi="Times New Roman"/>
              </w:rPr>
            </w:pPr>
            <w:r w:rsidRPr="00485738">
              <w:rPr>
                <w:rFonts w:ascii="Times New Roman" w:hAnsi="Times New Roman"/>
              </w:rPr>
              <w:t>18,8</w:t>
            </w:r>
          </w:p>
        </w:tc>
        <w:tc>
          <w:tcPr>
            <w:tcW w:w="278" w:type="pct"/>
            <w:shd w:val="clear" w:color="auto" w:fill="auto"/>
            <w:vAlign w:val="center"/>
            <w:hideMark/>
          </w:tcPr>
          <w:p w14:paraId="343FA2AE" w14:textId="77777777" w:rsidR="000D4429" w:rsidRPr="00485738" w:rsidRDefault="000D4429" w:rsidP="00FA311E">
            <w:pPr>
              <w:pStyle w:val="afc"/>
              <w:jc w:val="center"/>
              <w:rPr>
                <w:rFonts w:ascii="Times New Roman" w:hAnsi="Times New Roman"/>
              </w:rPr>
            </w:pPr>
            <w:r w:rsidRPr="00485738">
              <w:rPr>
                <w:rFonts w:ascii="Times New Roman" w:hAnsi="Times New Roman"/>
              </w:rPr>
              <w:t>19,1</w:t>
            </w:r>
          </w:p>
        </w:tc>
      </w:tr>
      <w:tr w:rsidR="000138BB" w:rsidRPr="00485738" w14:paraId="7E67683E" w14:textId="77777777" w:rsidTr="000138BB">
        <w:trPr>
          <w:trHeight w:val="363"/>
          <w:jc w:val="center"/>
        </w:trPr>
        <w:tc>
          <w:tcPr>
            <w:tcW w:w="574" w:type="pct"/>
            <w:shd w:val="clear" w:color="auto" w:fill="auto"/>
            <w:vAlign w:val="center"/>
            <w:hideMark/>
          </w:tcPr>
          <w:p w14:paraId="19ACC08A" w14:textId="77777777" w:rsidR="000D4429" w:rsidRPr="00485738" w:rsidRDefault="000D4429" w:rsidP="00FA311E">
            <w:pPr>
              <w:pStyle w:val="afc"/>
              <w:jc w:val="center"/>
              <w:rPr>
                <w:rFonts w:ascii="Times New Roman" w:hAnsi="Times New Roman"/>
              </w:rPr>
            </w:pPr>
            <w:proofErr w:type="spellStart"/>
            <w:r w:rsidRPr="00485738">
              <w:rPr>
                <w:rFonts w:ascii="Times New Roman" w:hAnsi="Times New Roman"/>
              </w:rPr>
              <w:t>Середня</w:t>
            </w:r>
            <w:proofErr w:type="spellEnd"/>
            <w:r w:rsidRPr="00485738">
              <w:rPr>
                <w:rFonts w:ascii="Times New Roman" w:hAnsi="Times New Roman"/>
              </w:rPr>
              <w:t xml:space="preserve"> </w:t>
            </w:r>
            <w:proofErr w:type="spellStart"/>
            <w:r w:rsidRPr="00485738">
              <w:rPr>
                <w:rFonts w:ascii="Times New Roman" w:hAnsi="Times New Roman"/>
              </w:rPr>
              <w:t>багаторічна</w:t>
            </w:r>
            <w:proofErr w:type="spellEnd"/>
            <w:r w:rsidRPr="00485738">
              <w:rPr>
                <w:rFonts w:ascii="Times New Roman" w:hAnsi="Times New Roman"/>
              </w:rPr>
              <w:t xml:space="preserve"> температура </w:t>
            </w:r>
            <w:proofErr w:type="spellStart"/>
            <w:r w:rsidRPr="00485738">
              <w:rPr>
                <w:rFonts w:ascii="Times New Roman" w:hAnsi="Times New Roman"/>
              </w:rPr>
              <w:t>повітря</w:t>
            </w:r>
            <w:proofErr w:type="spellEnd"/>
            <w:r w:rsidRPr="00485738">
              <w:rPr>
                <w:rFonts w:ascii="Times New Roman" w:hAnsi="Times New Roman"/>
              </w:rPr>
              <w:t>, °С</w:t>
            </w:r>
          </w:p>
        </w:tc>
        <w:tc>
          <w:tcPr>
            <w:tcW w:w="217" w:type="pct"/>
            <w:shd w:val="clear" w:color="auto" w:fill="auto"/>
            <w:vAlign w:val="center"/>
            <w:hideMark/>
          </w:tcPr>
          <w:p w14:paraId="136340A2" w14:textId="77777777" w:rsidR="000D4429" w:rsidRPr="00485738" w:rsidRDefault="000D4429" w:rsidP="00FA311E">
            <w:pPr>
              <w:pStyle w:val="afc"/>
              <w:jc w:val="center"/>
              <w:rPr>
                <w:rFonts w:ascii="Times New Roman" w:hAnsi="Times New Roman"/>
              </w:rPr>
            </w:pPr>
            <w:r w:rsidRPr="00485738">
              <w:rPr>
                <w:rFonts w:ascii="Times New Roman" w:hAnsi="Times New Roman"/>
              </w:rPr>
              <w:t>-4</w:t>
            </w:r>
          </w:p>
        </w:tc>
        <w:tc>
          <w:tcPr>
            <w:tcW w:w="187" w:type="pct"/>
            <w:shd w:val="clear" w:color="auto" w:fill="auto"/>
            <w:vAlign w:val="center"/>
            <w:hideMark/>
          </w:tcPr>
          <w:p w14:paraId="61B339CD" w14:textId="77777777" w:rsidR="000D4429" w:rsidRPr="000138BB" w:rsidRDefault="000D4429" w:rsidP="00FA311E">
            <w:pPr>
              <w:pStyle w:val="afc"/>
              <w:jc w:val="center"/>
              <w:rPr>
                <w:rFonts w:ascii="Times New Roman" w:hAnsi="Times New Roman"/>
                <w:sz w:val="20"/>
                <w:szCs w:val="20"/>
              </w:rPr>
            </w:pPr>
            <w:r w:rsidRPr="000138BB">
              <w:rPr>
                <w:rFonts w:ascii="Times New Roman" w:hAnsi="Times New Roman"/>
                <w:sz w:val="20"/>
                <w:szCs w:val="20"/>
              </w:rPr>
              <w:t>-1,9</w:t>
            </w:r>
          </w:p>
        </w:tc>
        <w:tc>
          <w:tcPr>
            <w:tcW w:w="234" w:type="pct"/>
            <w:shd w:val="clear" w:color="auto" w:fill="auto"/>
            <w:vAlign w:val="center"/>
            <w:hideMark/>
          </w:tcPr>
          <w:p w14:paraId="33BD5B18" w14:textId="77777777" w:rsidR="000D4429" w:rsidRPr="00485738" w:rsidRDefault="000D4429" w:rsidP="00FA311E">
            <w:pPr>
              <w:pStyle w:val="afc"/>
              <w:jc w:val="center"/>
              <w:rPr>
                <w:rFonts w:ascii="Times New Roman" w:hAnsi="Times New Roman"/>
              </w:rPr>
            </w:pPr>
            <w:r w:rsidRPr="00485738">
              <w:rPr>
                <w:rFonts w:ascii="Times New Roman" w:hAnsi="Times New Roman"/>
              </w:rPr>
              <w:t>1,9</w:t>
            </w:r>
          </w:p>
        </w:tc>
        <w:tc>
          <w:tcPr>
            <w:tcW w:w="234" w:type="pct"/>
            <w:shd w:val="clear" w:color="auto" w:fill="auto"/>
            <w:vAlign w:val="center"/>
            <w:hideMark/>
          </w:tcPr>
          <w:p w14:paraId="025C7799" w14:textId="77777777" w:rsidR="000D4429" w:rsidRPr="00485738" w:rsidRDefault="000D4429" w:rsidP="00FA311E">
            <w:pPr>
              <w:pStyle w:val="afc"/>
              <w:jc w:val="center"/>
              <w:rPr>
                <w:rFonts w:ascii="Times New Roman" w:hAnsi="Times New Roman"/>
              </w:rPr>
            </w:pPr>
            <w:r w:rsidRPr="00485738">
              <w:rPr>
                <w:rFonts w:ascii="Times New Roman" w:hAnsi="Times New Roman"/>
              </w:rPr>
              <w:t>6</w:t>
            </w:r>
          </w:p>
        </w:tc>
        <w:tc>
          <w:tcPr>
            <w:tcW w:w="234" w:type="pct"/>
            <w:shd w:val="clear" w:color="auto" w:fill="auto"/>
            <w:vAlign w:val="center"/>
            <w:hideMark/>
          </w:tcPr>
          <w:p w14:paraId="3064CDD3" w14:textId="77777777" w:rsidR="000D4429" w:rsidRPr="00485738" w:rsidRDefault="000D4429" w:rsidP="00FA311E">
            <w:pPr>
              <w:pStyle w:val="afc"/>
              <w:jc w:val="center"/>
              <w:rPr>
                <w:rFonts w:ascii="Times New Roman" w:hAnsi="Times New Roman"/>
              </w:rPr>
            </w:pPr>
            <w:r w:rsidRPr="00485738">
              <w:rPr>
                <w:rFonts w:ascii="Times New Roman" w:hAnsi="Times New Roman"/>
              </w:rPr>
              <w:t>8</w:t>
            </w:r>
          </w:p>
        </w:tc>
        <w:tc>
          <w:tcPr>
            <w:tcW w:w="234" w:type="pct"/>
            <w:shd w:val="clear" w:color="auto" w:fill="auto"/>
            <w:vAlign w:val="center"/>
            <w:hideMark/>
          </w:tcPr>
          <w:p w14:paraId="2638D5B2" w14:textId="77777777" w:rsidR="000D4429" w:rsidRPr="00485738" w:rsidRDefault="000D4429" w:rsidP="00FA311E">
            <w:pPr>
              <w:pStyle w:val="afc"/>
              <w:jc w:val="center"/>
              <w:rPr>
                <w:rFonts w:ascii="Times New Roman" w:hAnsi="Times New Roman"/>
              </w:rPr>
            </w:pPr>
            <w:r w:rsidRPr="00485738">
              <w:rPr>
                <w:rFonts w:ascii="Times New Roman" w:hAnsi="Times New Roman"/>
              </w:rPr>
              <w:t>10,9</w:t>
            </w:r>
          </w:p>
        </w:tc>
        <w:tc>
          <w:tcPr>
            <w:tcW w:w="234" w:type="pct"/>
            <w:shd w:val="clear" w:color="auto" w:fill="auto"/>
            <w:vAlign w:val="center"/>
            <w:hideMark/>
          </w:tcPr>
          <w:p w14:paraId="6D6AE76D" w14:textId="77777777" w:rsidR="000D4429" w:rsidRPr="00485738" w:rsidRDefault="000D4429" w:rsidP="00FA311E">
            <w:pPr>
              <w:pStyle w:val="afc"/>
              <w:jc w:val="center"/>
              <w:rPr>
                <w:rFonts w:ascii="Times New Roman" w:hAnsi="Times New Roman"/>
              </w:rPr>
            </w:pPr>
            <w:r w:rsidRPr="00485738">
              <w:rPr>
                <w:rFonts w:ascii="Times New Roman" w:hAnsi="Times New Roman"/>
              </w:rPr>
              <w:t>13,9</w:t>
            </w:r>
          </w:p>
        </w:tc>
        <w:tc>
          <w:tcPr>
            <w:tcW w:w="280" w:type="pct"/>
            <w:shd w:val="clear" w:color="auto" w:fill="auto"/>
            <w:vAlign w:val="center"/>
            <w:hideMark/>
          </w:tcPr>
          <w:p w14:paraId="393D31AA" w14:textId="77777777" w:rsidR="000D4429" w:rsidRPr="00485738" w:rsidRDefault="000D4429" w:rsidP="00FA311E">
            <w:pPr>
              <w:pStyle w:val="afc"/>
              <w:jc w:val="center"/>
              <w:rPr>
                <w:rFonts w:ascii="Times New Roman" w:hAnsi="Times New Roman"/>
              </w:rPr>
            </w:pPr>
            <w:r w:rsidRPr="00485738">
              <w:rPr>
                <w:rFonts w:ascii="Times New Roman" w:hAnsi="Times New Roman"/>
              </w:rPr>
              <w:t>15,8</w:t>
            </w:r>
          </w:p>
        </w:tc>
        <w:tc>
          <w:tcPr>
            <w:tcW w:w="196" w:type="pct"/>
            <w:shd w:val="clear" w:color="auto" w:fill="auto"/>
            <w:vAlign w:val="center"/>
            <w:hideMark/>
          </w:tcPr>
          <w:p w14:paraId="7BA72457" w14:textId="77777777" w:rsidR="000D4429" w:rsidRPr="00485738" w:rsidRDefault="000D4429" w:rsidP="00FA311E">
            <w:pPr>
              <w:pStyle w:val="afc"/>
              <w:jc w:val="center"/>
              <w:rPr>
                <w:rFonts w:ascii="Times New Roman" w:hAnsi="Times New Roman"/>
              </w:rPr>
            </w:pPr>
            <w:r w:rsidRPr="00485738">
              <w:rPr>
                <w:rFonts w:ascii="Times New Roman" w:hAnsi="Times New Roman"/>
              </w:rPr>
              <w:t>16,4</w:t>
            </w:r>
          </w:p>
        </w:tc>
        <w:tc>
          <w:tcPr>
            <w:tcW w:w="273" w:type="pct"/>
            <w:shd w:val="clear" w:color="auto" w:fill="auto"/>
            <w:vAlign w:val="center"/>
            <w:hideMark/>
          </w:tcPr>
          <w:p w14:paraId="562A18C9" w14:textId="77777777" w:rsidR="000D4429" w:rsidRPr="00485738" w:rsidRDefault="000D4429" w:rsidP="00FA311E">
            <w:pPr>
              <w:pStyle w:val="afc"/>
              <w:jc w:val="center"/>
              <w:rPr>
                <w:rFonts w:ascii="Times New Roman" w:hAnsi="Times New Roman"/>
              </w:rPr>
            </w:pPr>
            <w:r w:rsidRPr="00485738">
              <w:rPr>
                <w:rFonts w:ascii="Times New Roman" w:hAnsi="Times New Roman"/>
              </w:rPr>
              <w:t>18,7</w:t>
            </w:r>
          </w:p>
        </w:tc>
        <w:tc>
          <w:tcPr>
            <w:tcW w:w="273" w:type="pct"/>
            <w:shd w:val="clear" w:color="auto" w:fill="auto"/>
            <w:vAlign w:val="center"/>
            <w:hideMark/>
          </w:tcPr>
          <w:p w14:paraId="2805C88A" w14:textId="77777777" w:rsidR="000D4429" w:rsidRPr="00485738" w:rsidRDefault="000D4429" w:rsidP="00FA311E">
            <w:pPr>
              <w:pStyle w:val="afc"/>
              <w:jc w:val="center"/>
              <w:rPr>
                <w:rFonts w:ascii="Times New Roman" w:hAnsi="Times New Roman"/>
              </w:rPr>
            </w:pPr>
            <w:r w:rsidRPr="00485738">
              <w:rPr>
                <w:rFonts w:ascii="Times New Roman" w:hAnsi="Times New Roman"/>
              </w:rPr>
              <w:t>18,9</w:t>
            </w:r>
          </w:p>
        </w:tc>
        <w:tc>
          <w:tcPr>
            <w:tcW w:w="275" w:type="pct"/>
            <w:shd w:val="clear" w:color="auto" w:fill="auto"/>
            <w:vAlign w:val="center"/>
            <w:hideMark/>
          </w:tcPr>
          <w:p w14:paraId="00EB10BB" w14:textId="77777777" w:rsidR="000D4429" w:rsidRPr="00485738" w:rsidRDefault="000D4429" w:rsidP="00FA311E">
            <w:pPr>
              <w:pStyle w:val="afc"/>
              <w:jc w:val="center"/>
              <w:rPr>
                <w:rFonts w:ascii="Times New Roman" w:hAnsi="Times New Roman"/>
              </w:rPr>
            </w:pPr>
            <w:r w:rsidRPr="00485738">
              <w:rPr>
                <w:rFonts w:ascii="Times New Roman" w:hAnsi="Times New Roman"/>
              </w:rPr>
              <w:t>19,9</w:t>
            </w:r>
          </w:p>
        </w:tc>
        <w:tc>
          <w:tcPr>
            <w:tcW w:w="229" w:type="pct"/>
            <w:shd w:val="clear" w:color="auto" w:fill="auto"/>
            <w:vAlign w:val="center"/>
            <w:hideMark/>
          </w:tcPr>
          <w:p w14:paraId="54ED8B0F" w14:textId="77777777" w:rsidR="000D4429" w:rsidRPr="00485738" w:rsidRDefault="000D4429" w:rsidP="00FA311E">
            <w:pPr>
              <w:pStyle w:val="afc"/>
              <w:jc w:val="center"/>
              <w:rPr>
                <w:rFonts w:ascii="Times New Roman" w:hAnsi="Times New Roman"/>
              </w:rPr>
            </w:pPr>
            <w:r w:rsidRPr="00485738">
              <w:rPr>
                <w:rFonts w:ascii="Times New Roman" w:hAnsi="Times New Roman"/>
              </w:rPr>
              <w:t>20,2</w:t>
            </w:r>
          </w:p>
        </w:tc>
        <w:tc>
          <w:tcPr>
            <w:tcW w:w="273" w:type="pct"/>
            <w:shd w:val="clear" w:color="auto" w:fill="auto"/>
            <w:vAlign w:val="center"/>
            <w:hideMark/>
          </w:tcPr>
          <w:p w14:paraId="37FC8FF9" w14:textId="77777777" w:rsidR="000D4429" w:rsidRPr="00485738" w:rsidRDefault="000D4429" w:rsidP="00FA311E">
            <w:pPr>
              <w:pStyle w:val="afc"/>
              <w:jc w:val="center"/>
              <w:rPr>
                <w:rFonts w:ascii="Times New Roman" w:hAnsi="Times New Roman"/>
              </w:rPr>
            </w:pPr>
            <w:r w:rsidRPr="00485738">
              <w:rPr>
                <w:rFonts w:ascii="Times New Roman" w:hAnsi="Times New Roman"/>
              </w:rPr>
              <w:t>20,9</w:t>
            </w:r>
          </w:p>
        </w:tc>
        <w:tc>
          <w:tcPr>
            <w:tcW w:w="228" w:type="pct"/>
            <w:shd w:val="clear" w:color="auto" w:fill="auto"/>
            <w:vAlign w:val="center"/>
            <w:hideMark/>
          </w:tcPr>
          <w:p w14:paraId="6F2C1A5F" w14:textId="77777777" w:rsidR="000D4429" w:rsidRPr="00485738" w:rsidRDefault="000D4429" w:rsidP="00FA311E">
            <w:pPr>
              <w:pStyle w:val="afc"/>
              <w:jc w:val="center"/>
              <w:rPr>
                <w:rFonts w:ascii="Times New Roman" w:hAnsi="Times New Roman"/>
              </w:rPr>
            </w:pPr>
            <w:r w:rsidRPr="00485738">
              <w:rPr>
                <w:rFonts w:ascii="Times New Roman" w:hAnsi="Times New Roman"/>
              </w:rPr>
              <w:t>20,5</w:t>
            </w:r>
          </w:p>
        </w:tc>
        <w:tc>
          <w:tcPr>
            <w:tcW w:w="273" w:type="pct"/>
            <w:shd w:val="clear" w:color="auto" w:fill="auto"/>
            <w:vAlign w:val="center"/>
            <w:hideMark/>
          </w:tcPr>
          <w:p w14:paraId="09FCA354" w14:textId="77777777" w:rsidR="000D4429" w:rsidRPr="00485738" w:rsidRDefault="000D4429" w:rsidP="00FA311E">
            <w:pPr>
              <w:pStyle w:val="afc"/>
              <w:jc w:val="center"/>
              <w:rPr>
                <w:rFonts w:ascii="Times New Roman" w:hAnsi="Times New Roman"/>
              </w:rPr>
            </w:pPr>
            <w:r w:rsidRPr="00485738">
              <w:rPr>
                <w:rFonts w:ascii="Times New Roman" w:hAnsi="Times New Roman"/>
              </w:rPr>
              <w:t>20,5</w:t>
            </w:r>
          </w:p>
        </w:tc>
        <w:tc>
          <w:tcPr>
            <w:tcW w:w="273" w:type="pct"/>
            <w:shd w:val="clear" w:color="auto" w:fill="auto"/>
            <w:vAlign w:val="center"/>
            <w:hideMark/>
          </w:tcPr>
          <w:p w14:paraId="3C1287E3" w14:textId="77777777" w:rsidR="000D4429" w:rsidRPr="00485738" w:rsidRDefault="000D4429" w:rsidP="00FA311E">
            <w:pPr>
              <w:pStyle w:val="afc"/>
              <w:jc w:val="center"/>
              <w:rPr>
                <w:rFonts w:ascii="Times New Roman" w:hAnsi="Times New Roman"/>
              </w:rPr>
            </w:pPr>
            <w:r w:rsidRPr="00485738">
              <w:rPr>
                <w:rFonts w:ascii="Times New Roman" w:hAnsi="Times New Roman"/>
              </w:rPr>
              <w:t>20,1</w:t>
            </w:r>
          </w:p>
        </w:tc>
        <w:tc>
          <w:tcPr>
            <w:tcW w:w="278" w:type="pct"/>
            <w:shd w:val="clear" w:color="auto" w:fill="auto"/>
            <w:vAlign w:val="center"/>
            <w:hideMark/>
          </w:tcPr>
          <w:p w14:paraId="2DF3D60C" w14:textId="77777777" w:rsidR="000D4429" w:rsidRPr="00485738" w:rsidRDefault="000D4429" w:rsidP="00FA311E">
            <w:pPr>
              <w:pStyle w:val="afc"/>
              <w:jc w:val="center"/>
              <w:rPr>
                <w:rFonts w:ascii="Times New Roman" w:hAnsi="Times New Roman"/>
              </w:rPr>
            </w:pPr>
            <w:r w:rsidRPr="00485738">
              <w:rPr>
                <w:rFonts w:ascii="Times New Roman" w:hAnsi="Times New Roman"/>
              </w:rPr>
              <w:t>18,3</w:t>
            </w:r>
          </w:p>
        </w:tc>
      </w:tr>
      <w:tr w:rsidR="000138BB" w:rsidRPr="00485738" w14:paraId="0AFE4AE4" w14:textId="77777777" w:rsidTr="000138BB">
        <w:trPr>
          <w:trHeight w:val="421"/>
          <w:jc w:val="center"/>
        </w:trPr>
        <w:tc>
          <w:tcPr>
            <w:tcW w:w="574" w:type="pct"/>
            <w:shd w:val="clear" w:color="auto" w:fill="auto"/>
            <w:vAlign w:val="center"/>
            <w:hideMark/>
          </w:tcPr>
          <w:p w14:paraId="60170337" w14:textId="77777777" w:rsidR="000D4429" w:rsidRPr="00485738" w:rsidRDefault="000D4429" w:rsidP="00FA311E">
            <w:pPr>
              <w:pStyle w:val="afc"/>
              <w:jc w:val="center"/>
              <w:rPr>
                <w:rFonts w:ascii="Times New Roman" w:hAnsi="Times New Roman"/>
              </w:rPr>
            </w:pPr>
            <w:proofErr w:type="spellStart"/>
            <w:r w:rsidRPr="00485738">
              <w:rPr>
                <w:rFonts w:ascii="Times New Roman" w:hAnsi="Times New Roman"/>
              </w:rPr>
              <w:t>Відхилення</w:t>
            </w:r>
            <w:proofErr w:type="spellEnd"/>
            <w:r w:rsidRPr="00485738">
              <w:rPr>
                <w:rFonts w:ascii="Times New Roman" w:hAnsi="Times New Roman"/>
              </w:rPr>
              <w:t xml:space="preserve"> </w:t>
            </w:r>
            <w:proofErr w:type="spellStart"/>
            <w:r w:rsidRPr="00485738">
              <w:rPr>
                <w:rFonts w:ascii="Times New Roman" w:hAnsi="Times New Roman"/>
              </w:rPr>
              <w:t>від</w:t>
            </w:r>
            <w:proofErr w:type="spellEnd"/>
            <w:r w:rsidRPr="00485738">
              <w:rPr>
                <w:rFonts w:ascii="Times New Roman" w:hAnsi="Times New Roman"/>
              </w:rPr>
              <w:t xml:space="preserve"> </w:t>
            </w:r>
            <w:proofErr w:type="spellStart"/>
            <w:r w:rsidRPr="00485738">
              <w:rPr>
                <w:rFonts w:ascii="Times New Roman" w:hAnsi="Times New Roman"/>
              </w:rPr>
              <w:t>багаторічних</w:t>
            </w:r>
            <w:proofErr w:type="spellEnd"/>
            <w:r w:rsidRPr="00485738">
              <w:rPr>
                <w:rFonts w:ascii="Times New Roman" w:hAnsi="Times New Roman"/>
              </w:rPr>
              <w:t xml:space="preserve"> </w:t>
            </w:r>
            <w:proofErr w:type="spellStart"/>
            <w:r w:rsidRPr="00485738">
              <w:rPr>
                <w:rFonts w:ascii="Times New Roman" w:hAnsi="Times New Roman"/>
              </w:rPr>
              <w:t>даних</w:t>
            </w:r>
            <w:proofErr w:type="spellEnd"/>
            <w:r w:rsidRPr="00485738">
              <w:rPr>
                <w:rFonts w:ascii="Times New Roman" w:hAnsi="Times New Roman"/>
              </w:rPr>
              <w:t>, °С ±</w:t>
            </w:r>
          </w:p>
        </w:tc>
        <w:tc>
          <w:tcPr>
            <w:tcW w:w="217" w:type="pct"/>
            <w:shd w:val="clear" w:color="auto" w:fill="auto"/>
            <w:vAlign w:val="center"/>
            <w:hideMark/>
          </w:tcPr>
          <w:p w14:paraId="6DE33603" w14:textId="77777777" w:rsidR="000D4429" w:rsidRPr="00485738" w:rsidRDefault="000D4429" w:rsidP="00FA311E">
            <w:pPr>
              <w:pStyle w:val="afc"/>
              <w:jc w:val="center"/>
              <w:rPr>
                <w:rFonts w:ascii="Times New Roman" w:hAnsi="Times New Roman"/>
              </w:rPr>
            </w:pPr>
            <w:r w:rsidRPr="00485738">
              <w:rPr>
                <w:rFonts w:ascii="Times New Roman" w:hAnsi="Times New Roman"/>
              </w:rPr>
              <w:t>-3</w:t>
            </w:r>
          </w:p>
        </w:tc>
        <w:tc>
          <w:tcPr>
            <w:tcW w:w="187" w:type="pct"/>
            <w:shd w:val="clear" w:color="auto" w:fill="auto"/>
            <w:vAlign w:val="center"/>
            <w:hideMark/>
          </w:tcPr>
          <w:p w14:paraId="409BF38C" w14:textId="77777777" w:rsidR="000D4429" w:rsidRPr="000138BB" w:rsidRDefault="000D4429" w:rsidP="00FA311E">
            <w:pPr>
              <w:pStyle w:val="afc"/>
              <w:jc w:val="center"/>
              <w:rPr>
                <w:rFonts w:ascii="Times New Roman" w:hAnsi="Times New Roman"/>
                <w:sz w:val="20"/>
                <w:szCs w:val="20"/>
              </w:rPr>
            </w:pPr>
            <w:r w:rsidRPr="000138BB">
              <w:rPr>
                <w:rFonts w:ascii="Times New Roman" w:hAnsi="Times New Roman"/>
                <w:sz w:val="20"/>
                <w:szCs w:val="20"/>
              </w:rPr>
              <w:t>0,3</w:t>
            </w:r>
          </w:p>
        </w:tc>
        <w:tc>
          <w:tcPr>
            <w:tcW w:w="234" w:type="pct"/>
            <w:shd w:val="clear" w:color="auto" w:fill="auto"/>
            <w:vAlign w:val="center"/>
            <w:hideMark/>
          </w:tcPr>
          <w:p w14:paraId="39DB0F69" w14:textId="77777777" w:rsidR="000D4429" w:rsidRPr="00485738" w:rsidRDefault="000D4429" w:rsidP="00FA311E">
            <w:pPr>
              <w:pStyle w:val="afc"/>
              <w:jc w:val="center"/>
              <w:rPr>
                <w:rFonts w:ascii="Times New Roman" w:hAnsi="Times New Roman"/>
              </w:rPr>
            </w:pPr>
            <w:r w:rsidRPr="00485738">
              <w:rPr>
                <w:rFonts w:ascii="Times New Roman" w:hAnsi="Times New Roman"/>
              </w:rPr>
              <w:t>1,1</w:t>
            </w:r>
          </w:p>
        </w:tc>
        <w:tc>
          <w:tcPr>
            <w:tcW w:w="234" w:type="pct"/>
            <w:shd w:val="clear" w:color="auto" w:fill="auto"/>
            <w:vAlign w:val="center"/>
            <w:hideMark/>
          </w:tcPr>
          <w:p w14:paraId="23EB08E9" w14:textId="77777777" w:rsidR="000D4429" w:rsidRPr="00485738" w:rsidRDefault="000D4429" w:rsidP="00FA311E">
            <w:pPr>
              <w:pStyle w:val="afc"/>
              <w:jc w:val="center"/>
              <w:rPr>
                <w:rFonts w:ascii="Times New Roman" w:hAnsi="Times New Roman"/>
              </w:rPr>
            </w:pPr>
            <w:r w:rsidRPr="00485738">
              <w:rPr>
                <w:rFonts w:ascii="Times New Roman" w:hAnsi="Times New Roman"/>
              </w:rPr>
              <w:t>2,7</w:t>
            </w:r>
          </w:p>
        </w:tc>
        <w:tc>
          <w:tcPr>
            <w:tcW w:w="234" w:type="pct"/>
            <w:shd w:val="clear" w:color="auto" w:fill="auto"/>
            <w:vAlign w:val="center"/>
            <w:hideMark/>
          </w:tcPr>
          <w:p w14:paraId="0AC19D5A" w14:textId="77777777" w:rsidR="000D4429" w:rsidRPr="00485738" w:rsidRDefault="000D4429" w:rsidP="00FA311E">
            <w:pPr>
              <w:pStyle w:val="afc"/>
              <w:jc w:val="center"/>
              <w:rPr>
                <w:rFonts w:ascii="Times New Roman" w:hAnsi="Times New Roman"/>
              </w:rPr>
            </w:pPr>
            <w:r w:rsidRPr="00485738">
              <w:rPr>
                <w:rFonts w:ascii="Times New Roman" w:hAnsi="Times New Roman"/>
              </w:rPr>
              <w:t>4</w:t>
            </w:r>
          </w:p>
        </w:tc>
        <w:tc>
          <w:tcPr>
            <w:tcW w:w="234" w:type="pct"/>
            <w:shd w:val="clear" w:color="auto" w:fill="auto"/>
            <w:vAlign w:val="center"/>
            <w:hideMark/>
          </w:tcPr>
          <w:p w14:paraId="40BE3CD8" w14:textId="77777777" w:rsidR="000D4429" w:rsidRPr="00485738" w:rsidRDefault="000D4429" w:rsidP="00FA311E">
            <w:pPr>
              <w:pStyle w:val="afc"/>
              <w:jc w:val="center"/>
              <w:rPr>
                <w:rFonts w:ascii="Times New Roman" w:hAnsi="Times New Roman"/>
              </w:rPr>
            </w:pPr>
            <w:r w:rsidRPr="00485738">
              <w:rPr>
                <w:rFonts w:ascii="Times New Roman" w:hAnsi="Times New Roman"/>
              </w:rPr>
              <w:t>7,7</w:t>
            </w:r>
          </w:p>
        </w:tc>
        <w:tc>
          <w:tcPr>
            <w:tcW w:w="234" w:type="pct"/>
            <w:shd w:val="clear" w:color="auto" w:fill="auto"/>
            <w:vAlign w:val="center"/>
            <w:hideMark/>
          </w:tcPr>
          <w:p w14:paraId="5D30F851" w14:textId="77777777" w:rsidR="000D4429" w:rsidRPr="00485738" w:rsidRDefault="000D4429" w:rsidP="00FA311E">
            <w:pPr>
              <w:pStyle w:val="afc"/>
              <w:jc w:val="center"/>
              <w:rPr>
                <w:rFonts w:ascii="Times New Roman" w:hAnsi="Times New Roman"/>
              </w:rPr>
            </w:pPr>
            <w:r w:rsidRPr="00485738">
              <w:rPr>
                <w:rFonts w:ascii="Times New Roman" w:hAnsi="Times New Roman"/>
              </w:rPr>
              <w:t>6,9</w:t>
            </w:r>
          </w:p>
        </w:tc>
        <w:tc>
          <w:tcPr>
            <w:tcW w:w="280" w:type="pct"/>
            <w:shd w:val="clear" w:color="auto" w:fill="auto"/>
            <w:vAlign w:val="center"/>
            <w:hideMark/>
          </w:tcPr>
          <w:p w14:paraId="3AB33110" w14:textId="77777777" w:rsidR="000D4429" w:rsidRPr="00485738" w:rsidRDefault="000D4429" w:rsidP="00FA311E">
            <w:pPr>
              <w:pStyle w:val="afc"/>
              <w:jc w:val="center"/>
              <w:rPr>
                <w:rFonts w:ascii="Times New Roman" w:hAnsi="Times New Roman"/>
              </w:rPr>
            </w:pPr>
            <w:r w:rsidRPr="00485738">
              <w:rPr>
                <w:rFonts w:ascii="Times New Roman" w:hAnsi="Times New Roman"/>
              </w:rPr>
              <w:t>6,4</w:t>
            </w:r>
          </w:p>
        </w:tc>
        <w:tc>
          <w:tcPr>
            <w:tcW w:w="196" w:type="pct"/>
            <w:shd w:val="clear" w:color="auto" w:fill="auto"/>
            <w:vAlign w:val="center"/>
            <w:hideMark/>
          </w:tcPr>
          <w:p w14:paraId="076E1366" w14:textId="77777777" w:rsidR="000D4429" w:rsidRPr="00485738" w:rsidRDefault="000D4429" w:rsidP="00FA311E">
            <w:pPr>
              <w:pStyle w:val="afc"/>
              <w:jc w:val="center"/>
              <w:rPr>
                <w:rFonts w:ascii="Times New Roman" w:hAnsi="Times New Roman"/>
              </w:rPr>
            </w:pPr>
            <w:r w:rsidRPr="00485738">
              <w:rPr>
                <w:rFonts w:ascii="Times New Roman" w:hAnsi="Times New Roman"/>
              </w:rPr>
              <w:t>2</w:t>
            </w:r>
          </w:p>
        </w:tc>
        <w:tc>
          <w:tcPr>
            <w:tcW w:w="273" w:type="pct"/>
            <w:shd w:val="clear" w:color="auto" w:fill="auto"/>
            <w:vAlign w:val="center"/>
            <w:hideMark/>
          </w:tcPr>
          <w:p w14:paraId="24EAE8B4" w14:textId="77777777" w:rsidR="000D4429" w:rsidRPr="00485738" w:rsidRDefault="000D4429" w:rsidP="00FA311E">
            <w:pPr>
              <w:pStyle w:val="afc"/>
              <w:jc w:val="center"/>
              <w:rPr>
                <w:rFonts w:ascii="Times New Roman" w:hAnsi="Times New Roman"/>
              </w:rPr>
            </w:pPr>
            <w:r w:rsidRPr="00485738">
              <w:rPr>
                <w:rFonts w:ascii="Times New Roman" w:hAnsi="Times New Roman"/>
              </w:rPr>
              <w:t>1,9</w:t>
            </w:r>
          </w:p>
        </w:tc>
        <w:tc>
          <w:tcPr>
            <w:tcW w:w="273" w:type="pct"/>
            <w:shd w:val="clear" w:color="auto" w:fill="auto"/>
            <w:vAlign w:val="center"/>
            <w:hideMark/>
          </w:tcPr>
          <w:p w14:paraId="62EE0127" w14:textId="77777777" w:rsidR="000D4429" w:rsidRPr="00485738" w:rsidRDefault="000D4429" w:rsidP="00FA311E">
            <w:pPr>
              <w:pStyle w:val="afc"/>
              <w:jc w:val="center"/>
              <w:rPr>
                <w:rFonts w:ascii="Times New Roman" w:hAnsi="Times New Roman"/>
              </w:rPr>
            </w:pPr>
            <w:r w:rsidRPr="00485738">
              <w:rPr>
                <w:rFonts w:ascii="Times New Roman" w:hAnsi="Times New Roman"/>
              </w:rPr>
              <w:t>5,8</w:t>
            </w:r>
          </w:p>
        </w:tc>
        <w:tc>
          <w:tcPr>
            <w:tcW w:w="275" w:type="pct"/>
            <w:shd w:val="clear" w:color="auto" w:fill="auto"/>
            <w:vAlign w:val="center"/>
            <w:hideMark/>
          </w:tcPr>
          <w:p w14:paraId="5FAF251C" w14:textId="77777777" w:rsidR="000D4429" w:rsidRPr="00485738" w:rsidRDefault="000D4429" w:rsidP="00FA311E">
            <w:pPr>
              <w:pStyle w:val="afc"/>
              <w:jc w:val="center"/>
              <w:rPr>
                <w:rFonts w:ascii="Times New Roman" w:hAnsi="Times New Roman"/>
              </w:rPr>
            </w:pPr>
            <w:r w:rsidRPr="00485738">
              <w:rPr>
                <w:rFonts w:ascii="Times New Roman" w:hAnsi="Times New Roman"/>
              </w:rPr>
              <w:t>1,6</w:t>
            </w:r>
          </w:p>
        </w:tc>
        <w:tc>
          <w:tcPr>
            <w:tcW w:w="229" w:type="pct"/>
            <w:shd w:val="clear" w:color="auto" w:fill="auto"/>
            <w:vAlign w:val="center"/>
            <w:hideMark/>
          </w:tcPr>
          <w:p w14:paraId="5D2F8B3F" w14:textId="77777777" w:rsidR="000D4429" w:rsidRPr="00485738" w:rsidRDefault="000D4429" w:rsidP="00FA311E">
            <w:pPr>
              <w:pStyle w:val="afc"/>
              <w:jc w:val="center"/>
              <w:rPr>
                <w:rFonts w:ascii="Times New Roman" w:hAnsi="Times New Roman"/>
              </w:rPr>
            </w:pPr>
            <w:r w:rsidRPr="00485738">
              <w:rPr>
                <w:rFonts w:ascii="Times New Roman" w:hAnsi="Times New Roman"/>
              </w:rPr>
              <w:t>4</w:t>
            </w:r>
          </w:p>
        </w:tc>
        <w:tc>
          <w:tcPr>
            <w:tcW w:w="273" w:type="pct"/>
            <w:shd w:val="clear" w:color="auto" w:fill="auto"/>
            <w:vAlign w:val="center"/>
            <w:hideMark/>
          </w:tcPr>
          <w:p w14:paraId="03FDD532" w14:textId="77777777" w:rsidR="000D4429" w:rsidRPr="00485738" w:rsidRDefault="000D4429" w:rsidP="00FA311E">
            <w:pPr>
              <w:pStyle w:val="afc"/>
              <w:jc w:val="center"/>
              <w:rPr>
                <w:rFonts w:ascii="Times New Roman" w:hAnsi="Times New Roman"/>
              </w:rPr>
            </w:pPr>
            <w:r w:rsidRPr="00485738">
              <w:rPr>
                <w:rFonts w:ascii="Times New Roman" w:hAnsi="Times New Roman"/>
              </w:rPr>
              <w:t>2,1</w:t>
            </w:r>
          </w:p>
        </w:tc>
        <w:tc>
          <w:tcPr>
            <w:tcW w:w="228" w:type="pct"/>
            <w:shd w:val="clear" w:color="auto" w:fill="auto"/>
            <w:vAlign w:val="center"/>
            <w:hideMark/>
          </w:tcPr>
          <w:p w14:paraId="3BE88275" w14:textId="77777777" w:rsidR="000D4429" w:rsidRPr="00485738" w:rsidRDefault="000D4429" w:rsidP="00FA311E">
            <w:pPr>
              <w:pStyle w:val="afc"/>
              <w:jc w:val="center"/>
              <w:rPr>
                <w:rFonts w:ascii="Times New Roman" w:hAnsi="Times New Roman"/>
              </w:rPr>
            </w:pPr>
            <w:r w:rsidRPr="00485738">
              <w:rPr>
                <w:rFonts w:ascii="Times New Roman" w:hAnsi="Times New Roman"/>
              </w:rPr>
              <w:t>0,1</w:t>
            </w:r>
          </w:p>
        </w:tc>
        <w:tc>
          <w:tcPr>
            <w:tcW w:w="273" w:type="pct"/>
            <w:shd w:val="clear" w:color="auto" w:fill="auto"/>
            <w:vAlign w:val="center"/>
            <w:hideMark/>
          </w:tcPr>
          <w:p w14:paraId="61E18B2F" w14:textId="77777777" w:rsidR="000D4429" w:rsidRPr="00485738" w:rsidRDefault="000D4429" w:rsidP="00FA311E">
            <w:pPr>
              <w:pStyle w:val="afc"/>
              <w:jc w:val="center"/>
              <w:rPr>
                <w:rFonts w:ascii="Times New Roman" w:hAnsi="Times New Roman"/>
              </w:rPr>
            </w:pPr>
            <w:r w:rsidRPr="00485738">
              <w:rPr>
                <w:rFonts w:ascii="Times New Roman" w:hAnsi="Times New Roman"/>
              </w:rPr>
              <w:t>6,8</w:t>
            </w:r>
          </w:p>
        </w:tc>
        <w:tc>
          <w:tcPr>
            <w:tcW w:w="273" w:type="pct"/>
            <w:shd w:val="clear" w:color="auto" w:fill="auto"/>
            <w:vAlign w:val="center"/>
            <w:hideMark/>
          </w:tcPr>
          <w:p w14:paraId="24A56B42" w14:textId="77777777" w:rsidR="000D4429" w:rsidRPr="00485738" w:rsidRDefault="000D4429" w:rsidP="00FA311E">
            <w:pPr>
              <w:pStyle w:val="afc"/>
              <w:jc w:val="center"/>
              <w:rPr>
                <w:rFonts w:ascii="Times New Roman" w:hAnsi="Times New Roman"/>
              </w:rPr>
            </w:pPr>
            <w:r w:rsidRPr="00485738">
              <w:rPr>
                <w:rFonts w:ascii="Times New Roman" w:hAnsi="Times New Roman"/>
              </w:rPr>
              <w:t>-1,3</w:t>
            </w:r>
          </w:p>
        </w:tc>
        <w:tc>
          <w:tcPr>
            <w:tcW w:w="278" w:type="pct"/>
            <w:shd w:val="clear" w:color="auto" w:fill="auto"/>
            <w:vAlign w:val="center"/>
            <w:hideMark/>
          </w:tcPr>
          <w:p w14:paraId="79108D01" w14:textId="77777777" w:rsidR="000D4429" w:rsidRPr="00485738" w:rsidRDefault="000D4429" w:rsidP="00FA311E">
            <w:pPr>
              <w:pStyle w:val="afc"/>
              <w:jc w:val="center"/>
              <w:rPr>
                <w:rFonts w:ascii="Times New Roman" w:hAnsi="Times New Roman"/>
              </w:rPr>
            </w:pPr>
            <w:r w:rsidRPr="00485738">
              <w:rPr>
                <w:rFonts w:ascii="Times New Roman" w:hAnsi="Times New Roman"/>
              </w:rPr>
              <w:t>0,8</w:t>
            </w:r>
          </w:p>
        </w:tc>
      </w:tr>
      <w:tr w:rsidR="000138BB" w:rsidRPr="00485738" w14:paraId="17B796E4" w14:textId="77777777" w:rsidTr="000138BB">
        <w:trPr>
          <w:trHeight w:val="245"/>
          <w:jc w:val="center"/>
        </w:trPr>
        <w:tc>
          <w:tcPr>
            <w:tcW w:w="574" w:type="pct"/>
            <w:shd w:val="clear" w:color="auto" w:fill="auto"/>
            <w:vAlign w:val="center"/>
            <w:hideMark/>
          </w:tcPr>
          <w:p w14:paraId="588BB31E" w14:textId="77777777" w:rsidR="000D4429" w:rsidRPr="00485738" w:rsidRDefault="000D4429" w:rsidP="00FA311E">
            <w:pPr>
              <w:pStyle w:val="afc"/>
              <w:jc w:val="center"/>
              <w:rPr>
                <w:rFonts w:ascii="Times New Roman" w:hAnsi="Times New Roman"/>
              </w:rPr>
            </w:pPr>
            <w:r w:rsidRPr="00485738">
              <w:rPr>
                <w:rFonts w:ascii="Times New Roman" w:hAnsi="Times New Roman"/>
              </w:rPr>
              <w:t>Опади, мм</w:t>
            </w:r>
          </w:p>
        </w:tc>
        <w:tc>
          <w:tcPr>
            <w:tcW w:w="217" w:type="pct"/>
            <w:shd w:val="clear" w:color="auto" w:fill="auto"/>
            <w:vAlign w:val="center"/>
            <w:hideMark/>
          </w:tcPr>
          <w:p w14:paraId="026358C6" w14:textId="77777777" w:rsidR="000D4429" w:rsidRPr="00485738" w:rsidRDefault="000D4429" w:rsidP="00FA311E">
            <w:pPr>
              <w:pStyle w:val="afc"/>
              <w:jc w:val="center"/>
              <w:rPr>
                <w:rFonts w:ascii="Times New Roman" w:hAnsi="Times New Roman"/>
              </w:rPr>
            </w:pPr>
            <w:r w:rsidRPr="00485738">
              <w:rPr>
                <w:rFonts w:ascii="Times New Roman" w:hAnsi="Times New Roman"/>
              </w:rPr>
              <w:t>0,8</w:t>
            </w:r>
          </w:p>
        </w:tc>
        <w:tc>
          <w:tcPr>
            <w:tcW w:w="187" w:type="pct"/>
            <w:shd w:val="clear" w:color="auto" w:fill="auto"/>
            <w:vAlign w:val="center"/>
            <w:hideMark/>
          </w:tcPr>
          <w:p w14:paraId="3851535C" w14:textId="77777777" w:rsidR="000D4429" w:rsidRPr="000138BB" w:rsidRDefault="000D4429" w:rsidP="00FA311E">
            <w:pPr>
              <w:pStyle w:val="afc"/>
              <w:jc w:val="center"/>
              <w:rPr>
                <w:rFonts w:ascii="Times New Roman" w:hAnsi="Times New Roman"/>
                <w:sz w:val="20"/>
                <w:szCs w:val="20"/>
              </w:rPr>
            </w:pPr>
            <w:r w:rsidRPr="000138BB">
              <w:rPr>
                <w:rFonts w:ascii="Times New Roman" w:hAnsi="Times New Roman"/>
                <w:sz w:val="20"/>
                <w:szCs w:val="20"/>
              </w:rPr>
              <w:t>1,4</w:t>
            </w:r>
          </w:p>
        </w:tc>
        <w:tc>
          <w:tcPr>
            <w:tcW w:w="234" w:type="pct"/>
            <w:shd w:val="clear" w:color="auto" w:fill="auto"/>
            <w:vAlign w:val="center"/>
            <w:hideMark/>
          </w:tcPr>
          <w:p w14:paraId="22F7C971" w14:textId="77777777" w:rsidR="000D4429" w:rsidRPr="00485738" w:rsidRDefault="000D4429" w:rsidP="00FA311E">
            <w:pPr>
              <w:pStyle w:val="afc"/>
              <w:jc w:val="center"/>
              <w:rPr>
                <w:rFonts w:ascii="Times New Roman" w:hAnsi="Times New Roman"/>
              </w:rPr>
            </w:pPr>
            <w:r w:rsidRPr="00485738">
              <w:rPr>
                <w:rFonts w:ascii="Times New Roman" w:hAnsi="Times New Roman"/>
              </w:rPr>
              <w:t>16</w:t>
            </w:r>
          </w:p>
        </w:tc>
        <w:tc>
          <w:tcPr>
            <w:tcW w:w="234" w:type="pct"/>
            <w:shd w:val="clear" w:color="auto" w:fill="auto"/>
            <w:vAlign w:val="center"/>
            <w:hideMark/>
          </w:tcPr>
          <w:p w14:paraId="16F7B671" w14:textId="77777777" w:rsidR="000D4429" w:rsidRPr="00485738" w:rsidRDefault="000D4429" w:rsidP="00FA311E">
            <w:pPr>
              <w:pStyle w:val="afc"/>
              <w:jc w:val="center"/>
              <w:rPr>
                <w:rFonts w:ascii="Times New Roman" w:hAnsi="Times New Roman"/>
              </w:rPr>
            </w:pPr>
            <w:r w:rsidRPr="00485738">
              <w:rPr>
                <w:rFonts w:ascii="Times New Roman" w:hAnsi="Times New Roman"/>
              </w:rPr>
              <w:t>1,1</w:t>
            </w:r>
          </w:p>
        </w:tc>
        <w:tc>
          <w:tcPr>
            <w:tcW w:w="234" w:type="pct"/>
            <w:shd w:val="clear" w:color="auto" w:fill="auto"/>
            <w:vAlign w:val="center"/>
            <w:hideMark/>
          </w:tcPr>
          <w:p w14:paraId="381EBDFB" w14:textId="77777777" w:rsidR="000D4429" w:rsidRPr="00485738" w:rsidRDefault="000D4429" w:rsidP="00FA311E">
            <w:pPr>
              <w:pStyle w:val="afc"/>
              <w:jc w:val="center"/>
              <w:rPr>
                <w:rFonts w:ascii="Times New Roman" w:hAnsi="Times New Roman"/>
              </w:rPr>
            </w:pPr>
            <w:r w:rsidRPr="00485738">
              <w:rPr>
                <w:rFonts w:ascii="Times New Roman" w:hAnsi="Times New Roman"/>
              </w:rPr>
              <w:t>0</w:t>
            </w:r>
          </w:p>
        </w:tc>
        <w:tc>
          <w:tcPr>
            <w:tcW w:w="234" w:type="pct"/>
            <w:shd w:val="clear" w:color="auto" w:fill="auto"/>
            <w:vAlign w:val="center"/>
            <w:hideMark/>
          </w:tcPr>
          <w:p w14:paraId="0E6B111E" w14:textId="77777777" w:rsidR="000D4429" w:rsidRPr="00485738" w:rsidRDefault="000D4429" w:rsidP="00FA311E">
            <w:pPr>
              <w:pStyle w:val="afc"/>
              <w:jc w:val="center"/>
              <w:rPr>
                <w:rFonts w:ascii="Times New Roman" w:hAnsi="Times New Roman"/>
              </w:rPr>
            </w:pPr>
            <w:r w:rsidRPr="00485738">
              <w:rPr>
                <w:rFonts w:ascii="Times New Roman" w:hAnsi="Times New Roman"/>
              </w:rPr>
              <w:t>0</w:t>
            </w:r>
          </w:p>
        </w:tc>
        <w:tc>
          <w:tcPr>
            <w:tcW w:w="234" w:type="pct"/>
            <w:shd w:val="clear" w:color="auto" w:fill="auto"/>
            <w:vAlign w:val="center"/>
            <w:hideMark/>
          </w:tcPr>
          <w:p w14:paraId="3C7C5197" w14:textId="77777777" w:rsidR="000D4429" w:rsidRPr="00485738" w:rsidRDefault="000D4429" w:rsidP="00FA311E">
            <w:pPr>
              <w:pStyle w:val="afc"/>
              <w:jc w:val="center"/>
              <w:rPr>
                <w:rFonts w:ascii="Times New Roman" w:hAnsi="Times New Roman"/>
              </w:rPr>
            </w:pPr>
            <w:r w:rsidRPr="00485738">
              <w:rPr>
                <w:rFonts w:ascii="Times New Roman" w:hAnsi="Times New Roman"/>
              </w:rPr>
              <w:t>0,3</w:t>
            </w:r>
          </w:p>
        </w:tc>
        <w:tc>
          <w:tcPr>
            <w:tcW w:w="280" w:type="pct"/>
            <w:shd w:val="clear" w:color="auto" w:fill="auto"/>
            <w:vAlign w:val="center"/>
            <w:hideMark/>
          </w:tcPr>
          <w:p w14:paraId="0852CF59" w14:textId="77777777" w:rsidR="000D4429" w:rsidRPr="00485738" w:rsidRDefault="000D4429" w:rsidP="00FA311E">
            <w:pPr>
              <w:pStyle w:val="afc"/>
              <w:jc w:val="center"/>
              <w:rPr>
                <w:rFonts w:ascii="Times New Roman" w:hAnsi="Times New Roman"/>
              </w:rPr>
            </w:pPr>
            <w:r w:rsidRPr="00485738">
              <w:rPr>
                <w:rFonts w:ascii="Times New Roman" w:hAnsi="Times New Roman"/>
              </w:rPr>
              <w:t>14,9</w:t>
            </w:r>
          </w:p>
        </w:tc>
        <w:tc>
          <w:tcPr>
            <w:tcW w:w="196" w:type="pct"/>
            <w:shd w:val="clear" w:color="auto" w:fill="auto"/>
            <w:vAlign w:val="center"/>
            <w:hideMark/>
          </w:tcPr>
          <w:p w14:paraId="6BE9335D" w14:textId="77777777" w:rsidR="000D4429" w:rsidRPr="00485738" w:rsidRDefault="000D4429" w:rsidP="00FA311E">
            <w:pPr>
              <w:pStyle w:val="afc"/>
              <w:jc w:val="center"/>
              <w:rPr>
                <w:rFonts w:ascii="Times New Roman" w:hAnsi="Times New Roman"/>
              </w:rPr>
            </w:pPr>
            <w:r w:rsidRPr="00485738">
              <w:rPr>
                <w:rFonts w:ascii="Times New Roman" w:hAnsi="Times New Roman"/>
              </w:rPr>
              <w:t>12</w:t>
            </w:r>
          </w:p>
        </w:tc>
        <w:tc>
          <w:tcPr>
            <w:tcW w:w="273" w:type="pct"/>
            <w:shd w:val="clear" w:color="auto" w:fill="auto"/>
            <w:vAlign w:val="center"/>
            <w:hideMark/>
          </w:tcPr>
          <w:p w14:paraId="6C64732A" w14:textId="77777777" w:rsidR="000D4429" w:rsidRPr="00485738" w:rsidRDefault="000D4429" w:rsidP="00FA311E">
            <w:pPr>
              <w:pStyle w:val="afc"/>
              <w:jc w:val="center"/>
              <w:rPr>
                <w:rFonts w:ascii="Times New Roman" w:hAnsi="Times New Roman"/>
              </w:rPr>
            </w:pPr>
            <w:r w:rsidRPr="00485738">
              <w:rPr>
                <w:rFonts w:ascii="Times New Roman" w:hAnsi="Times New Roman"/>
              </w:rPr>
              <w:t>20,4</w:t>
            </w:r>
          </w:p>
        </w:tc>
        <w:tc>
          <w:tcPr>
            <w:tcW w:w="273" w:type="pct"/>
            <w:shd w:val="clear" w:color="auto" w:fill="auto"/>
            <w:vAlign w:val="center"/>
            <w:hideMark/>
          </w:tcPr>
          <w:p w14:paraId="64A3002D" w14:textId="77777777" w:rsidR="000D4429" w:rsidRPr="00485738" w:rsidRDefault="000D4429" w:rsidP="00FA311E">
            <w:pPr>
              <w:pStyle w:val="afc"/>
              <w:jc w:val="center"/>
              <w:rPr>
                <w:rFonts w:ascii="Times New Roman" w:hAnsi="Times New Roman"/>
              </w:rPr>
            </w:pPr>
            <w:r w:rsidRPr="00485738">
              <w:rPr>
                <w:rFonts w:ascii="Times New Roman" w:hAnsi="Times New Roman"/>
              </w:rPr>
              <w:t>6,2</w:t>
            </w:r>
          </w:p>
        </w:tc>
        <w:tc>
          <w:tcPr>
            <w:tcW w:w="275" w:type="pct"/>
            <w:shd w:val="clear" w:color="auto" w:fill="auto"/>
            <w:vAlign w:val="center"/>
            <w:hideMark/>
          </w:tcPr>
          <w:p w14:paraId="5C4AAA2B" w14:textId="77777777" w:rsidR="000D4429" w:rsidRPr="00485738" w:rsidRDefault="000D4429" w:rsidP="00FA311E">
            <w:pPr>
              <w:pStyle w:val="afc"/>
              <w:jc w:val="center"/>
              <w:rPr>
                <w:rFonts w:ascii="Times New Roman" w:hAnsi="Times New Roman"/>
              </w:rPr>
            </w:pPr>
            <w:r w:rsidRPr="00485738">
              <w:rPr>
                <w:rFonts w:ascii="Times New Roman" w:hAnsi="Times New Roman"/>
              </w:rPr>
              <w:t>21,7</w:t>
            </w:r>
          </w:p>
        </w:tc>
        <w:tc>
          <w:tcPr>
            <w:tcW w:w="229" w:type="pct"/>
            <w:shd w:val="clear" w:color="auto" w:fill="auto"/>
            <w:vAlign w:val="center"/>
            <w:hideMark/>
          </w:tcPr>
          <w:p w14:paraId="376F1C12" w14:textId="77777777" w:rsidR="000D4429" w:rsidRPr="00485738" w:rsidRDefault="000D4429" w:rsidP="00FA311E">
            <w:pPr>
              <w:pStyle w:val="afc"/>
              <w:jc w:val="center"/>
              <w:rPr>
                <w:rFonts w:ascii="Times New Roman" w:hAnsi="Times New Roman"/>
              </w:rPr>
            </w:pPr>
            <w:r w:rsidRPr="00485738">
              <w:rPr>
                <w:rFonts w:ascii="Times New Roman" w:hAnsi="Times New Roman"/>
              </w:rPr>
              <w:t>2,9</w:t>
            </w:r>
          </w:p>
        </w:tc>
        <w:tc>
          <w:tcPr>
            <w:tcW w:w="273" w:type="pct"/>
            <w:shd w:val="clear" w:color="auto" w:fill="auto"/>
            <w:vAlign w:val="center"/>
            <w:hideMark/>
          </w:tcPr>
          <w:p w14:paraId="3C94C052" w14:textId="77777777" w:rsidR="000D4429" w:rsidRPr="00485738" w:rsidRDefault="000D4429" w:rsidP="00FA311E">
            <w:pPr>
              <w:pStyle w:val="afc"/>
              <w:jc w:val="center"/>
              <w:rPr>
                <w:rFonts w:ascii="Times New Roman" w:hAnsi="Times New Roman"/>
              </w:rPr>
            </w:pPr>
            <w:r w:rsidRPr="00485738">
              <w:rPr>
                <w:rFonts w:ascii="Times New Roman" w:hAnsi="Times New Roman"/>
              </w:rPr>
              <w:t>12,7</w:t>
            </w:r>
          </w:p>
        </w:tc>
        <w:tc>
          <w:tcPr>
            <w:tcW w:w="228" w:type="pct"/>
            <w:shd w:val="clear" w:color="auto" w:fill="auto"/>
            <w:vAlign w:val="center"/>
            <w:hideMark/>
          </w:tcPr>
          <w:p w14:paraId="31A2E534" w14:textId="77777777" w:rsidR="000D4429" w:rsidRPr="00485738" w:rsidRDefault="000D4429" w:rsidP="00FA311E">
            <w:pPr>
              <w:pStyle w:val="afc"/>
              <w:jc w:val="center"/>
              <w:rPr>
                <w:rFonts w:ascii="Times New Roman" w:hAnsi="Times New Roman"/>
              </w:rPr>
            </w:pPr>
            <w:r w:rsidRPr="00485738">
              <w:rPr>
                <w:rFonts w:ascii="Times New Roman" w:hAnsi="Times New Roman"/>
              </w:rPr>
              <w:t>4,7</w:t>
            </w:r>
          </w:p>
        </w:tc>
        <w:tc>
          <w:tcPr>
            <w:tcW w:w="273" w:type="pct"/>
            <w:shd w:val="clear" w:color="auto" w:fill="auto"/>
            <w:vAlign w:val="center"/>
            <w:hideMark/>
          </w:tcPr>
          <w:p w14:paraId="513FC672" w14:textId="77777777" w:rsidR="000D4429" w:rsidRPr="00485738" w:rsidRDefault="000D4429" w:rsidP="00FA311E">
            <w:pPr>
              <w:pStyle w:val="afc"/>
              <w:jc w:val="center"/>
              <w:rPr>
                <w:rFonts w:ascii="Times New Roman" w:hAnsi="Times New Roman"/>
              </w:rPr>
            </w:pPr>
            <w:r w:rsidRPr="00485738">
              <w:rPr>
                <w:rFonts w:ascii="Times New Roman" w:hAnsi="Times New Roman"/>
              </w:rPr>
              <w:t>22,8</w:t>
            </w:r>
          </w:p>
        </w:tc>
        <w:tc>
          <w:tcPr>
            <w:tcW w:w="273" w:type="pct"/>
            <w:shd w:val="clear" w:color="auto" w:fill="auto"/>
            <w:vAlign w:val="center"/>
            <w:hideMark/>
          </w:tcPr>
          <w:p w14:paraId="16ACD2FE" w14:textId="77777777" w:rsidR="000D4429" w:rsidRPr="00485738" w:rsidRDefault="000D4429" w:rsidP="00FA311E">
            <w:pPr>
              <w:pStyle w:val="afc"/>
              <w:jc w:val="center"/>
              <w:rPr>
                <w:rFonts w:ascii="Times New Roman" w:hAnsi="Times New Roman"/>
              </w:rPr>
            </w:pPr>
            <w:r w:rsidRPr="00485738">
              <w:rPr>
                <w:rFonts w:ascii="Times New Roman" w:hAnsi="Times New Roman"/>
              </w:rPr>
              <w:t>15,2</w:t>
            </w:r>
          </w:p>
        </w:tc>
        <w:tc>
          <w:tcPr>
            <w:tcW w:w="278" w:type="pct"/>
            <w:shd w:val="clear" w:color="auto" w:fill="auto"/>
            <w:vAlign w:val="center"/>
            <w:hideMark/>
          </w:tcPr>
          <w:p w14:paraId="7F270A00" w14:textId="77777777" w:rsidR="000D4429" w:rsidRPr="00485738" w:rsidRDefault="000D4429" w:rsidP="00FA311E">
            <w:pPr>
              <w:pStyle w:val="afc"/>
              <w:jc w:val="center"/>
              <w:rPr>
                <w:rFonts w:ascii="Times New Roman" w:hAnsi="Times New Roman"/>
              </w:rPr>
            </w:pPr>
            <w:r w:rsidRPr="00485738">
              <w:rPr>
                <w:rFonts w:ascii="Times New Roman" w:hAnsi="Times New Roman"/>
              </w:rPr>
              <w:t>71</w:t>
            </w:r>
          </w:p>
        </w:tc>
      </w:tr>
      <w:tr w:rsidR="000138BB" w:rsidRPr="00485738" w14:paraId="3735BCF8" w14:textId="77777777" w:rsidTr="000138BB">
        <w:trPr>
          <w:trHeight w:val="245"/>
          <w:jc w:val="center"/>
        </w:trPr>
        <w:tc>
          <w:tcPr>
            <w:tcW w:w="574" w:type="pct"/>
            <w:shd w:val="clear" w:color="auto" w:fill="auto"/>
            <w:vAlign w:val="center"/>
            <w:hideMark/>
          </w:tcPr>
          <w:p w14:paraId="79246A16" w14:textId="77777777" w:rsidR="000D4429" w:rsidRPr="00485738" w:rsidRDefault="000D4429" w:rsidP="00FA311E">
            <w:pPr>
              <w:pStyle w:val="afc"/>
              <w:jc w:val="center"/>
              <w:rPr>
                <w:rFonts w:ascii="Times New Roman" w:hAnsi="Times New Roman"/>
              </w:rPr>
            </w:pPr>
            <w:proofErr w:type="spellStart"/>
            <w:r w:rsidRPr="00485738">
              <w:rPr>
                <w:rFonts w:ascii="Times New Roman" w:hAnsi="Times New Roman"/>
              </w:rPr>
              <w:t>Багаторічні</w:t>
            </w:r>
            <w:proofErr w:type="spellEnd"/>
            <w:r w:rsidRPr="00485738">
              <w:rPr>
                <w:rFonts w:ascii="Times New Roman" w:hAnsi="Times New Roman"/>
              </w:rPr>
              <w:t xml:space="preserve"> </w:t>
            </w:r>
            <w:proofErr w:type="spellStart"/>
            <w:r w:rsidRPr="00485738">
              <w:rPr>
                <w:rFonts w:ascii="Times New Roman" w:hAnsi="Times New Roman"/>
              </w:rPr>
              <w:t>дані</w:t>
            </w:r>
            <w:proofErr w:type="spellEnd"/>
            <w:r w:rsidRPr="00485738">
              <w:rPr>
                <w:rFonts w:ascii="Times New Roman" w:hAnsi="Times New Roman"/>
              </w:rPr>
              <w:t>, мм</w:t>
            </w:r>
          </w:p>
        </w:tc>
        <w:tc>
          <w:tcPr>
            <w:tcW w:w="217" w:type="pct"/>
            <w:shd w:val="clear" w:color="auto" w:fill="auto"/>
            <w:vAlign w:val="center"/>
            <w:hideMark/>
          </w:tcPr>
          <w:p w14:paraId="0506D637" w14:textId="77777777" w:rsidR="000D4429" w:rsidRPr="00485738" w:rsidRDefault="000D4429" w:rsidP="00FA311E">
            <w:pPr>
              <w:pStyle w:val="afc"/>
              <w:jc w:val="center"/>
              <w:rPr>
                <w:rFonts w:ascii="Times New Roman" w:hAnsi="Times New Roman"/>
              </w:rPr>
            </w:pPr>
            <w:r w:rsidRPr="00485738">
              <w:rPr>
                <w:rFonts w:ascii="Times New Roman" w:hAnsi="Times New Roman"/>
              </w:rPr>
              <w:t>9</w:t>
            </w:r>
          </w:p>
        </w:tc>
        <w:tc>
          <w:tcPr>
            <w:tcW w:w="187" w:type="pct"/>
            <w:shd w:val="clear" w:color="auto" w:fill="auto"/>
            <w:vAlign w:val="center"/>
            <w:hideMark/>
          </w:tcPr>
          <w:p w14:paraId="7254B825" w14:textId="77777777" w:rsidR="000D4429" w:rsidRPr="000138BB" w:rsidRDefault="000D4429" w:rsidP="00FA311E">
            <w:pPr>
              <w:pStyle w:val="afc"/>
              <w:jc w:val="center"/>
              <w:rPr>
                <w:rFonts w:ascii="Times New Roman" w:hAnsi="Times New Roman"/>
                <w:sz w:val="20"/>
                <w:szCs w:val="20"/>
              </w:rPr>
            </w:pPr>
            <w:r w:rsidRPr="000138BB">
              <w:rPr>
                <w:rFonts w:ascii="Times New Roman" w:hAnsi="Times New Roman"/>
                <w:sz w:val="20"/>
                <w:szCs w:val="20"/>
              </w:rPr>
              <w:t>8</w:t>
            </w:r>
          </w:p>
        </w:tc>
        <w:tc>
          <w:tcPr>
            <w:tcW w:w="234" w:type="pct"/>
            <w:shd w:val="clear" w:color="auto" w:fill="auto"/>
            <w:vAlign w:val="center"/>
            <w:hideMark/>
          </w:tcPr>
          <w:p w14:paraId="37295E2D" w14:textId="77777777" w:rsidR="000D4429" w:rsidRPr="00485738" w:rsidRDefault="000D4429" w:rsidP="00FA311E">
            <w:pPr>
              <w:pStyle w:val="afc"/>
              <w:jc w:val="center"/>
              <w:rPr>
                <w:rFonts w:ascii="Times New Roman" w:hAnsi="Times New Roman"/>
              </w:rPr>
            </w:pPr>
            <w:r w:rsidRPr="00485738">
              <w:rPr>
                <w:rFonts w:ascii="Times New Roman" w:hAnsi="Times New Roman"/>
              </w:rPr>
              <w:t>10</w:t>
            </w:r>
          </w:p>
        </w:tc>
        <w:tc>
          <w:tcPr>
            <w:tcW w:w="234" w:type="pct"/>
            <w:shd w:val="clear" w:color="auto" w:fill="auto"/>
            <w:vAlign w:val="center"/>
            <w:hideMark/>
          </w:tcPr>
          <w:p w14:paraId="490EAC34" w14:textId="77777777" w:rsidR="000D4429" w:rsidRPr="00485738" w:rsidRDefault="000D4429" w:rsidP="00FA311E">
            <w:pPr>
              <w:pStyle w:val="afc"/>
              <w:jc w:val="center"/>
              <w:rPr>
                <w:rFonts w:ascii="Times New Roman" w:hAnsi="Times New Roman"/>
              </w:rPr>
            </w:pPr>
            <w:r w:rsidRPr="00485738">
              <w:rPr>
                <w:rFonts w:ascii="Times New Roman" w:hAnsi="Times New Roman"/>
              </w:rPr>
              <w:t>10</w:t>
            </w:r>
          </w:p>
        </w:tc>
        <w:tc>
          <w:tcPr>
            <w:tcW w:w="234" w:type="pct"/>
            <w:shd w:val="clear" w:color="auto" w:fill="auto"/>
            <w:vAlign w:val="center"/>
            <w:hideMark/>
          </w:tcPr>
          <w:p w14:paraId="52F12826" w14:textId="77777777" w:rsidR="000D4429" w:rsidRPr="00485738" w:rsidRDefault="000D4429" w:rsidP="00FA311E">
            <w:pPr>
              <w:pStyle w:val="afc"/>
              <w:jc w:val="center"/>
              <w:rPr>
                <w:rFonts w:ascii="Times New Roman" w:hAnsi="Times New Roman"/>
              </w:rPr>
            </w:pPr>
            <w:r w:rsidRPr="00485738">
              <w:rPr>
                <w:rFonts w:ascii="Times New Roman" w:hAnsi="Times New Roman"/>
              </w:rPr>
              <w:t>11</w:t>
            </w:r>
          </w:p>
        </w:tc>
        <w:tc>
          <w:tcPr>
            <w:tcW w:w="234" w:type="pct"/>
            <w:shd w:val="clear" w:color="auto" w:fill="auto"/>
            <w:vAlign w:val="center"/>
            <w:hideMark/>
          </w:tcPr>
          <w:p w14:paraId="089E0ACE" w14:textId="77777777" w:rsidR="000D4429" w:rsidRPr="00485738" w:rsidRDefault="000D4429" w:rsidP="00FA311E">
            <w:pPr>
              <w:pStyle w:val="afc"/>
              <w:jc w:val="center"/>
              <w:rPr>
                <w:rFonts w:ascii="Times New Roman" w:hAnsi="Times New Roman"/>
              </w:rPr>
            </w:pPr>
            <w:r w:rsidRPr="00485738">
              <w:rPr>
                <w:rFonts w:ascii="Times New Roman" w:hAnsi="Times New Roman"/>
              </w:rPr>
              <w:t>14</w:t>
            </w:r>
          </w:p>
        </w:tc>
        <w:tc>
          <w:tcPr>
            <w:tcW w:w="234" w:type="pct"/>
            <w:shd w:val="clear" w:color="auto" w:fill="auto"/>
            <w:vAlign w:val="center"/>
            <w:hideMark/>
          </w:tcPr>
          <w:p w14:paraId="321141E0" w14:textId="77777777" w:rsidR="000D4429" w:rsidRPr="00485738" w:rsidRDefault="000D4429" w:rsidP="00FA311E">
            <w:pPr>
              <w:pStyle w:val="afc"/>
              <w:jc w:val="center"/>
              <w:rPr>
                <w:rFonts w:ascii="Times New Roman" w:hAnsi="Times New Roman"/>
              </w:rPr>
            </w:pPr>
            <w:r w:rsidRPr="00485738">
              <w:rPr>
                <w:rFonts w:ascii="Times New Roman" w:hAnsi="Times New Roman"/>
              </w:rPr>
              <w:t>15</w:t>
            </w:r>
          </w:p>
        </w:tc>
        <w:tc>
          <w:tcPr>
            <w:tcW w:w="280" w:type="pct"/>
            <w:shd w:val="clear" w:color="auto" w:fill="auto"/>
            <w:vAlign w:val="center"/>
            <w:hideMark/>
          </w:tcPr>
          <w:p w14:paraId="5B18FB53" w14:textId="77777777" w:rsidR="000D4429" w:rsidRPr="00485738" w:rsidRDefault="000D4429" w:rsidP="00FA311E">
            <w:pPr>
              <w:pStyle w:val="afc"/>
              <w:jc w:val="center"/>
              <w:rPr>
                <w:rFonts w:ascii="Times New Roman" w:hAnsi="Times New Roman"/>
              </w:rPr>
            </w:pPr>
            <w:r w:rsidRPr="00485738">
              <w:rPr>
                <w:rFonts w:ascii="Times New Roman" w:hAnsi="Times New Roman"/>
              </w:rPr>
              <w:t>13</w:t>
            </w:r>
          </w:p>
        </w:tc>
        <w:tc>
          <w:tcPr>
            <w:tcW w:w="196" w:type="pct"/>
            <w:shd w:val="clear" w:color="auto" w:fill="auto"/>
            <w:vAlign w:val="center"/>
            <w:hideMark/>
          </w:tcPr>
          <w:p w14:paraId="686E8DE5" w14:textId="77777777" w:rsidR="000D4429" w:rsidRPr="00485738" w:rsidRDefault="000D4429" w:rsidP="00FA311E">
            <w:pPr>
              <w:pStyle w:val="afc"/>
              <w:jc w:val="center"/>
              <w:rPr>
                <w:rFonts w:ascii="Times New Roman" w:hAnsi="Times New Roman"/>
              </w:rPr>
            </w:pPr>
            <w:r w:rsidRPr="00485738">
              <w:rPr>
                <w:rFonts w:ascii="Times New Roman" w:hAnsi="Times New Roman"/>
              </w:rPr>
              <w:t>21</w:t>
            </w:r>
          </w:p>
        </w:tc>
        <w:tc>
          <w:tcPr>
            <w:tcW w:w="273" w:type="pct"/>
            <w:shd w:val="clear" w:color="auto" w:fill="auto"/>
            <w:vAlign w:val="center"/>
            <w:hideMark/>
          </w:tcPr>
          <w:p w14:paraId="744675DC" w14:textId="77777777" w:rsidR="000D4429" w:rsidRPr="00485738" w:rsidRDefault="000D4429" w:rsidP="00FA311E">
            <w:pPr>
              <w:pStyle w:val="afc"/>
              <w:jc w:val="center"/>
              <w:rPr>
                <w:rFonts w:ascii="Times New Roman" w:hAnsi="Times New Roman"/>
              </w:rPr>
            </w:pPr>
            <w:r w:rsidRPr="00485738">
              <w:rPr>
                <w:rFonts w:ascii="Times New Roman" w:hAnsi="Times New Roman"/>
              </w:rPr>
              <w:t>15</w:t>
            </w:r>
          </w:p>
        </w:tc>
        <w:tc>
          <w:tcPr>
            <w:tcW w:w="273" w:type="pct"/>
            <w:shd w:val="clear" w:color="auto" w:fill="auto"/>
            <w:vAlign w:val="center"/>
            <w:hideMark/>
          </w:tcPr>
          <w:p w14:paraId="4E2479CC" w14:textId="77777777" w:rsidR="000D4429" w:rsidRPr="00485738" w:rsidRDefault="000D4429" w:rsidP="00FA311E">
            <w:pPr>
              <w:pStyle w:val="afc"/>
              <w:jc w:val="center"/>
              <w:rPr>
                <w:rFonts w:ascii="Times New Roman" w:hAnsi="Times New Roman"/>
              </w:rPr>
            </w:pPr>
            <w:r w:rsidRPr="00485738">
              <w:rPr>
                <w:rFonts w:ascii="Times New Roman" w:hAnsi="Times New Roman"/>
              </w:rPr>
              <w:t>22</w:t>
            </w:r>
          </w:p>
        </w:tc>
        <w:tc>
          <w:tcPr>
            <w:tcW w:w="275" w:type="pct"/>
            <w:shd w:val="clear" w:color="auto" w:fill="auto"/>
            <w:vAlign w:val="center"/>
            <w:hideMark/>
          </w:tcPr>
          <w:p w14:paraId="68617121" w14:textId="77777777" w:rsidR="000D4429" w:rsidRPr="00485738" w:rsidRDefault="000D4429" w:rsidP="00FA311E">
            <w:pPr>
              <w:pStyle w:val="afc"/>
              <w:jc w:val="center"/>
              <w:rPr>
                <w:rFonts w:ascii="Times New Roman" w:hAnsi="Times New Roman"/>
              </w:rPr>
            </w:pPr>
            <w:r w:rsidRPr="00485738">
              <w:rPr>
                <w:rFonts w:ascii="Times New Roman" w:hAnsi="Times New Roman"/>
              </w:rPr>
              <w:t>22</w:t>
            </w:r>
          </w:p>
        </w:tc>
        <w:tc>
          <w:tcPr>
            <w:tcW w:w="229" w:type="pct"/>
            <w:shd w:val="clear" w:color="auto" w:fill="auto"/>
            <w:vAlign w:val="center"/>
            <w:hideMark/>
          </w:tcPr>
          <w:p w14:paraId="7D3E0003" w14:textId="77777777" w:rsidR="000D4429" w:rsidRPr="00485738" w:rsidRDefault="000D4429" w:rsidP="00FA311E">
            <w:pPr>
              <w:pStyle w:val="afc"/>
              <w:jc w:val="center"/>
              <w:rPr>
                <w:rFonts w:ascii="Times New Roman" w:hAnsi="Times New Roman"/>
              </w:rPr>
            </w:pPr>
            <w:r w:rsidRPr="00485738">
              <w:rPr>
                <w:rFonts w:ascii="Times New Roman" w:hAnsi="Times New Roman"/>
              </w:rPr>
              <w:t>17</w:t>
            </w:r>
          </w:p>
        </w:tc>
        <w:tc>
          <w:tcPr>
            <w:tcW w:w="273" w:type="pct"/>
            <w:shd w:val="clear" w:color="auto" w:fill="auto"/>
            <w:vAlign w:val="center"/>
            <w:hideMark/>
          </w:tcPr>
          <w:p w14:paraId="4E936B0D" w14:textId="77777777" w:rsidR="000D4429" w:rsidRPr="00485738" w:rsidRDefault="000D4429" w:rsidP="00FA311E">
            <w:pPr>
              <w:pStyle w:val="afc"/>
              <w:jc w:val="center"/>
              <w:rPr>
                <w:rFonts w:ascii="Times New Roman" w:hAnsi="Times New Roman"/>
              </w:rPr>
            </w:pPr>
            <w:r w:rsidRPr="00485738">
              <w:rPr>
                <w:rFonts w:ascii="Times New Roman" w:hAnsi="Times New Roman"/>
              </w:rPr>
              <w:t>29</w:t>
            </w:r>
          </w:p>
        </w:tc>
        <w:tc>
          <w:tcPr>
            <w:tcW w:w="228" w:type="pct"/>
            <w:shd w:val="clear" w:color="auto" w:fill="auto"/>
            <w:vAlign w:val="center"/>
            <w:hideMark/>
          </w:tcPr>
          <w:p w14:paraId="087EA439" w14:textId="77777777" w:rsidR="000D4429" w:rsidRPr="00485738" w:rsidRDefault="000D4429" w:rsidP="00FA311E">
            <w:pPr>
              <w:pStyle w:val="afc"/>
              <w:jc w:val="center"/>
              <w:rPr>
                <w:rFonts w:ascii="Times New Roman" w:hAnsi="Times New Roman"/>
              </w:rPr>
            </w:pPr>
            <w:r w:rsidRPr="00485738">
              <w:rPr>
                <w:rFonts w:ascii="Times New Roman" w:hAnsi="Times New Roman"/>
              </w:rPr>
              <w:t>25</w:t>
            </w:r>
          </w:p>
        </w:tc>
        <w:tc>
          <w:tcPr>
            <w:tcW w:w="273" w:type="pct"/>
            <w:shd w:val="clear" w:color="auto" w:fill="auto"/>
            <w:vAlign w:val="center"/>
            <w:hideMark/>
          </w:tcPr>
          <w:p w14:paraId="7D6ED1A8" w14:textId="77777777" w:rsidR="000D4429" w:rsidRPr="00485738" w:rsidRDefault="000D4429" w:rsidP="00FA311E">
            <w:pPr>
              <w:pStyle w:val="afc"/>
              <w:jc w:val="center"/>
              <w:rPr>
                <w:rFonts w:ascii="Times New Roman" w:hAnsi="Times New Roman"/>
              </w:rPr>
            </w:pPr>
            <w:r w:rsidRPr="00485738">
              <w:rPr>
                <w:rFonts w:ascii="Times New Roman" w:hAnsi="Times New Roman"/>
              </w:rPr>
              <w:t>16</w:t>
            </w:r>
          </w:p>
        </w:tc>
        <w:tc>
          <w:tcPr>
            <w:tcW w:w="273" w:type="pct"/>
            <w:shd w:val="clear" w:color="auto" w:fill="auto"/>
            <w:vAlign w:val="center"/>
            <w:hideMark/>
          </w:tcPr>
          <w:p w14:paraId="1F6E07A7" w14:textId="77777777" w:rsidR="000D4429" w:rsidRPr="00485738" w:rsidRDefault="000D4429" w:rsidP="00FA311E">
            <w:pPr>
              <w:pStyle w:val="afc"/>
              <w:jc w:val="center"/>
              <w:rPr>
                <w:rFonts w:ascii="Times New Roman" w:hAnsi="Times New Roman"/>
              </w:rPr>
            </w:pPr>
            <w:r w:rsidRPr="00485738">
              <w:rPr>
                <w:rFonts w:ascii="Times New Roman" w:hAnsi="Times New Roman"/>
              </w:rPr>
              <w:t>21</w:t>
            </w:r>
          </w:p>
        </w:tc>
        <w:tc>
          <w:tcPr>
            <w:tcW w:w="278" w:type="pct"/>
            <w:shd w:val="clear" w:color="auto" w:fill="auto"/>
            <w:vAlign w:val="center"/>
            <w:hideMark/>
          </w:tcPr>
          <w:p w14:paraId="5B28619D" w14:textId="77777777" w:rsidR="000D4429" w:rsidRPr="00485738" w:rsidRDefault="000D4429" w:rsidP="00FA311E">
            <w:pPr>
              <w:pStyle w:val="afc"/>
              <w:jc w:val="center"/>
              <w:rPr>
                <w:rFonts w:ascii="Times New Roman" w:hAnsi="Times New Roman"/>
              </w:rPr>
            </w:pPr>
            <w:r w:rsidRPr="00485738">
              <w:rPr>
                <w:rFonts w:ascii="Times New Roman" w:hAnsi="Times New Roman"/>
              </w:rPr>
              <w:t>19</w:t>
            </w:r>
          </w:p>
        </w:tc>
      </w:tr>
      <w:tr w:rsidR="000138BB" w:rsidRPr="00485738" w14:paraId="50D5B74C" w14:textId="77777777" w:rsidTr="000138BB">
        <w:trPr>
          <w:trHeight w:val="421"/>
          <w:jc w:val="center"/>
        </w:trPr>
        <w:tc>
          <w:tcPr>
            <w:tcW w:w="574" w:type="pct"/>
            <w:shd w:val="clear" w:color="auto" w:fill="auto"/>
            <w:vAlign w:val="center"/>
            <w:hideMark/>
          </w:tcPr>
          <w:p w14:paraId="239F5661" w14:textId="77777777" w:rsidR="000D4429" w:rsidRPr="00485738" w:rsidRDefault="000D4429" w:rsidP="00FA311E">
            <w:pPr>
              <w:pStyle w:val="afc"/>
              <w:jc w:val="center"/>
              <w:rPr>
                <w:rFonts w:ascii="Times New Roman" w:hAnsi="Times New Roman"/>
              </w:rPr>
            </w:pPr>
            <w:proofErr w:type="spellStart"/>
            <w:r w:rsidRPr="00485738">
              <w:rPr>
                <w:rFonts w:ascii="Times New Roman" w:hAnsi="Times New Roman"/>
              </w:rPr>
              <w:t>Відхилення</w:t>
            </w:r>
            <w:proofErr w:type="spellEnd"/>
            <w:r w:rsidRPr="00485738">
              <w:rPr>
                <w:rFonts w:ascii="Times New Roman" w:hAnsi="Times New Roman"/>
              </w:rPr>
              <w:t xml:space="preserve"> </w:t>
            </w:r>
            <w:proofErr w:type="spellStart"/>
            <w:r w:rsidRPr="00485738">
              <w:rPr>
                <w:rFonts w:ascii="Times New Roman" w:hAnsi="Times New Roman"/>
              </w:rPr>
              <w:t>від</w:t>
            </w:r>
            <w:proofErr w:type="spellEnd"/>
            <w:r w:rsidRPr="00485738">
              <w:rPr>
                <w:rFonts w:ascii="Times New Roman" w:hAnsi="Times New Roman"/>
              </w:rPr>
              <w:t xml:space="preserve"> </w:t>
            </w:r>
            <w:proofErr w:type="spellStart"/>
            <w:r w:rsidRPr="00485738">
              <w:rPr>
                <w:rFonts w:ascii="Times New Roman" w:hAnsi="Times New Roman"/>
              </w:rPr>
              <w:t>багаторічних</w:t>
            </w:r>
            <w:proofErr w:type="spellEnd"/>
            <w:r w:rsidRPr="00485738">
              <w:rPr>
                <w:rFonts w:ascii="Times New Roman" w:hAnsi="Times New Roman"/>
              </w:rPr>
              <w:t xml:space="preserve"> </w:t>
            </w:r>
            <w:proofErr w:type="spellStart"/>
            <w:r w:rsidRPr="00485738">
              <w:rPr>
                <w:rFonts w:ascii="Times New Roman" w:hAnsi="Times New Roman"/>
              </w:rPr>
              <w:t>даних</w:t>
            </w:r>
            <w:proofErr w:type="spellEnd"/>
            <w:r w:rsidRPr="00485738">
              <w:rPr>
                <w:rFonts w:ascii="Times New Roman" w:hAnsi="Times New Roman"/>
              </w:rPr>
              <w:t>, мм ±</w:t>
            </w:r>
          </w:p>
        </w:tc>
        <w:tc>
          <w:tcPr>
            <w:tcW w:w="217" w:type="pct"/>
            <w:shd w:val="clear" w:color="auto" w:fill="auto"/>
            <w:vAlign w:val="center"/>
            <w:hideMark/>
          </w:tcPr>
          <w:p w14:paraId="32C18A60" w14:textId="77777777" w:rsidR="000D4429" w:rsidRPr="00485738" w:rsidRDefault="000D4429" w:rsidP="00FA311E">
            <w:pPr>
              <w:pStyle w:val="afc"/>
              <w:jc w:val="center"/>
              <w:rPr>
                <w:rFonts w:ascii="Times New Roman" w:hAnsi="Times New Roman"/>
              </w:rPr>
            </w:pPr>
            <w:r w:rsidRPr="00485738">
              <w:rPr>
                <w:rFonts w:ascii="Times New Roman" w:hAnsi="Times New Roman"/>
              </w:rPr>
              <w:t>-8,1</w:t>
            </w:r>
          </w:p>
        </w:tc>
        <w:tc>
          <w:tcPr>
            <w:tcW w:w="187" w:type="pct"/>
            <w:shd w:val="clear" w:color="auto" w:fill="auto"/>
            <w:vAlign w:val="center"/>
            <w:hideMark/>
          </w:tcPr>
          <w:p w14:paraId="45E65520" w14:textId="77777777" w:rsidR="000D4429" w:rsidRPr="000138BB" w:rsidRDefault="000D4429" w:rsidP="00FA311E">
            <w:pPr>
              <w:pStyle w:val="afc"/>
              <w:jc w:val="center"/>
              <w:rPr>
                <w:rFonts w:ascii="Times New Roman" w:hAnsi="Times New Roman"/>
                <w:sz w:val="20"/>
                <w:szCs w:val="20"/>
              </w:rPr>
            </w:pPr>
            <w:r w:rsidRPr="000138BB">
              <w:rPr>
                <w:rFonts w:ascii="Times New Roman" w:hAnsi="Times New Roman"/>
                <w:sz w:val="20"/>
                <w:szCs w:val="20"/>
              </w:rPr>
              <w:t>-6,6</w:t>
            </w:r>
          </w:p>
        </w:tc>
        <w:tc>
          <w:tcPr>
            <w:tcW w:w="234" w:type="pct"/>
            <w:shd w:val="clear" w:color="auto" w:fill="auto"/>
            <w:vAlign w:val="center"/>
            <w:hideMark/>
          </w:tcPr>
          <w:p w14:paraId="305C74B5" w14:textId="77777777" w:rsidR="000D4429" w:rsidRPr="00485738" w:rsidRDefault="000D4429" w:rsidP="00FA311E">
            <w:pPr>
              <w:pStyle w:val="afc"/>
              <w:jc w:val="center"/>
              <w:rPr>
                <w:rFonts w:ascii="Times New Roman" w:hAnsi="Times New Roman"/>
              </w:rPr>
            </w:pPr>
            <w:r w:rsidRPr="00485738">
              <w:rPr>
                <w:rFonts w:ascii="Times New Roman" w:hAnsi="Times New Roman"/>
              </w:rPr>
              <w:t>6</w:t>
            </w:r>
          </w:p>
        </w:tc>
        <w:tc>
          <w:tcPr>
            <w:tcW w:w="234" w:type="pct"/>
            <w:shd w:val="clear" w:color="auto" w:fill="auto"/>
            <w:vAlign w:val="center"/>
            <w:hideMark/>
          </w:tcPr>
          <w:p w14:paraId="65F6138D" w14:textId="77777777" w:rsidR="000D4429" w:rsidRPr="00485738" w:rsidRDefault="000D4429" w:rsidP="00FA311E">
            <w:pPr>
              <w:pStyle w:val="afc"/>
              <w:jc w:val="center"/>
              <w:rPr>
                <w:rFonts w:ascii="Times New Roman" w:hAnsi="Times New Roman"/>
              </w:rPr>
            </w:pPr>
            <w:r w:rsidRPr="00485738">
              <w:rPr>
                <w:rFonts w:ascii="Times New Roman" w:hAnsi="Times New Roman"/>
              </w:rPr>
              <w:t>-8,9</w:t>
            </w:r>
          </w:p>
        </w:tc>
        <w:tc>
          <w:tcPr>
            <w:tcW w:w="234" w:type="pct"/>
            <w:shd w:val="clear" w:color="auto" w:fill="auto"/>
            <w:vAlign w:val="center"/>
            <w:hideMark/>
          </w:tcPr>
          <w:p w14:paraId="2C58F339" w14:textId="77777777" w:rsidR="000D4429" w:rsidRPr="00485738" w:rsidRDefault="000D4429" w:rsidP="00FA311E">
            <w:pPr>
              <w:pStyle w:val="afc"/>
              <w:jc w:val="center"/>
              <w:rPr>
                <w:rFonts w:ascii="Times New Roman" w:hAnsi="Times New Roman"/>
              </w:rPr>
            </w:pPr>
            <w:r w:rsidRPr="00485738">
              <w:rPr>
                <w:rFonts w:ascii="Times New Roman" w:hAnsi="Times New Roman"/>
              </w:rPr>
              <w:t>-11</w:t>
            </w:r>
          </w:p>
        </w:tc>
        <w:tc>
          <w:tcPr>
            <w:tcW w:w="234" w:type="pct"/>
            <w:shd w:val="clear" w:color="auto" w:fill="auto"/>
            <w:vAlign w:val="center"/>
            <w:hideMark/>
          </w:tcPr>
          <w:p w14:paraId="6B7793DE" w14:textId="77777777" w:rsidR="000D4429" w:rsidRPr="00485738" w:rsidRDefault="000D4429" w:rsidP="00FA311E">
            <w:pPr>
              <w:pStyle w:val="afc"/>
              <w:jc w:val="center"/>
              <w:rPr>
                <w:rFonts w:ascii="Times New Roman" w:hAnsi="Times New Roman"/>
              </w:rPr>
            </w:pPr>
            <w:r w:rsidRPr="00485738">
              <w:rPr>
                <w:rFonts w:ascii="Times New Roman" w:hAnsi="Times New Roman"/>
              </w:rPr>
              <w:t>-14</w:t>
            </w:r>
          </w:p>
        </w:tc>
        <w:tc>
          <w:tcPr>
            <w:tcW w:w="234" w:type="pct"/>
            <w:shd w:val="clear" w:color="auto" w:fill="auto"/>
            <w:vAlign w:val="center"/>
            <w:hideMark/>
          </w:tcPr>
          <w:p w14:paraId="65709465" w14:textId="77777777" w:rsidR="000D4429" w:rsidRPr="00485738" w:rsidRDefault="000D4429" w:rsidP="00FA311E">
            <w:pPr>
              <w:pStyle w:val="afc"/>
              <w:jc w:val="center"/>
              <w:rPr>
                <w:rFonts w:ascii="Times New Roman" w:hAnsi="Times New Roman"/>
              </w:rPr>
            </w:pPr>
            <w:r w:rsidRPr="00485738">
              <w:rPr>
                <w:rFonts w:ascii="Times New Roman" w:hAnsi="Times New Roman"/>
              </w:rPr>
              <w:t>-14,7</w:t>
            </w:r>
          </w:p>
        </w:tc>
        <w:tc>
          <w:tcPr>
            <w:tcW w:w="280" w:type="pct"/>
            <w:shd w:val="clear" w:color="auto" w:fill="auto"/>
            <w:vAlign w:val="center"/>
            <w:hideMark/>
          </w:tcPr>
          <w:p w14:paraId="2AF9E47F" w14:textId="77777777" w:rsidR="000D4429" w:rsidRPr="00485738" w:rsidRDefault="000D4429" w:rsidP="00FA311E">
            <w:pPr>
              <w:pStyle w:val="afc"/>
              <w:jc w:val="center"/>
              <w:rPr>
                <w:rFonts w:ascii="Times New Roman" w:hAnsi="Times New Roman"/>
              </w:rPr>
            </w:pPr>
            <w:r w:rsidRPr="00485738">
              <w:rPr>
                <w:rFonts w:ascii="Times New Roman" w:hAnsi="Times New Roman"/>
              </w:rPr>
              <w:t>1,9</w:t>
            </w:r>
          </w:p>
        </w:tc>
        <w:tc>
          <w:tcPr>
            <w:tcW w:w="196" w:type="pct"/>
            <w:shd w:val="clear" w:color="auto" w:fill="auto"/>
            <w:vAlign w:val="center"/>
            <w:hideMark/>
          </w:tcPr>
          <w:p w14:paraId="4FBFB500" w14:textId="77777777" w:rsidR="000D4429" w:rsidRPr="00485738" w:rsidRDefault="000D4429" w:rsidP="00FA311E">
            <w:pPr>
              <w:pStyle w:val="afc"/>
              <w:jc w:val="center"/>
              <w:rPr>
                <w:rFonts w:ascii="Times New Roman" w:hAnsi="Times New Roman"/>
              </w:rPr>
            </w:pPr>
            <w:r w:rsidRPr="00485738">
              <w:rPr>
                <w:rFonts w:ascii="Times New Roman" w:hAnsi="Times New Roman"/>
              </w:rPr>
              <w:t>-9</w:t>
            </w:r>
          </w:p>
        </w:tc>
        <w:tc>
          <w:tcPr>
            <w:tcW w:w="273" w:type="pct"/>
            <w:shd w:val="clear" w:color="auto" w:fill="auto"/>
            <w:vAlign w:val="center"/>
            <w:hideMark/>
          </w:tcPr>
          <w:p w14:paraId="088FAB2D" w14:textId="77777777" w:rsidR="000D4429" w:rsidRPr="00485738" w:rsidRDefault="000D4429" w:rsidP="00FA311E">
            <w:pPr>
              <w:pStyle w:val="afc"/>
              <w:jc w:val="center"/>
              <w:rPr>
                <w:rFonts w:ascii="Times New Roman" w:hAnsi="Times New Roman"/>
              </w:rPr>
            </w:pPr>
            <w:r w:rsidRPr="00485738">
              <w:rPr>
                <w:rFonts w:ascii="Times New Roman" w:hAnsi="Times New Roman"/>
              </w:rPr>
              <w:t>5,4</w:t>
            </w:r>
          </w:p>
        </w:tc>
        <w:tc>
          <w:tcPr>
            <w:tcW w:w="273" w:type="pct"/>
            <w:shd w:val="clear" w:color="auto" w:fill="auto"/>
            <w:vAlign w:val="center"/>
            <w:hideMark/>
          </w:tcPr>
          <w:p w14:paraId="0AA69F96" w14:textId="77777777" w:rsidR="000D4429" w:rsidRPr="00485738" w:rsidRDefault="000D4429" w:rsidP="00FA311E">
            <w:pPr>
              <w:pStyle w:val="afc"/>
              <w:jc w:val="center"/>
              <w:rPr>
                <w:rFonts w:ascii="Times New Roman" w:hAnsi="Times New Roman"/>
              </w:rPr>
            </w:pPr>
            <w:r w:rsidRPr="00485738">
              <w:rPr>
                <w:rFonts w:ascii="Times New Roman" w:hAnsi="Times New Roman"/>
              </w:rPr>
              <w:t>15,8</w:t>
            </w:r>
          </w:p>
        </w:tc>
        <w:tc>
          <w:tcPr>
            <w:tcW w:w="275" w:type="pct"/>
            <w:shd w:val="clear" w:color="auto" w:fill="auto"/>
            <w:vAlign w:val="center"/>
            <w:hideMark/>
          </w:tcPr>
          <w:p w14:paraId="354506D9" w14:textId="77777777" w:rsidR="000D4429" w:rsidRPr="00485738" w:rsidRDefault="000D4429" w:rsidP="00FA311E">
            <w:pPr>
              <w:pStyle w:val="afc"/>
              <w:jc w:val="center"/>
              <w:rPr>
                <w:rFonts w:ascii="Times New Roman" w:hAnsi="Times New Roman"/>
              </w:rPr>
            </w:pPr>
            <w:r w:rsidRPr="00485738">
              <w:rPr>
                <w:rFonts w:ascii="Times New Roman" w:hAnsi="Times New Roman"/>
              </w:rPr>
              <w:t>-0,3</w:t>
            </w:r>
          </w:p>
        </w:tc>
        <w:tc>
          <w:tcPr>
            <w:tcW w:w="229" w:type="pct"/>
            <w:shd w:val="clear" w:color="auto" w:fill="auto"/>
            <w:vAlign w:val="center"/>
            <w:hideMark/>
          </w:tcPr>
          <w:p w14:paraId="34248601" w14:textId="77777777" w:rsidR="000D4429" w:rsidRPr="00485738" w:rsidRDefault="000D4429" w:rsidP="00FA311E">
            <w:pPr>
              <w:pStyle w:val="afc"/>
              <w:jc w:val="center"/>
              <w:rPr>
                <w:rFonts w:ascii="Times New Roman" w:hAnsi="Times New Roman"/>
              </w:rPr>
            </w:pPr>
            <w:r w:rsidRPr="000138BB">
              <w:rPr>
                <w:rFonts w:ascii="Times New Roman" w:hAnsi="Times New Roman"/>
                <w:sz w:val="20"/>
                <w:szCs w:val="20"/>
              </w:rPr>
              <w:t>-14,1</w:t>
            </w:r>
          </w:p>
        </w:tc>
        <w:tc>
          <w:tcPr>
            <w:tcW w:w="273" w:type="pct"/>
            <w:shd w:val="clear" w:color="auto" w:fill="auto"/>
            <w:vAlign w:val="center"/>
            <w:hideMark/>
          </w:tcPr>
          <w:p w14:paraId="78359FAA" w14:textId="77777777" w:rsidR="000D4429" w:rsidRPr="00485738" w:rsidRDefault="000D4429" w:rsidP="00FA311E">
            <w:pPr>
              <w:pStyle w:val="afc"/>
              <w:jc w:val="center"/>
              <w:rPr>
                <w:rFonts w:ascii="Times New Roman" w:hAnsi="Times New Roman"/>
              </w:rPr>
            </w:pPr>
            <w:r w:rsidRPr="00485738">
              <w:rPr>
                <w:rFonts w:ascii="Times New Roman" w:hAnsi="Times New Roman"/>
              </w:rPr>
              <w:t>-16,3</w:t>
            </w:r>
          </w:p>
        </w:tc>
        <w:tc>
          <w:tcPr>
            <w:tcW w:w="228" w:type="pct"/>
            <w:shd w:val="clear" w:color="auto" w:fill="auto"/>
            <w:vAlign w:val="center"/>
            <w:hideMark/>
          </w:tcPr>
          <w:p w14:paraId="3C3B2BA7" w14:textId="77777777" w:rsidR="000D4429" w:rsidRPr="000138BB" w:rsidRDefault="000D4429" w:rsidP="00FA311E">
            <w:pPr>
              <w:pStyle w:val="afc"/>
              <w:jc w:val="center"/>
              <w:rPr>
                <w:rFonts w:ascii="Times New Roman" w:hAnsi="Times New Roman"/>
                <w:sz w:val="20"/>
                <w:szCs w:val="20"/>
              </w:rPr>
            </w:pPr>
            <w:r w:rsidRPr="000138BB">
              <w:rPr>
                <w:rFonts w:ascii="Times New Roman" w:hAnsi="Times New Roman"/>
                <w:sz w:val="20"/>
                <w:szCs w:val="20"/>
              </w:rPr>
              <w:t>-21,3</w:t>
            </w:r>
          </w:p>
        </w:tc>
        <w:tc>
          <w:tcPr>
            <w:tcW w:w="273" w:type="pct"/>
            <w:shd w:val="clear" w:color="auto" w:fill="auto"/>
            <w:vAlign w:val="center"/>
            <w:hideMark/>
          </w:tcPr>
          <w:p w14:paraId="450678EA" w14:textId="77777777" w:rsidR="000D4429" w:rsidRPr="00485738" w:rsidRDefault="000D4429" w:rsidP="00FA311E">
            <w:pPr>
              <w:pStyle w:val="afc"/>
              <w:jc w:val="center"/>
              <w:rPr>
                <w:rFonts w:ascii="Times New Roman" w:hAnsi="Times New Roman"/>
              </w:rPr>
            </w:pPr>
            <w:r w:rsidRPr="00485738">
              <w:rPr>
                <w:rFonts w:ascii="Times New Roman" w:hAnsi="Times New Roman"/>
              </w:rPr>
              <w:t>6,8</w:t>
            </w:r>
          </w:p>
        </w:tc>
        <w:tc>
          <w:tcPr>
            <w:tcW w:w="273" w:type="pct"/>
            <w:shd w:val="clear" w:color="auto" w:fill="auto"/>
            <w:vAlign w:val="center"/>
            <w:hideMark/>
          </w:tcPr>
          <w:p w14:paraId="24597B48" w14:textId="77777777" w:rsidR="000D4429" w:rsidRPr="00485738" w:rsidRDefault="000D4429" w:rsidP="00FA311E">
            <w:pPr>
              <w:pStyle w:val="afc"/>
              <w:jc w:val="center"/>
              <w:rPr>
                <w:rFonts w:ascii="Times New Roman" w:hAnsi="Times New Roman"/>
              </w:rPr>
            </w:pPr>
            <w:r w:rsidRPr="00485738">
              <w:rPr>
                <w:rFonts w:ascii="Times New Roman" w:hAnsi="Times New Roman"/>
              </w:rPr>
              <w:t>-5,8</w:t>
            </w:r>
          </w:p>
        </w:tc>
        <w:tc>
          <w:tcPr>
            <w:tcW w:w="278" w:type="pct"/>
            <w:shd w:val="clear" w:color="auto" w:fill="auto"/>
            <w:vAlign w:val="center"/>
            <w:hideMark/>
          </w:tcPr>
          <w:p w14:paraId="17DB3D92" w14:textId="77777777" w:rsidR="000D4429" w:rsidRPr="00485738" w:rsidRDefault="000D4429" w:rsidP="00FA311E">
            <w:pPr>
              <w:pStyle w:val="afc"/>
              <w:jc w:val="center"/>
              <w:rPr>
                <w:rFonts w:ascii="Times New Roman" w:hAnsi="Times New Roman"/>
              </w:rPr>
            </w:pPr>
            <w:r w:rsidRPr="00485738">
              <w:rPr>
                <w:rFonts w:ascii="Times New Roman" w:hAnsi="Times New Roman"/>
              </w:rPr>
              <w:t>52</w:t>
            </w:r>
          </w:p>
        </w:tc>
      </w:tr>
      <w:tr w:rsidR="000138BB" w:rsidRPr="00485738" w14:paraId="77D85A98" w14:textId="77777777" w:rsidTr="000138BB">
        <w:trPr>
          <w:trHeight w:val="245"/>
          <w:jc w:val="center"/>
        </w:trPr>
        <w:tc>
          <w:tcPr>
            <w:tcW w:w="574" w:type="pct"/>
            <w:shd w:val="clear" w:color="auto" w:fill="auto"/>
            <w:vAlign w:val="center"/>
            <w:hideMark/>
          </w:tcPr>
          <w:p w14:paraId="31E5AD5C" w14:textId="77777777" w:rsidR="000D4429" w:rsidRPr="00485738" w:rsidRDefault="000D4429" w:rsidP="00FA311E">
            <w:pPr>
              <w:pStyle w:val="afc"/>
              <w:jc w:val="center"/>
              <w:rPr>
                <w:rFonts w:ascii="Times New Roman" w:hAnsi="Times New Roman"/>
              </w:rPr>
            </w:pPr>
            <w:proofErr w:type="spellStart"/>
            <w:r w:rsidRPr="00485738">
              <w:rPr>
                <w:rFonts w:ascii="Times New Roman" w:hAnsi="Times New Roman"/>
              </w:rPr>
              <w:t>Середня</w:t>
            </w:r>
            <w:proofErr w:type="spellEnd"/>
            <w:r w:rsidRPr="00485738">
              <w:rPr>
                <w:rFonts w:ascii="Times New Roman" w:hAnsi="Times New Roman"/>
              </w:rPr>
              <w:t xml:space="preserve"> </w:t>
            </w:r>
            <w:proofErr w:type="spellStart"/>
            <w:r w:rsidRPr="00485738">
              <w:rPr>
                <w:rFonts w:ascii="Times New Roman" w:hAnsi="Times New Roman"/>
              </w:rPr>
              <w:t>вологість</w:t>
            </w:r>
            <w:proofErr w:type="spellEnd"/>
            <w:r w:rsidRPr="00485738">
              <w:rPr>
                <w:rFonts w:ascii="Times New Roman" w:hAnsi="Times New Roman"/>
              </w:rPr>
              <w:t xml:space="preserve"> </w:t>
            </w:r>
            <w:proofErr w:type="spellStart"/>
            <w:r w:rsidRPr="00485738">
              <w:rPr>
                <w:rFonts w:ascii="Times New Roman" w:hAnsi="Times New Roman"/>
              </w:rPr>
              <w:t>повітря</w:t>
            </w:r>
            <w:proofErr w:type="spellEnd"/>
            <w:r w:rsidRPr="00485738">
              <w:rPr>
                <w:rFonts w:ascii="Times New Roman" w:hAnsi="Times New Roman"/>
              </w:rPr>
              <w:t>, %</w:t>
            </w:r>
          </w:p>
        </w:tc>
        <w:tc>
          <w:tcPr>
            <w:tcW w:w="217" w:type="pct"/>
            <w:shd w:val="clear" w:color="auto" w:fill="auto"/>
            <w:vAlign w:val="center"/>
            <w:hideMark/>
          </w:tcPr>
          <w:p w14:paraId="53387897" w14:textId="77777777" w:rsidR="000D4429" w:rsidRPr="00485738" w:rsidRDefault="000D4429" w:rsidP="00FA311E">
            <w:pPr>
              <w:pStyle w:val="afc"/>
              <w:jc w:val="center"/>
              <w:rPr>
                <w:rFonts w:ascii="Times New Roman" w:hAnsi="Times New Roman"/>
              </w:rPr>
            </w:pPr>
            <w:r w:rsidRPr="00485738">
              <w:rPr>
                <w:rFonts w:ascii="Times New Roman" w:hAnsi="Times New Roman"/>
              </w:rPr>
              <w:t>-</w:t>
            </w:r>
          </w:p>
        </w:tc>
        <w:tc>
          <w:tcPr>
            <w:tcW w:w="187" w:type="pct"/>
            <w:shd w:val="clear" w:color="auto" w:fill="auto"/>
            <w:vAlign w:val="center"/>
            <w:hideMark/>
          </w:tcPr>
          <w:p w14:paraId="38770E59" w14:textId="77777777" w:rsidR="000D4429" w:rsidRPr="00485738" w:rsidRDefault="000D4429" w:rsidP="00FA311E">
            <w:pPr>
              <w:pStyle w:val="afc"/>
              <w:jc w:val="center"/>
              <w:rPr>
                <w:rFonts w:ascii="Times New Roman" w:hAnsi="Times New Roman"/>
              </w:rPr>
            </w:pPr>
            <w:r w:rsidRPr="00485738">
              <w:rPr>
                <w:rFonts w:ascii="Times New Roman" w:hAnsi="Times New Roman"/>
              </w:rPr>
              <w:t>-</w:t>
            </w:r>
          </w:p>
        </w:tc>
        <w:tc>
          <w:tcPr>
            <w:tcW w:w="234" w:type="pct"/>
            <w:shd w:val="clear" w:color="auto" w:fill="auto"/>
            <w:vAlign w:val="center"/>
            <w:hideMark/>
          </w:tcPr>
          <w:p w14:paraId="4A6E4FD6" w14:textId="77777777" w:rsidR="000D4429" w:rsidRPr="00485738" w:rsidRDefault="000D4429" w:rsidP="00FA311E">
            <w:pPr>
              <w:pStyle w:val="afc"/>
              <w:jc w:val="center"/>
              <w:rPr>
                <w:rFonts w:ascii="Times New Roman" w:hAnsi="Times New Roman"/>
              </w:rPr>
            </w:pPr>
            <w:r w:rsidRPr="00485738">
              <w:rPr>
                <w:rFonts w:ascii="Times New Roman" w:hAnsi="Times New Roman"/>
              </w:rPr>
              <w:t>74</w:t>
            </w:r>
          </w:p>
        </w:tc>
        <w:tc>
          <w:tcPr>
            <w:tcW w:w="234" w:type="pct"/>
            <w:shd w:val="clear" w:color="auto" w:fill="auto"/>
            <w:vAlign w:val="center"/>
            <w:hideMark/>
          </w:tcPr>
          <w:p w14:paraId="04F9A6FA" w14:textId="77777777" w:rsidR="000D4429" w:rsidRPr="00485738" w:rsidRDefault="000D4429" w:rsidP="00FA311E">
            <w:pPr>
              <w:pStyle w:val="afc"/>
              <w:jc w:val="center"/>
              <w:rPr>
                <w:rFonts w:ascii="Times New Roman" w:hAnsi="Times New Roman"/>
              </w:rPr>
            </w:pPr>
            <w:r w:rsidRPr="00485738">
              <w:rPr>
                <w:rFonts w:ascii="Times New Roman" w:hAnsi="Times New Roman"/>
              </w:rPr>
              <w:t>72</w:t>
            </w:r>
          </w:p>
        </w:tc>
        <w:tc>
          <w:tcPr>
            <w:tcW w:w="234" w:type="pct"/>
            <w:shd w:val="clear" w:color="auto" w:fill="auto"/>
            <w:vAlign w:val="center"/>
            <w:hideMark/>
          </w:tcPr>
          <w:p w14:paraId="78877D50" w14:textId="77777777" w:rsidR="000D4429" w:rsidRPr="00485738" w:rsidRDefault="000D4429" w:rsidP="00FA311E">
            <w:pPr>
              <w:pStyle w:val="afc"/>
              <w:jc w:val="center"/>
              <w:rPr>
                <w:rFonts w:ascii="Times New Roman" w:hAnsi="Times New Roman"/>
              </w:rPr>
            </w:pPr>
            <w:r w:rsidRPr="00485738">
              <w:rPr>
                <w:rFonts w:ascii="Times New Roman" w:hAnsi="Times New Roman"/>
              </w:rPr>
              <w:t>70</w:t>
            </w:r>
          </w:p>
        </w:tc>
        <w:tc>
          <w:tcPr>
            <w:tcW w:w="234" w:type="pct"/>
            <w:shd w:val="clear" w:color="auto" w:fill="auto"/>
            <w:vAlign w:val="center"/>
            <w:hideMark/>
          </w:tcPr>
          <w:p w14:paraId="00DF649F" w14:textId="77777777" w:rsidR="000D4429" w:rsidRPr="00485738" w:rsidRDefault="000D4429" w:rsidP="00FA311E">
            <w:pPr>
              <w:pStyle w:val="afc"/>
              <w:jc w:val="center"/>
              <w:rPr>
                <w:rFonts w:ascii="Times New Roman" w:hAnsi="Times New Roman"/>
              </w:rPr>
            </w:pPr>
            <w:r w:rsidRPr="00485738">
              <w:rPr>
                <w:rFonts w:ascii="Times New Roman" w:hAnsi="Times New Roman"/>
              </w:rPr>
              <w:t>56</w:t>
            </w:r>
          </w:p>
        </w:tc>
        <w:tc>
          <w:tcPr>
            <w:tcW w:w="234" w:type="pct"/>
            <w:shd w:val="clear" w:color="auto" w:fill="auto"/>
            <w:vAlign w:val="center"/>
            <w:hideMark/>
          </w:tcPr>
          <w:p w14:paraId="1523D34C" w14:textId="77777777" w:rsidR="000D4429" w:rsidRPr="00485738" w:rsidRDefault="000D4429" w:rsidP="00FA311E">
            <w:pPr>
              <w:pStyle w:val="afc"/>
              <w:jc w:val="center"/>
              <w:rPr>
                <w:rFonts w:ascii="Times New Roman" w:hAnsi="Times New Roman"/>
              </w:rPr>
            </w:pPr>
            <w:r w:rsidRPr="00485738">
              <w:rPr>
                <w:rFonts w:ascii="Times New Roman" w:hAnsi="Times New Roman"/>
              </w:rPr>
              <w:t>45</w:t>
            </w:r>
          </w:p>
        </w:tc>
        <w:tc>
          <w:tcPr>
            <w:tcW w:w="280" w:type="pct"/>
            <w:shd w:val="clear" w:color="auto" w:fill="auto"/>
            <w:vAlign w:val="center"/>
            <w:hideMark/>
          </w:tcPr>
          <w:p w14:paraId="1A6DD28B" w14:textId="77777777" w:rsidR="000D4429" w:rsidRPr="00485738" w:rsidRDefault="000D4429" w:rsidP="00FA311E">
            <w:pPr>
              <w:pStyle w:val="afc"/>
              <w:jc w:val="center"/>
              <w:rPr>
                <w:rFonts w:ascii="Times New Roman" w:hAnsi="Times New Roman"/>
              </w:rPr>
            </w:pPr>
            <w:r w:rsidRPr="00485738">
              <w:rPr>
                <w:rFonts w:ascii="Times New Roman" w:hAnsi="Times New Roman"/>
              </w:rPr>
              <w:t>57</w:t>
            </w:r>
          </w:p>
        </w:tc>
        <w:tc>
          <w:tcPr>
            <w:tcW w:w="196" w:type="pct"/>
            <w:shd w:val="clear" w:color="auto" w:fill="auto"/>
            <w:vAlign w:val="center"/>
            <w:hideMark/>
          </w:tcPr>
          <w:p w14:paraId="0232EBDD" w14:textId="77777777" w:rsidR="000D4429" w:rsidRPr="00485738" w:rsidRDefault="000D4429" w:rsidP="00FA311E">
            <w:pPr>
              <w:pStyle w:val="afc"/>
              <w:jc w:val="center"/>
              <w:rPr>
                <w:rFonts w:ascii="Times New Roman" w:hAnsi="Times New Roman"/>
              </w:rPr>
            </w:pPr>
            <w:r w:rsidRPr="00485738">
              <w:rPr>
                <w:rFonts w:ascii="Times New Roman" w:hAnsi="Times New Roman"/>
              </w:rPr>
              <w:t>61</w:t>
            </w:r>
          </w:p>
        </w:tc>
        <w:tc>
          <w:tcPr>
            <w:tcW w:w="273" w:type="pct"/>
            <w:shd w:val="clear" w:color="auto" w:fill="auto"/>
            <w:vAlign w:val="center"/>
            <w:hideMark/>
          </w:tcPr>
          <w:p w14:paraId="768F3272" w14:textId="77777777" w:rsidR="000D4429" w:rsidRPr="00485738" w:rsidRDefault="000D4429" w:rsidP="00FA311E">
            <w:pPr>
              <w:pStyle w:val="afc"/>
              <w:jc w:val="center"/>
              <w:rPr>
                <w:rFonts w:ascii="Times New Roman" w:hAnsi="Times New Roman"/>
              </w:rPr>
            </w:pPr>
            <w:r w:rsidRPr="00485738">
              <w:rPr>
                <w:rFonts w:ascii="Times New Roman" w:hAnsi="Times New Roman"/>
              </w:rPr>
              <w:t>63</w:t>
            </w:r>
          </w:p>
        </w:tc>
        <w:tc>
          <w:tcPr>
            <w:tcW w:w="273" w:type="pct"/>
            <w:shd w:val="clear" w:color="auto" w:fill="auto"/>
            <w:vAlign w:val="center"/>
            <w:hideMark/>
          </w:tcPr>
          <w:p w14:paraId="6E8F279A" w14:textId="77777777" w:rsidR="000D4429" w:rsidRPr="00485738" w:rsidRDefault="000D4429" w:rsidP="00FA311E">
            <w:pPr>
              <w:pStyle w:val="afc"/>
              <w:jc w:val="center"/>
              <w:rPr>
                <w:rFonts w:ascii="Times New Roman" w:hAnsi="Times New Roman"/>
              </w:rPr>
            </w:pPr>
            <w:r w:rsidRPr="00485738">
              <w:rPr>
                <w:rFonts w:ascii="Times New Roman" w:hAnsi="Times New Roman"/>
              </w:rPr>
              <w:t>56</w:t>
            </w:r>
          </w:p>
        </w:tc>
        <w:tc>
          <w:tcPr>
            <w:tcW w:w="275" w:type="pct"/>
            <w:shd w:val="clear" w:color="auto" w:fill="auto"/>
            <w:vAlign w:val="center"/>
            <w:hideMark/>
          </w:tcPr>
          <w:p w14:paraId="04EF3290" w14:textId="77777777" w:rsidR="000D4429" w:rsidRPr="00485738" w:rsidRDefault="000D4429" w:rsidP="00FA311E">
            <w:pPr>
              <w:pStyle w:val="afc"/>
              <w:jc w:val="center"/>
              <w:rPr>
                <w:rFonts w:ascii="Times New Roman" w:hAnsi="Times New Roman"/>
              </w:rPr>
            </w:pPr>
            <w:r w:rsidRPr="00485738">
              <w:rPr>
                <w:rFonts w:ascii="Times New Roman" w:hAnsi="Times New Roman"/>
              </w:rPr>
              <w:t>57</w:t>
            </w:r>
          </w:p>
        </w:tc>
        <w:tc>
          <w:tcPr>
            <w:tcW w:w="229" w:type="pct"/>
            <w:shd w:val="clear" w:color="auto" w:fill="auto"/>
            <w:vAlign w:val="center"/>
            <w:hideMark/>
          </w:tcPr>
          <w:p w14:paraId="67737C47" w14:textId="77777777" w:rsidR="000D4429" w:rsidRPr="00485738" w:rsidRDefault="000D4429" w:rsidP="00FA311E">
            <w:pPr>
              <w:pStyle w:val="afc"/>
              <w:jc w:val="center"/>
              <w:rPr>
                <w:rFonts w:ascii="Times New Roman" w:hAnsi="Times New Roman"/>
              </w:rPr>
            </w:pPr>
            <w:r w:rsidRPr="00485738">
              <w:rPr>
                <w:rFonts w:ascii="Times New Roman" w:hAnsi="Times New Roman"/>
              </w:rPr>
              <w:t>50</w:t>
            </w:r>
          </w:p>
        </w:tc>
        <w:tc>
          <w:tcPr>
            <w:tcW w:w="273" w:type="pct"/>
            <w:shd w:val="clear" w:color="auto" w:fill="auto"/>
            <w:vAlign w:val="center"/>
            <w:hideMark/>
          </w:tcPr>
          <w:p w14:paraId="547391F3" w14:textId="77777777" w:rsidR="000D4429" w:rsidRPr="00485738" w:rsidRDefault="000D4429" w:rsidP="00FA311E">
            <w:pPr>
              <w:pStyle w:val="afc"/>
              <w:jc w:val="center"/>
              <w:rPr>
                <w:rFonts w:ascii="Times New Roman" w:hAnsi="Times New Roman"/>
              </w:rPr>
            </w:pPr>
            <w:r w:rsidRPr="00485738">
              <w:rPr>
                <w:rFonts w:ascii="Times New Roman" w:hAnsi="Times New Roman"/>
              </w:rPr>
              <w:t>57</w:t>
            </w:r>
          </w:p>
        </w:tc>
        <w:tc>
          <w:tcPr>
            <w:tcW w:w="228" w:type="pct"/>
            <w:shd w:val="clear" w:color="auto" w:fill="auto"/>
            <w:vAlign w:val="center"/>
            <w:hideMark/>
          </w:tcPr>
          <w:p w14:paraId="70B2EF2A" w14:textId="77777777" w:rsidR="000D4429" w:rsidRPr="00485738" w:rsidRDefault="000D4429" w:rsidP="00FA311E">
            <w:pPr>
              <w:pStyle w:val="afc"/>
              <w:jc w:val="center"/>
              <w:rPr>
                <w:rFonts w:ascii="Times New Roman" w:hAnsi="Times New Roman"/>
              </w:rPr>
            </w:pPr>
            <w:r w:rsidRPr="00485738">
              <w:rPr>
                <w:rFonts w:ascii="Times New Roman" w:hAnsi="Times New Roman"/>
              </w:rPr>
              <w:t>48</w:t>
            </w:r>
          </w:p>
        </w:tc>
        <w:tc>
          <w:tcPr>
            <w:tcW w:w="273" w:type="pct"/>
            <w:shd w:val="clear" w:color="auto" w:fill="auto"/>
            <w:vAlign w:val="center"/>
            <w:hideMark/>
          </w:tcPr>
          <w:p w14:paraId="1B8E20EF" w14:textId="77777777" w:rsidR="000D4429" w:rsidRPr="00485738" w:rsidRDefault="000D4429" w:rsidP="00FA311E">
            <w:pPr>
              <w:pStyle w:val="afc"/>
              <w:jc w:val="center"/>
              <w:rPr>
                <w:rFonts w:ascii="Times New Roman" w:hAnsi="Times New Roman"/>
              </w:rPr>
            </w:pPr>
            <w:r w:rsidRPr="00485738">
              <w:rPr>
                <w:rFonts w:ascii="Times New Roman" w:hAnsi="Times New Roman"/>
              </w:rPr>
              <w:t>51</w:t>
            </w:r>
          </w:p>
        </w:tc>
        <w:tc>
          <w:tcPr>
            <w:tcW w:w="273" w:type="pct"/>
            <w:shd w:val="clear" w:color="auto" w:fill="auto"/>
            <w:vAlign w:val="center"/>
            <w:hideMark/>
          </w:tcPr>
          <w:p w14:paraId="36924246" w14:textId="77777777" w:rsidR="000D4429" w:rsidRPr="00485738" w:rsidRDefault="000D4429" w:rsidP="00FA311E">
            <w:pPr>
              <w:pStyle w:val="afc"/>
              <w:jc w:val="center"/>
              <w:rPr>
                <w:rFonts w:ascii="Times New Roman" w:hAnsi="Times New Roman"/>
              </w:rPr>
            </w:pPr>
            <w:r w:rsidRPr="00485738">
              <w:rPr>
                <w:rFonts w:ascii="Times New Roman" w:hAnsi="Times New Roman"/>
              </w:rPr>
              <w:t>67</w:t>
            </w:r>
          </w:p>
        </w:tc>
        <w:tc>
          <w:tcPr>
            <w:tcW w:w="278" w:type="pct"/>
            <w:shd w:val="clear" w:color="auto" w:fill="auto"/>
            <w:vAlign w:val="center"/>
            <w:hideMark/>
          </w:tcPr>
          <w:p w14:paraId="24053BEB" w14:textId="77777777" w:rsidR="000D4429" w:rsidRPr="00485738" w:rsidRDefault="000D4429" w:rsidP="00FA311E">
            <w:pPr>
              <w:pStyle w:val="afc"/>
              <w:jc w:val="center"/>
              <w:rPr>
                <w:rFonts w:ascii="Times New Roman" w:hAnsi="Times New Roman"/>
              </w:rPr>
            </w:pPr>
            <w:r w:rsidRPr="00485738">
              <w:rPr>
                <w:rFonts w:ascii="Times New Roman" w:hAnsi="Times New Roman"/>
              </w:rPr>
              <w:t>76</w:t>
            </w:r>
          </w:p>
        </w:tc>
      </w:tr>
      <w:tr w:rsidR="000138BB" w:rsidRPr="00485738" w14:paraId="028624B5" w14:textId="77777777" w:rsidTr="000138BB">
        <w:trPr>
          <w:trHeight w:val="245"/>
          <w:jc w:val="center"/>
        </w:trPr>
        <w:tc>
          <w:tcPr>
            <w:tcW w:w="574" w:type="pct"/>
            <w:shd w:val="clear" w:color="auto" w:fill="auto"/>
            <w:vAlign w:val="center"/>
            <w:hideMark/>
          </w:tcPr>
          <w:p w14:paraId="42186A36" w14:textId="77777777" w:rsidR="000D4429" w:rsidRPr="00485738" w:rsidRDefault="000D4429" w:rsidP="00FA311E">
            <w:pPr>
              <w:pStyle w:val="afc"/>
              <w:jc w:val="center"/>
              <w:rPr>
                <w:rFonts w:ascii="Times New Roman" w:hAnsi="Times New Roman"/>
              </w:rPr>
            </w:pPr>
            <w:proofErr w:type="spellStart"/>
            <w:r w:rsidRPr="00485738">
              <w:rPr>
                <w:rFonts w:ascii="Times New Roman" w:hAnsi="Times New Roman"/>
              </w:rPr>
              <w:t>Багаторічні</w:t>
            </w:r>
            <w:proofErr w:type="spellEnd"/>
            <w:r w:rsidRPr="00485738">
              <w:rPr>
                <w:rFonts w:ascii="Times New Roman" w:hAnsi="Times New Roman"/>
              </w:rPr>
              <w:t xml:space="preserve"> </w:t>
            </w:r>
            <w:proofErr w:type="spellStart"/>
            <w:r w:rsidRPr="00485738">
              <w:rPr>
                <w:rFonts w:ascii="Times New Roman" w:hAnsi="Times New Roman"/>
              </w:rPr>
              <w:t>дані</w:t>
            </w:r>
            <w:proofErr w:type="spellEnd"/>
            <w:r w:rsidRPr="00485738">
              <w:rPr>
                <w:rFonts w:ascii="Times New Roman" w:hAnsi="Times New Roman"/>
              </w:rPr>
              <w:t>, %</w:t>
            </w:r>
          </w:p>
        </w:tc>
        <w:tc>
          <w:tcPr>
            <w:tcW w:w="217" w:type="pct"/>
            <w:shd w:val="clear" w:color="auto" w:fill="auto"/>
            <w:vAlign w:val="center"/>
            <w:hideMark/>
          </w:tcPr>
          <w:p w14:paraId="3DAF7029" w14:textId="77777777" w:rsidR="000D4429" w:rsidRPr="00485738" w:rsidRDefault="000D4429" w:rsidP="00FA311E">
            <w:pPr>
              <w:pStyle w:val="afc"/>
              <w:jc w:val="center"/>
              <w:rPr>
                <w:rFonts w:ascii="Times New Roman" w:hAnsi="Times New Roman"/>
              </w:rPr>
            </w:pPr>
            <w:r w:rsidRPr="00485738">
              <w:rPr>
                <w:rFonts w:ascii="Times New Roman" w:hAnsi="Times New Roman"/>
              </w:rPr>
              <w:t>82</w:t>
            </w:r>
          </w:p>
        </w:tc>
        <w:tc>
          <w:tcPr>
            <w:tcW w:w="187" w:type="pct"/>
            <w:shd w:val="clear" w:color="auto" w:fill="auto"/>
            <w:vAlign w:val="center"/>
            <w:hideMark/>
          </w:tcPr>
          <w:p w14:paraId="0E6EA6DF" w14:textId="77777777" w:rsidR="000D4429" w:rsidRPr="00485738" w:rsidRDefault="000D4429" w:rsidP="00FA311E">
            <w:pPr>
              <w:pStyle w:val="afc"/>
              <w:jc w:val="center"/>
              <w:rPr>
                <w:rFonts w:ascii="Times New Roman" w:hAnsi="Times New Roman"/>
              </w:rPr>
            </w:pPr>
            <w:r w:rsidRPr="00485738">
              <w:rPr>
                <w:rFonts w:ascii="Times New Roman" w:hAnsi="Times New Roman"/>
              </w:rPr>
              <w:t>79</w:t>
            </w:r>
          </w:p>
        </w:tc>
        <w:tc>
          <w:tcPr>
            <w:tcW w:w="234" w:type="pct"/>
            <w:shd w:val="clear" w:color="auto" w:fill="auto"/>
            <w:vAlign w:val="center"/>
            <w:hideMark/>
          </w:tcPr>
          <w:p w14:paraId="4604618C" w14:textId="77777777" w:rsidR="000D4429" w:rsidRPr="00485738" w:rsidRDefault="000D4429" w:rsidP="00FA311E">
            <w:pPr>
              <w:pStyle w:val="afc"/>
              <w:jc w:val="center"/>
              <w:rPr>
                <w:rFonts w:ascii="Times New Roman" w:hAnsi="Times New Roman"/>
              </w:rPr>
            </w:pPr>
            <w:r w:rsidRPr="00485738">
              <w:rPr>
                <w:rFonts w:ascii="Times New Roman" w:hAnsi="Times New Roman"/>
              </w:rPr>
              <w:t>79</w:t>
            </w:r>
          </w:p>
        </w:tc>
        <w:tc>
          <w:tcPr>
            <w:tcW w:w="234" w:type="pct"/>
            <w:shd w:val="clear" w:color="auto" w:fill="auto"/>
            <w:vAlign w:val="center"/>
            <w:hideMark/>
          </w:tcPr>
          <w:p w14:paraId="311F1BF7" w14:textId="77777777" w:rsidR="000D4429" w:rsidRPr="00485738" w:rsidRDefault="000D4429" w:rsidP="00FA311E">
            <w:pPr>
              <w:pStyle w:val="afc"/>
              <w:jc w:val="center"/>
              <w:rPr>
                <w:rFonts w:ascii="Times New Roman" w:hAnsi="Times New Roman"/>
              </w:rPr>
            </w:pPr>
            <w:r w:rsidRPr="00485738">
              <w:rPr>
                <w:rFonts w:ascii="Times New Roman" w:hAnsi="Times New Roman"/>
              </w:rPr>
              <w:t>63</w:t>
            </w:r>
          </w:p>
        </w:tc>
        <w:tc>
          <w:tcPr>
            <w:tcW w:w="234" w:type="pct"/>
            <w:shd w:val="clear" w:color="auto" w:fill="auto"/>
            <w:vAlign w:val="center"/>
            <w:hideMark/>
          </w:tcPr>
          <w:p w14:paraId="11809FFC" w14:textId="77777777" w:rsidR="000D4429" w:rsidRPr="00485738" w:rsidRDefault="000D4429" w:rsidP="00FA311E">
            <w:pPr>
              <w:pStyle w:val="afc"/>
              <w:jc w:val="center"/>
              <w:rPr>
                <w:rFonts w:ascii="Times New Roman" w:hAnsi="Times New Roman"/>
              </w:rPr>
            </w:pPr>
            <w:r w:rsidRPr="00485738">
              <w:rPr>
                <w:rFonts w:ascii="Times New Roman" w:hAnsi="Times New Roman"/>
              </w:rPr>
              <w:t>59</w:t>
            </w:r>
          </w:p>
        </w:tc>
        <w:tc>
          <w:tcPr>
            <w:tcW w:w="234" w:type="pct"/>
            <w:shd w:val="clear" w:color="auto" w:fill="auto"/>
            <w:vAlign w:val="center"/>
            <w:hideMark/>
          </w:tcPr>
          <w:p w14:paraId="0E864471" w14:textId="77777777" w:rsidR="000D4429" w:rsidRPr="00485738" w:rsidRDefault="000D4429" w:rsidP="00FA311E">
            <w:pPr>
              <w:pStyle w:val="afc"/>
              <w:jc w:val="center"/>
              <w:rPr>
                <w:rFonts w:ascii="Times New Roman" w:hAnsi="Times New Roman"/>
              </w:rPr>
            </w:pPr>
            <w:r w:rsidRPr="00485738">
              <w:rPr>
                <w:rFonts w:ascii="Times New Roman" w:hAnsi="Times New Roman"/>
              </w:rPr>
              <w:t>55</w:t>
            </w:r>
          </w:p>
        </w:tc>
        <w:tc>
          <w:tcPr>
            <w:tcW w:w="234" w:type="pct"/>
            <w:shd w:val="clear" w:color="auto" w:fill="auto"/>
            <w:vAlign w:val="center"/>
            <w:hideMark/>
          </w:tcPr>
          <w:p w14:paraId="4FFC57E0" w14:textId="77777777" w:rsidR="000D4429" w:rsidRPr="00485738" w:rsidRDefault="000D4429" w:rsidP="00FA311E">
            <w:pPr>
              <w:pStyle w:val="afc"/>
              <w:jc w:val="center"/>
              <w:rPr>
                <w:rFonts w:ascii="Times New Roman" w:hAnsi="Times New Roman"/>
              </w:rPr>
            </w:pPr>
            <w:r w:rsidRPr="00485738">
              <w:rPr>
                <w:rFonts w:ascii="Times New Roman" w:hAnsi="Times New Roman"/>
              </w:rPr>
              <w:t>43</w:t>
            </w:r>
          </w:p>
        </w:tc>
        <w:tc>
          <w:tcPr>
            <w:tcW w:w="280" w:type="pct"/>
            <w:shd w:val="clear" w:color="auto" w:fill="auto"/>
            <w:vAlign w:val="center"/>
            <w:hideMark/>
          </w:tcPr>
          <w:p w14:paraId="1EC40864" w14:textId="77777777" w:rsidR="000D4429" w:rsidRPr="00485738" w:rsidRDefault="000D4429" w:rsidP="00FA311E">
            <w:pPr>
              <w:pStyle w:val="afc"/>
              <w:jc w:val="center"/>
              <w:rPr>
                <w:rFonts w:ascii="Times New Roman" w:hAnsi="Times New Roman"/>
              </w:rPr>
            </w:pPr>
            <w:r w:rsidRPr="00485738">
              <w:rPr>
                <w:rFonts w:ascii="Times New Roman" w:hAnsi="Times New Roman"/>
              </w:rPr>
              <w:t>40</w:t>
            </w:r>
          </w:p>
        </w:tc>
        <w:tc>
          <w:tcPr>
            <w:tcW w:w="196" w:type="pct"/>
            <w:shd w:val="clear" w:color="auto" w:fill="auto"/>
            <w:vAlign w:val="center"/>
            <w:hideMark/>
          </w:tcPr>
          <w:p w14:paraId="618299E6" w14:textId="77777777" w:rsidR="000D4429" w:rsidRPr="00485738" w:rsidRDefault="000D4429" w:rsidP="00FA311E">
            <w:pPr>
              <w:pStyle w:val="afc"/>
              <w:jc w:val="center"/>
              <w:rPr>
                <w:rFonts w:ascii="Times New Roman" w:hAnsi="Times New Roman"/>
              </w:rPr>
            </w:pPr>
            <w:r w:rsidRPr="00485738">
              <w:rPr>
                <w:rFonts w:ascii="Times New Roman" w:hAnsi="Times New Roman"/>
              </w:rPr>
              <w:t>44</w:t>
            </w:r>
          </w:p>
        </w:tc>
        <w:tc>
          <w:tcPr>
            <w:tcW w:w="273" w:type="pct"/>
            <w:shd w:val="clear" w:color="auto" w:fill="auto"/>
            <w:vAlign w:val="center"/>
            <w:hideMark/>
          </w:tcPr>
          <w:p w14:paraId="6A5707E2" w14:textId="77777777" w:rsidR="000D4429" w:rsidRPr="00485738" w:rsidRDefault="000D4429" w:rsidP="00FA311E">
            <w:pPr>
              <w:pStyle w:val="afc"/>
              <w:jc w:val="center"/>
              <w:rPr>
                <w:rFonts w:ascii="Times New Roman" w:hAnsi="Times New Roman"/>
              </w:rPr>
            </w:pPr>
            <w:r w:rsidRPr="00485738">
              <w:rPr>
                <w:rFonts w:ascii="Times New Roman" w:hAnsi="Times New Roman"/>
              </w:rPr>
              <w:t>47</w:t>
            </w:r>
          </w:p>
        </w:tc>
        <w:tc>
          <w:tcPr>
            <w:tcW w:w="273" w:type="pct"/>
            <w:shd w:val="clear" w:color="auto" w:fill="auto"/>
            <w:vAlign w:val="center"/>
            <w:hideMark/>
          </w:tcPr>
          <w:p w14:paraId="27D6688E" w14:textId="77777777" w:rsidR="000D4429" w:rsidRPr="00485738" w:rsidRDefault="000D4429" w:rsidP="00FA311E">
            <w:pPr>
              <w:pStyle w:val="afc"/>
              <w:jc w:val="center"/>
              <w:rPr>
                <w:rFonts w:ascii="Times New Roman" w:hAnsi="Times New Roman"/>
              </w:rPr>
            </w:pPr>
            <w:r w:rsidRPr="00485738">
              <w:rPr>
                <w:rFonts w:ascii="Times New Roman" w:hAnsi="Times New Roman"/>
              </w:rPr>
              <w:t>47</w:t>
            </w:r>
          </w:p>
        </w:tc>
        <w:tc>
          <w:tcPr>
            <w:tcW w:w="275" w:type="pct"/>
            <w:shd w:val="clear" w:color="auto" w:fill="auto"/>
            <w:vAlign w:val="center"/>
            <w:hideMark/>
          </w:tcPr>
          <w:p w14:paraId="6775E84D" w14:textId="77777777" w:rsidR="000D4429" w:rsidRPr="00485738" w:rsidRDefault="000D4429" w:rsidP="00FA311E">
            <w:pPr>
              <w:pStyle w:val="afc"/>
              <w:jc w:val="center"/>
              <w:rPr>
                <w:rFonts w:ascii="Times New Roman" w:hAnsi="Times New Roman"/>
              </w:rPr>
            </w:pPr>
            <w:r w:rsidRPr="00485738">
              <w:rPr>
                <w:rFonts w:ascii="Times New Roman" w:hAnsi="Times New Roman"/>
              </w:rPr>
              <w:t>48</w:t>
            </w:r>
          </w:p>
        </w:tc>
        <w:tc>
          <w:tcPr>
            <w:tcW w:w="229" w:type="pct"/>
            <w:shd w:val="clear" w:color="auto" w:fill="auto"/>
            <w:vAlign w:val="center"/>
            <w:hideMark/>
          </w:tcPr>
          <w:p w14:paraId="315DAE36" w14:textId="77777777" w:rsidR="000D4429" w:rsidRPr="00485738" w:rsidRDefault="000D4429" w:rsidP="00FA311E">
            <w:pPr>
              <w:pStyle w:val="afc"/>
              <w:jc w:val="center"/>
              <w:rPr>
                <w:rFonts w:ascii="Times New Roman" w:hAnsi="Times New Roman"/>
              </w:rPr>
            </w:pPr>
            <w:r w:rsidRPr="00485738">
              <w:rPr>
                <w:rFonts w:ascii="Times New Roman" w:hAnsi="Times New Roman"/>
              </w:rPr>
              <w:t>48</w:t>
            </w:r>
          </w:p>
        </w:tc>
        <w:tc>
          <w:tcPr>
            <w:tcW w:w="273" w:type="pct"/>
            <w:shd w:val="clear" w:color="auto" w:fill="auto"/>
            <w:vAlign w:val="center"/>
            <w:hideMark/>
          </w:tcPr>
          <w:p w14:paraId="71F11818" w14:textId="77777777" w:rsidR="000D4429" w:rsidRPr="00485738" w:rsidRDefault="000D4429" w:rsidP="00FA311E">
            <w:pPr>
              <w:pStyle w:val="afc"/>
              <w:jc w:val="center"/>
              <w:rPr>
                <w:rFonts w:ascii="Times New Roman" w:hAnsi="Times New Roman"/>
              </w:rPr>
            </w:pPr>
            <w:r w:rsidRPr="00485738">
              <w:rPr>
                <w:rFonts w:ascii="Times New Roman" w:hAnsi="Times New Roman"/>
              </w:rPr>
              <w:t>48</w:t>
            </w:r>
          </w:p>
        </w:tc>
        <w:tc>
          <w:tcPr>
            <w:tcW w:w="228" w:type="pct"/>
            <w:shd w:val="clear" w:color="auto" w:fill="auto"/>
            <w:vAlign w:val="center"/>
            <w:hideMark/>
          </w:tcPr>
          <w:p w14:paraId="49363FB0" w14:textId="77777777" w:rsidR="000D4429" w:rsidRPr="00485738" w:rsidRDefault="000D4429" w:rsidP="00FA311E">
            <w:pPr>
              <w:pStyle w:val="afc"/>
              <w:jc w:val="center"/>
              <w:rPr>
                <w:rFonts w:ascii="Times New Roman" w:hAnsi="Times New Roman"/>
              </w:rPr>
            </w:pPr>
            <w:r w:rsidRPr="00485738">
              <w:rPr>
                <w:rFonts w:ascii="Times New Roman" w:hAnsi="Times New Roman"/>
              </w:rPr>
              <w:t>48</w:t>
            </w:r>
          </w:p>
        </w:tc>
        <w:tc>
          <w:tcPr>
            <w:tcW w:w="273" w:type="pct"/>
            <w:shd w:val="clear" w:color="auto" w:fill="auto"/>
            <w:vAlign w:val="center"/>
            <w:hideMark/>
          </w:tcPr>
          <w:p w14:paraId="41361D3A" w14:textId="77777777" w:rsidR="000D4429" w:rsidRPr="00485738" w:rsidRDefault="000D4429" w:rsidP="00FA311E">
            <w:pPr>
              <w:pStyle w:val="afc"/>
              <w:jc w:val="center"/>
              <w:rPr>
                <w:rFonts w:ascii="Times New Roman" w:hAnsi="Times New Roman"/>
              </w:rPr>
            </w:pPr>
            <w:r w:rsidRPr="00485738">
              <w:rPr>
                <w:rFonts w:ascii="Times New Roman" w:hAnsi="Times New Roman"/>
              </w:rPr>
              <w:t>46</w:t>
            </w:r>
          </w:p>
        </w:tc>
        <w:tc>
          <w:tcPr>
            <w:tcW w:w="273" w:type="pct"/>
            <w:shd w:val="clear" w:color="auto" w:fill="auto"/>
            <w:vAlign w:val="center"/>
            <w:hideMark/>
          </w:tcPr>
          <w:p w14:paraId="540C0F30" w14:textId="77777777" w:rsidR="000D4429" w:rsidRPr="00485738" w:rsidRDefault="000D4429" w:rsidP="00FA311E">
            <w:pPr>
              <w:pStyle w:val="afc"/>
              <w:jc w:val="center"/>
              <w:rPr>
                <w:rFonts w:ascii="Times New Roman" w:hAnsi="Times New Roman"/>
              </w:rPr>
            </w:pPr>
            <w:r w:rsidRPr="00485738">
              <w:rPr>
                <w:rFonts w:ascii="Times New Roman" w:hAnsi="Times New Roman"/>
              </w:rPr>
              <w:t>48</w:t>
            </w:r>
          </w:p>
        </w:tc>
        <w:tc>
          <w:tcPr>
            <w:tcW w:w="278" w:type="pct"/>
            <w:shd w:val="clear" w:color="auto" w:fill="auto"/>
            <w:vAlign w:val="center"/>
            <w:hideMark/>
          </w:tcPr>
          <w:p w14:paraId="6DAF8B76" w14:textId="77777777" w:rsidR="000D4429" w:rsidRPr="00485738" w:rsidRDefault="000D4429" w:rsidP="00FA311E">
            <w:pPr>
              <w:pStyle w:val="afc"/>
              <w:jc w:val="center"/>
              <w:rPr>
                <w:rFonts w:ascii="Times New Roman" w:hAnsi="Times New Roman"/>
              </w:rPr>
            </w:pPr>
            <w:r w:rsidRPr="00485738">
              <w:rPr>
                <w:rFonts w:ascii="Times New Roman" w:hAnsi="Times New Roman"/>
              </w:rPr>
              <w:t>48</w:t>
            </w:r>
          </w:p>
        </w:tc>
      </w:tr>
      <w:tr w:rsidR="000138BB" w:rsidRPr="00485738" w14:paraId="290B6CE9" w14:textId="77777777" w:rsidTr="000138BB">
        <w:trPr>
          <w:trHeight w:val="375"/>
          <w:jc w:val="center"/>
        </w:trPr>
        <w:tc>
          <w:tcPr>
            <w:tcW w:w="574" w:type="pct"/>
            <w:shd w:val="clear" w:color="auto" w:fill="auto"/>
            <w:vAlign w:val="center"/>
            <w:hideMark/>
          </w:tcPr>
          <w:p w14:paraId="6F3AEA86" w14:textId="77777777" w:rsidR="000D4429" w:rsidRPr="00485738" w:rsidRDefault="000D4429" w:rsidP="00FA311E">
            <w:pPr>
              <w:pStyle w:val="afc"/>
              <w:jc w:val="center"/>
              <w:rPr>
                <w:rFonts w:ascii="Times New Roman" w:hAnsi="Times New Roman"/>
              </w:rPr>
            </w:pPr>
            <w:proofErr w:type="spellStart"/>
            <w:r w:rsidRPr="00485738">
              <w:rPr>
                <w:rFonts w:ascii="Times New Roman" w:hAnsi="Times New Roman"/>
              </w:rPr>
              <w:t>Відхилення</w:t>
            </w:r>
            <w:proofErr w:type="spellEnd"/>
            <w:r w:rsidRPr="00485738">
              <w:rPr>
                <w:rFonts w:ascii="Times New Roman" w:hAnsi="Times New Roman"/>
              </w:rPr>
              <w:t xml:space="preserve"> </w:t>
            </w:r>
            <w:proofErr w:type="spellStart"/>
            <w:r w:rsidRPr="00485738">
              <w:rPr>
                <w:rFonts w:ascii="Times New Roman" w:hAnsi="Times New Roman"/>
              </w:rPr>
              <w:t>від</w:t>
            </w:r>
            <w:proofErr w:type="spellEnd"/>
            <w:r w:rsidRPr="00485738">
              <w:rPr>
                <w:rFonts w:ascii="Times New Roman" w:hAnsi="Times New Roman"/>
              </w:rPr>
              <w:t xml:space="preserve"> </w:t>
            </w:r>
            <w:proofErr w:type="spellStart"/>
            <w:r w:rsidRPr="00485738">
              <w:rPr>
                <w:rFonts w:ascii="Times New Roman" w:hAnsi="Times New Roman"/>
              </w:rPr>
              <w:t>багаторічних</w:t>
            </w:r>
            <w:proofErr w:type="spellEnd"/>
            <w:r w:rsidRPr="00485738">
              <w:rPr>
                <w:rFonts w:ascii="Times New Roman" w:hAnsi="Times New Roman"/>
              </w:rPr>
              <w:t xml:space="preserve"> </w:t>
            </w:r>
            <w:proofErr w:type="spellStart"/>
            <w:r w:rsidRPr="00485738">
              <w:rPr>
                <w:rFonts w:ascii="Times New Roman" w:hAnsi="Times New Roman"/>
              </w:rPr>
              <w:t>даних</w:t>
            </w:r>
            <w:proofErr w:type="spellEnd"/>
            <w:r w:rsidRPr="00485738">
              <w:rPr>
                <w:rFonts w:ascii="Times New Roman" w:hAnsi="Times New Roman"/>
              </w:rPr>
              <w:t>, % ±</w:t>
            </w:r>
          </w:p>
        </w:tc>
        <w:tc>
          <w:tcPr>
            <w:tcW w:w="217" w:type="pct"/>
            <w:shd w:val="clear" w:color="auto" w:fill="auto"/>
            <w:vAlign w:val="center"/>
            <w:hideMark/>
          </w:tcPr>
          <w:p w14:paraId="42440E6B" w14:textId="77777777" w:rsidR="000D4429" w:rsidRPr="00485738" w:rsidRDefault="000D4429" w:rsidP="00FA311E">
            <w:pPr>
              <w:pStyle w:val="afc"/>
              <w:jc w:val="center"/>
              <w:rPr>
                <w:rFonts w:ascii="Times New Roman" w:hAnsi="Times New Roman"/>
              </w:rPr>
            </w:pPr>
            <w:r w:rsidRPr="00485738">
              <w:rPr>
                <w:rFonts w:ascii="Times New Roman" w:hAnsi="Times New Roman"/>
              </w:rPr>
              <w:t>-</w:t>
            </w:r>
          </w:p>
        </w:tc>
        <w:tc>
          <w:tcPr>
            <w:tcW w:w="187" w:type="pct"/>
            <w:shd w:val="clear" w:color="auto" w:fill="auto"/>
            <w:vAlign w:val="center"/>
            <w:hideMark/>
          </w:tcPr>
          <w:p w14:paraId="47E9F377" w14:textId="77777777" w:rsidR="000D4429" w:rsidRPr="00485738" w:rsidRDefault="000D4429" w:rsidP="00FA311E">
            <w:pPr>
              <w:pStyle w:val="afc"/>
              <w:jc w:val="center"/>
              <w:rPr>
                <w:rFonts w:ascii="Times New Roman" w:hAnsi="Times New Roman"/>
              </w:rPr>
            </w:pPr>
            <w:r w:rsidRPr="00485738">
              <w:rPr>
                <w:rFonts w:ascii="Times New Roman" w:hAnsi="Times New Roman"/>
              </w:rPr>
              <w:t>-</w:t>
            </w:r>
          </w:p>
        </w:tc>
        <w:tc>
          <w:tcPr>
            <w:tcW w:w="234" w:type="pct"/>
            <w:shd w:val="clear" w:color="auto" w:fill="auto"/>
            <w:vAlign w:val="center"/>
            <w:hideMark/>
          </w:tcPr>
          <w:p w14:paraId="752DF8D7" w14:textId="77777777" w:rsidR="000D4429" w:rsidRPr="00485738" w:rsidRDefault="000D4429" w:rsidP="00FA311E">
            <w:pPr>
              <w:pStyle w:val="afc"/>
              <w:jc w:val="center"/>
              <w:rPr>
                <w:rFonts w:ascii="Times New Roman" w:hAnsi="Times New Roman"/>
              </w:rPr>
            </w:pPr>
            <w:r w:rsidRPr="00485738">
              <w:rPr>
                <w:rFonts w:ascii="Times New Roman" w:hAnsi="Times New Roman"/>
              </w:rPr>
              <w:t>-5</w:t>
            </w:r>
          </w:p>
        </w:tc>
        <w:tc>
          <w:tcPr>
            <w:tcW w:w="234" w:type="pct"/>
            <w:shd w:val="clear" w:color="auto" w:fill="auto"/>
            <w:vAlign w:val="center"/>
            <w:hideMark/>
          </w:tcPr>
          <w:p w14:paraId="7FB03D6C" w14:textId="77777777" w:rsidR="000D4429" w:rsidRPr="00485738" w:rsidRDefault="000D4429" w:rsidP="00FA311E">
            <w:pPr>
              <w:pStyle w:val="afc"/>
              <w:jc w:val="center"/>
              <w:rPr>
                <w:rFonts w:ascii="Times New Roman" w:hAnsi="Times New Roman"/>
              </w:rPr>
            </w:pPr>
            <w:r w:rsidRPr="00485738">
              <w:rPr>
                <w:rFonts w:ascii="Times New Roman" w:hAnsi="Times New Roman"/>
              </w:rPr>
              <w:t>9</w:t>
            </w:r>
          </w:p>
        </w:tc>
        <w:tc>
          <w:tcPr>
            <w:tcW w:w="234" w:type="pct"/>
            <w:shd w:val="clear" w:color="auto" w:fill="auto"/>
            <w:vAlign w:val="center"/>
            <w:hideMark/>
          </w:tcPr>
          <w:p w14:paraId="2731590A" w14:textId="77777777" w:rsidR="000D4429" w:rsidRPr="00485738" w:rsidRDefault="000D4429" w:rsidP="00FA311E">
            <w:pPr>
              <w:pStyle w:val="afc"/>
              <w:jc w:val="center"/>
              <w:rPr>
                <w:rFonts w:ascii="Times New Roman" w:hAnsi="Times New Roman"/>
              </w:rPr>
            </w:pPr>
            <w:r w:rsidRPr="00485738">
              <w:rPr>
                <w:rFonts w:ascii="Times New Roman" w:hAnsi="Times New Roman"/>
              </w:rPr>
              <w:t>11</w:t>
            </w:r>
          </w:p>
        </w:tc>
        <w:tc>
          <w:tcPr>
            <w:tcW w:w="234" w:type="pct"/>
            <w:shd w:val="clear" w:color="auto" w:fill="auto"/>
            <w:vAlign w:val="center"/>
            <w:hideMark/>
          </w:tcPr>
          <w:p w14:paraId="2B319167" w14:textId="77777777" w:rsidR="000D4429" w:rsidRPr="00485738" w:rsidRDefault="000D4429" w:rsidP="00FA311E">
            <w:pPr>
              <w:pStyle w:val="afc"/>
              <w:jc w:val="center"/>
              <w:rPr>
                <w:rFonts w:ascii="Times New Roman" w:hAnsi="Times New Roman"/>
              </w:rPr>
            </w:pPr>
            <w:r w:rsidRPr="00485738">
              <w:rPr>
                <w:rFonts w:ascii="Times New Roman" w:hAnsi="Times New Roman"/>
              </w:rPr>
              <w:t>1</w:t>
            </w:r>
          </w:p>
        </w:tc>
        <w:tc>
          <w:tcPr>
            <w:tcW w:w="234" w:type="pct"/>
            <w:shd w:val="clear" w:color="auto" w:fill="auto"/>
            <w:vAlign w:val="center"/>
            <w:hideMark/>
          </w:tcPr>
          <w:p w14:paraId="27A3DBCF" w14:textId="77777777" w:rsidR="000D4429" w:rsidRPr="00485738" w:rsidRDefault="000D4429" w:rsidP="00FA311E">
            <w:pPr>
              <w:pStyle w:val="afc"/>
              <w:jc w:val="center"/>
              <w:rPr>
                <w:rFonts w:ascii="Times New Roman" w:hAnsi="Times New Roman"/>
              </w:rPr>
            </w:pPr>
            <w:r w:rsidRPr="00485738">
              <w:rPr>
                <w:rFonts w:ascii="Times New Roman" w:hAnsi="Times New Roman"/>
              </w:rPr>
              <w:t>2</w:t>
            </w:r>
          </w:p>
        </w:tc>
        <w:tc>
          <w:tcPr>
            <w:tcW w:w="280" w:type="pct"/>
            <w:shd w:val="clear" w:color="auto" w:fill="auto"/>
            <w:vAlign w:val="center"/>
            <w:hideMark/>
          </w:tcPr>
          <w:p w14:paraId="5434614D" w14:textId="77777777" w:rsidR="000D4429" w:rsidRPr="00485738" w:rsidRDefault="000D4429" w:rsidP="00FA311E">
            <w:pPr>
              <w:pStyle w:val="afc"/>
              <w:jc w:val="center"/>
              <w:rPr>
                <w:rFonts w:ascii="Times New Roman" w:hAnsi="Times New Roman"/>
              </w:rPr>
            </w:pPr>
            <w:r w:rsidRPr="00485738">
              <w:rPr>
                <w:rFonts w:ascii="Times New Roman" w:hAnsi="Times New Roman"/>
              </w:rPr>
              <w:t>17</w:t>
            </w:r>
          </w:p>
        </w:tc>
        <w:tc>
          <w:tcPr>
            <w:tcW w:w="196" w:type="pct"/>
            <w:shd w:val="clear" w:color="auto" w:fill="auto"/>
            <w:vAlign w:val="center"/>
            <w:hideMark/>
          </w:tcPr>
          <w:p w14:paraId="78859D49" w14:textId="77777777" w:rsidR="000D4429" w:rsidRPr="00485738" w:rsidRDefault="000D4429" w:rsidP="00FA311E">
            <w:pPr>
              <w:pStyle w:val="afc"/>
              <w:jc w:val="center"/>
              <w:rPr>
                <w:rFonts w:ascii="Times New Roman" w:hAnsi="Times New Roman"/>
              </w:rPr>
            </w:pPr>
            <w:r w:rsidRPr="00485738">
              <w:rPr>
                <w:rFonts w:ascii="Times New Roman" w:hAnsi="Times New Roman"/>
              </w:rPr>
              <w:t>15</w:t>
            </w:r>
          </w:p>
        </w:tc>
        <w:tc>
          <w:tcPr>
            <w:tcW w:w="273" w:type="pct"/>
            <w:shd w:val="clear" w:color="auto" w:fill="auto"/>
            <w:vAlign w:val="center"/>
            <w:hideMark/>
          </w:tcPr>
          <w:p w14:paraId="38F00350" w14:textId="77777777" w:rsidR="000D4429" w:rsidRPr="00485738" w:rsidRDefault="000D4429" w:rsidP="00FA311E">
            <w:pPr>
              <w:pStyle w:val="afc"/>
              <w:jc w:val="center"/>
              <w:rPr>
                <w:rFonts w:ascii="Times New Roman" w:hAnsi="Times New Roman"/>
              </w:rPr>
            </w:pPr>
            <w:r w:rsidRPr="00485738">
              <w:rPr>
                <w:rFonts w:ascii="Times New Roman" w:hAnsi="Times New Roman"/>
              </w:rPr>
              <w:t>16</w:t>
            </w:r>
          </w:p>
        </w:tc>
        <w:tc>
          <w:tcPr>
            <w:tcW w:w="273" w:type="pct"/>
            <w:shd w:val="clear" w:color="auto" w:fill="auto"/>
            <w:vAlign w:val="center"/>
            <w:hideMark/>
          </w:tcPr>
          <w:p w14:paraId="6ABBEF66" w14:textId="77777777" w:rsidR="000D4429" w:rsidRPr="00485738" w:rsidRDefault="000D4429" w:rsidP="00FA311E">
            <w:pPr>
              <w:pStyle w:val="afc"/>
              <w:jc w:val="center"/>
              <w:rPr>
                <w:rFonts w:ascii="Times New Roman" w:hAnsi="Times New Roman"/>
              </w:rPr>
            </w:pPr>
            <w:r w:rsidRPr="00485738">
              <w:rPr>
                <w:rFonts w:ascii="Times New Roman" w:hAnsi="Times New Roman"/>
              </w:rPr>
              <w:t>9</w:t>
            </w:r>
          </w:p>
        </w:tc>
        <w:tc>
          <w:tcPr>
            <w:tcW w:w="275" w:type="pct"/>
            <w:shd w:val="clear" w:color="auto" w:fill="auto"/>
            <w:vAlign w:val="center"/>
            <w:hideMark/>
          </w:tcPr>
          <w:p w14:paraId="46DC0601" w14:textId="77777777" w:rsidR="000D4429" w:rsidRPr="00485738" w:rsidRDefault="000D4429" w:rsidP="00FA311E">
            <w:pPr>
              <w:pStyle w:val="afc"/>
              <w:jc w:val="center"/>
              <w:rPr>
                <w:rFonts w:ascii="Times New Roman" w:hAnsi="Times New Roman"/>
              </w:rPr>
            </w:pPr>
            <w:r w:rsidRPr="00485738">
              <w:rPr>
                <w:rFonts w:ascii="Times New Roman" w:hAnsi="Times New Roman"/>
              </w:rPr>
              <w:t>9</w:t>
            </w:r>
          </w:p>
        </w:tc>
        <w:tc>
          <w:tcPr>
            <w:tcW w:w="229" w:type="pct"/>
            <w:shd w:val="clear" w:color="auto" w:fill="auto"/>
            <w:vAlign w:val="center"/>
            <w:hideMark/>
          </w:tcPr>
          <w:p w14:paraId="01DF2810" w14:textId="77777777" w:rsidR="000D4429" w:rsidRPr="00485738" w:rsidRDefault="000D4429" w:rsidP="00FA311E">
            <w:pPr>
              <w:pStyle w:val="afc"/>
              <w:jc w:val="center"/>
              <w:rPr>
                <w:rFonts w:ascii="Times New Roman" w:hAnsi="Times New Roman"/>
              </w:rPr>
            </w:pPr>
            <w:r w:rsidRPr="00485738">
              <w:rPr>
                <w:rFonts w:ascii="Times New Roman" w:hAnsi="Times New Roman"/>
              </w:rPr>
              <w:t>2</w:t>
            </w:r>
          </w:p>
        </w:tc>
        <w:tc>
          <w:tcPr>
            <w:tcW w:w="273" w:type="pct"/>
            <w:shd w:val="clear" w:color="auto" w:fill="auto"/>
            <w:vAlign w:val="center"/>
            <w:hideMark/>
          </w:tcPr>
          <w:p w14:paraId="69109D2A" w14:textId="77777777" w:rsidR="000D4429" w:rsidRPr="00485738" w:rsidRDefault="000D4429" w:rsidP="00FA311E">
            <w:pPr>
              <w:pStyle w:val="afc"/>
              <w:jc w:val="center"/>
              <w:rPr>
                <w:rFonts w:ascii="Times New Roman" w:hAnsi="Times New Roman"/>
              </w:rPr>
            </w:pPr>
            <w:r w:rsidRPr="00485738">
              <w:rPr>
                <w:rFonts w:ascii="Times New Roman" w:hAnsi="Times New Roman"/>
              </w:rPr>
              <w:t>11</w:t>
            </w:r>
          </w:p>
        </w:tc>
        <w:tc>
          <w:tcPr>
            <w:tcW w:w="228" w:type="pct"/>
            <w:shd w:val="clear" w:color="auto" w:fill="auto"/>
            <w:vAlign w:val="center"/>
            <w:hideMark/>
          </w:tcPr>
          <w:p w14:paraId="3D6A4CAC" w14:textId="77777777" w:rsidR="000D4429" w:rsidRPr="00485738" w:rsidRDefault="000D4429" w:rsidP="00FA311E">
            <w:pPr>
              <w:pStyle w:val="afc"/>
              <w:jc w:val="center"/>
              <w:rPr>
                <w:rFonts w:ascii="Times New Roman" w:hAnsi="Times New Roman"/>
              </w:rPr>
            </w:pPr>
            <w:r w:rsidRPr="00485738">
              <w:rPr>
                <w:rFonts w:ascii="Times New Roman" w:hAnsi="Times New Roman"/>
              </w:rPr>
              <w:t>0</w:t>
            </w:r>
          </w:p>
        </w:tc>
        <w:tc>
          <w:tcPr>
            <w:tcW w:w="273" w:type="pct"/>
            <w:shd w:val="clear" w:color="auto" w:fill="auto"/>
            <w:vAlign w:val="center"/>
            <w:hideMark/>
          </w:tcPr>
          <w:p w14:paraId="320C28FE" w14:textId="77777777" w:rsidR="000D4429" w:rsidRPr="00485738" w:rsidRDefault="000D4429" w:rsidP="00FA311E">
            <w:pPr>
              <w:pStyle w:val="afc"/>
              <w:jc w:val="center"/>
              <w:rPr>
                <w:rFonts w:ascii="Times New Roman" w:hAnsi="Times New Roman"/>
              </w:rPr>
            </w:pPr>
            <w:r w:rsidRPr="00485738">
              <w:rPr>
                <w:rFonts w:ascii="Times New Roman" w:hAnsi="Times New Roman"/>
              </w:rPr>
              <w:t>5</w:t>
            </w:r>
          </w:p>
        </w:tc>
        <w:tc>
          <w:tcPr>
            <w:tcW w:w="273" w:type="pct"/>
            <w:shd w:val="clear" w:color="auto" w:fill="auto"/>
            <w:vAlign w:val="center"/>
            <w:hideMark/>
          </w:tcPr>
          <w:p w14:paraId="178D6F31" w14:textId="77777777" w:rsidR="000D4429" w:rsidRPr="00485738" w:rsidRDefault="000D4429" w:rsidP="00FA311E">
            <w:pPr>
              <w:pStyle w:val="afc"/>
              <w:jc w:val="center"/>
              <w:rPr>
                <w:rFonts w:ascii="Times New Roman" w:hAnsi="Times New Roman"/>
              </w:rPr>
            </w:pPr>
            <w:r w:rsidRPr="00485738">
              <w:rPr>
                <w:rFonts w:ascii="Times New Roman" w:hAnsi="Times New Roman"/>
              </w:rPr>
              <w:t>19</w:t>
            </w:r>
          </w:p>
        </w:tc>
        <w:tc>
          <w:tcPr>
            <w:tcW w:w="278" w:type="pct"/>
            <w:shd w:val="clear" w:color="auto" w:fill="auto"/>
            <w:vAlign w:val="center"/>
            <w:hideMark/>
          </w:tcPr>
          <w:p w14:paraId="27EF7941" w14:textId="77777777" w:rsidR="000D4429" w:rsidRPr="00485738" w:rsidRDefault="000D4429" w:rsidP="00FA311E">
            <w:pPr>
              <w:pStyle w:val="afc"/>
              <w:jc w:val="center"/>
              <w:rPr>
                <w:rFonts w:ascii="Times New Roman" w:hAnsi="Times New Roman"/>
              </w:rPr>
            </w:pPr>
            <w:r w:rsidRPr="00485738">
              <w:rPr>
                <w:rFonts w:ascii="Times New Roman" w:hAnsi="Times New Roman"/>
              </w:rPr>
              <w:t>28</w:t>
            </w:r>
          </w:p>
        </w:tc>
      </w:tr>
      <w:tr w:rsidR="000138BB" w:rsidRPr="00485738" w14:paraId="228D05BA" w14:textId="77777777" w:rsidTr="000138BB">
        <w:trPr>
          <w:trHeight w:val="245"/>
          <w:jc w:val="center"/>
        </w:trPr>
        <w:tc>
          <w:tcPr>
            <w:tcW w:w="574" w:type="pct"/>
            <w:shd w:val="clear" w:color="auto" w:fill="auto"/>
            <w:vAlign w:val="center"/>
            <w:hideMark/>
          </w:tcPr>
          <w:p w14:paraId="365DE642" w14:textId="77777777" w:rsidR="000D4429" w:rsidRPr="00485738" w:rsidRDefault="000D4429" w:rsidP="00FA311E">
            <w:pPr>
              <w:pStyle w:val="afc"/>
              <w:jc w:val="center"/>
              <w:rPr>
                <w:rFonts w:ascii="Times New Roman" w:hAnsi="Times New Roman"/>
              </w:rPr>
            </w:pPr>
            <w:r w:rsidRPr="00485738">
              <w:rPr>
                <w:rFonts w:ascii="Times New Roman" w:hAnsi="Times New Roman"/>
              </w:rPr>
              <w:t>ГТК</w:t>
            </w:r>
          </w:p>
        </w:tc>
        <w:tc>
          <w:tcPr>
            <w:tcW w:w="217" w:type="pct"/>
            <w:shd w:val="clear" w:color="auto" w:fill="auto"/>
            <w:vAlign w:val="center"/>
            <w:hideMark/>
          </w:tcPr>
          <w:p w14:paraId="4B5753FB"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w:t>
            </w:r>
          </w:p>
        </w:tc>
        <w:tc>
          <w:tcPr>
            <w:tcW w:w="187" w:type="pct"/>
            <w:shd w:val="clear" w:color="auto" w:fill="auto"/>
            <w:vAlign w:val="center"/>
            <w:hideMark/>
          </w:tcPr>
          <w:p w14:paraId="703DB480"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w:t>
            </w:r>
          </w:p>
        </w:tc>
        <w:tc>
          <w:tcPr>
            <w:tcW w:w="234" w:type="pct"/>
            <w:shd w:val="clear" w:color="auto" w:fill="auto"/>
            <w:vAlign w:val="center"/>
            <w:hideMark/>
          </w:tcPr>
          <w:p w14:paraId="0A42770F"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w:t>
            </w:r>
          </w:p>
        </w:tc>
        <w:tc>
          <w:tcPr>
            <w:tcW w:w="234" w:type="pct"/>
            <w:shd w:val="clear" w:color="auto" w:fill="auto"/>
            <w:vAlign w:val="center"/>
            <w:hideMark/>
          </w:tcPr>
          <w:p w14:paraId="32DE24EF"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w:t>
            </w:r>
          </w:p>
        </w:tc>
        <w:tc>
          <w:tcPr>
            <w:tcW w:w="234" w:type="pct"/>
            <w:shd w:val="clear" w:color="auto" w:fill="auto"/>
            <w:vAlign w:val="center"/>
            <w:hideMark/>
          </w:tcPr>
          <w:p w14:paraId="0F3BBE4B"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w:t>
            </w:r>
          </w:p>
        </w:tc>
        <w:tc>
          <w:tcPr>
            <w:tcW w:w="234" w:type="pct"/>
            <w:shd w:val="clear" w:color="auto" w:fill="auto"/>
            <w:vAlign w:val="center"/>
            <w:hideMark/>
          </w:tcPr>
          <w:p w14:paraId="01FFF215"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w:t>
            </w:r>
          </w:p>
        </w:tc>
        <w:tc>
          <w:tcPr>
            <w:tcW w:w="234" w:type="pct"/>
            <w:shd w:val="clear" w:color="auto" w:fill="auto"/>
            <w:vAlign w:val="center"/>
            <w:hideMark/>
          </w:tcPr>
          <w:p w14:paraId="52F6B0E5"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0,02</w:t>
            </w:r>
          </w:p>
        </w:tc>
        <w:tc>
          <w:tcPr>
            <w:tcW w:w="280" w:type="pct"/>
            <w:shd w:val="clear" w:color="auto" w:fill="auto"/>
            <w:vAlign w:val="center"/>
            <w:hideMark/>
          </w:tcPr>
          <w:p w14:paraId="5CED33E8"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0,67</w:t>
            </w:r>
          </w:p>
        </w:tc>
        <w:tc>
          <w:tcPr>
            <w:tcW w:w="196" w:type="pct"/>
            <w:shd w:val="clear" w:color="auto" w:fill="auto"/>
            <w:vAlign w:val="center"/>
            <w:hideMark/>
          </w:tcPr>
          <w:p w14:paraId="12ED3FA6"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0,59</w:t>
            </w:r>
          </w:p>
        </w:tc>
        <w:tc>
          <w:tcPr>
            <w:tcW w:w="273" w:type="pct"/>
            <w:shd w:val="clear" w:color="auto" w:fill="auto"/>
            <w:vAlign w:val="center"/>
            <w:hideMark/>
          </w:tcPr>
          <w:p w14:paraId="32AF7A27"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0,99</w:t>
            </w:r>
          </w:p>
        </w:tc>
        <w:tc>
          <w:tcPr>
            <w:tcW w:w="273" w:type="pct"/>
            <w:shd w:val="clear" w:color="auto" w:fill="auto"/>
            <w:vAlign w:val="center"/>
            <w:hideMark/>
          </w:tcPr>
          <w:p w14:paraId="10EE0283"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0,25</w:t>
            </w:r>
          </w:p>
        </w:tc>
        <w:tc>
          <w:tcPr>
            <w:tcW w:w="275" w:type="pct"/>
            <w:shd w:val="clear" w:color="auto" w:fill="auto"/>
            <w:vAlign w:val="center"/>
            <w:hideMark/>
          </w:tcPr>
          <w:p w14:paraId="15E314FD"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1,01</w:t>
            </w:r>
          </w:p>
        </w:tc>
        <w:tc>
          <w:tcPr>
            <w:tcW w:w="229" w:type="pct"/>
            <w:shd w:val="clear" w:color="auto" w:fill="auto"/>
            <w:vAlign w:val="center"/>
            <w:hideMark/>
          </w:tcPr>
          <w:p w14:paraId="43A8E6A2"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0,12</w:t>
            </w:r>
          </w:p>
        </w:tc>
        <w:tc>
          <w:tcPr>
            <w:tcW w:w="273" w:type="pct"/>
            <w:shd w:val="clear" w:color="auto" w:fill="auto"/>
            <w:vAlign w:val="center"/>
            <w:hideMark/>
          </w:tcPr>
          <w:p w14:paraId="41A49B96"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0,55</w:t>
            </w:r>
          </w:p>
        </w:tc>
        <w:tc>
          <w:tcPr>
            <w:tcW w:w="228" w:type="pct"/>
            <w:shd w:val="clear" w:color="auto" w:fill="auto"/>
            <w:vAlign w:val="center"/>
            <w:hideMark/>
          </w:tcPr>
          <w:p w14:paraId="62F18EF3"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0,21</w:t>
            </w:r>
          </w:p>
        </w:tc>
        <w:tc>
          <w:tcPr>
            <w:tcW w:w="273" w:type="pct"/>
            <w:shd w:val="clear" w:color="auto" w:fill="auto"/>
            <w:vAlign w:val="center"/>
            <w:hideMark/>
          </w:tcPr>
          <w:p w14:paraId="6805E8BA"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0,84</w:t>
            </w:r>
          </w:p>
        </w:tc>
        <w:tc>
          <w:tcPr>
            <w:tcW w:w="273" w:type="pct"/>
            <w:shd w:val="clear" w:color="auto" w:fill="auto"/>
            <w:vAlign w:val="center"/>
            <w:hideMark/>
          </w:tcPr>
          <w:p w14:paraId="45BE095A"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0,81</w:t>
            </w:r>
          </w:p>
        </w:tc>
        <w:tc>
          <w:tcPr>
            <w:tcW w:w="278" w:type="pct"/>
            <w:shd w:val="clear" w:color="auto" w:fill="auto"/>
            <w:vAlign w:val="center"/>
            <w:hideMark/>
          </w:tcPr>
          <w:p w14:paraId="26799D1C"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3,38</w:t>
            </w:r>
          </w:p>
        </w:tc>
      </w:tr>
      <w:tr w:rsidR="000138BB" w:rsidRPr="00485738" w14:paraId="4C76226B" w14:textId="77777777" w:rsidTr="000138BB">
        <w:trPr>
          <w:trHeight w:val="245"/>
          <w:jc w:val="center"/>
        </w:trPr>
        <w:tc>
          <w:tcPr>
            <w:tcW w:w="574" w:type="pct"/>
            <w:shd w:val="clear" w:color="auto" w:fill="auto"/>
            <w:vAlign w:val="center"/>
            <w:hideMark/>
          </w:tcPr>
          <w:p w14:paraId="17218026" w14:textId="77777777" w:rsidR="000D4429" w:rsidRPr="00485738" w:rsidRDefault="000D4429" w:rsidP="00FA311E">
            <w:pPr>
              <w:pStyle w:val="afc"/>
              <w:jc w:val="center"/>
              <w:rPr>
                <w:rFonts w:ascii="Times New Roman" w:hAnsi="Times New Roman"/>
              </w:rPr>
            </w:pPr>
            <w:r w:rsidRPr="00485738">
              <w:rPr>
                <w:rFonts w:ascii="Times New Roman" w:hAnsi="Times New Roman"/>
              </w:rPr>
              <w:t>ТВП</w:t>
            </w:r>
          </w:p>
        </w:tc>
        <w:tc>
          <w:tcPr>
            <w:tcW w:w="217" w:type="pct"/>
            <w:shd w:val="clear" w:color="auto" w:fill="auto"/>
            <w:vAlign w:val="center"/>
            <w:hideMark/>
          </w:tcPr>
          <w:p w14:paraId="7B3DE188"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w:t>
            </w:r>
          </w:p>
        </w:tc>
        <w:tc>
          <w:tcPr>
            <w:tcW w:w="187" w:type="pct"/>
            <w:shd w:val="clear" w:color="auto" w:fill="auto"/>
            <w:vAlign w:val="center"/>
            <w:hideMark/>
          </w:tcPr>
          <w:p w14:paraId="1002134C"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w:t>
            </w:r>
          </w:p>
        </w:tc>
        <w:tc>
          <w:tcPr>
            <w:tcW w:w="234" w:type="pct"/>
            <w:shd w:val="clear" w:color="auto" w:fill="auto"/>
            <w:vAlign w:val="center"/>
            <w:hideMark/>
          </w:tcPr>
          <w:p w14:paraId="3AAB0BDF"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4,36</w:t>
            </w:r>
          </w:p>
        </w:tc>
        <w:tc>
          <w:tcPr>
            <w:tcW w:w="234" w:type="pct"/>
            <w:shd w:val="clear" w:color="auto" w:fill="auto"/>
            <w:vAlign w:val="center"/>
            <w:hideMark/>
          </w:tcPr>
          <w:p w14:paraId="4EF34BDE"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0,96</w:t>
            </w:r>
          </w:p>
        </w:tc>
        <w:tc>
          <w:tcPr>
            <w:tcW w:w="234" w:type="pct"/>
            <w:shd w:val="clear" w:color="auto" w:fill="auto"/>
            <w:vAlign w:val="center"/>
            <w:hideMark/>
          </w:tcPr>
          <w:p w14:paraId="66B26607"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w:t>
            </w:r>
          </w:p>
        </w:tc>
        <w:tc>
          <w:tcPr>
            <w:tcW w:w="234" w:type="pct"/>
            <w:shd w:val="clear" w:color="auto" w:fill="auto"/>
            <w:vAlign w:val="center"/>
            <w:hideMark/>
          </w:tcPr>
          <w:p w14:paraId="65010756"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w:t>
            </w:r>
          </w:p>
        </w:tc>
        <w:tc>
          <w:tcPr>
            <w:tcW w:w="234" w:type="pct"/>
            <w:shd w:val="clear" w:color="auto" w:fill="auto"/>
            <w:vAlign w:val="center"/>
            <w:hideMark/>
          </w:tcPr>
          <w:p w14:paraId="7383648D"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0,62</w:t>
            </w:r>
          </w:p>
        </w:tc>
        <w:tc>
          <w:tcPr>
            <w:tcW w:w="280" w:type="pct"/>
            <w:shd w:val="clear" w:color="auto" w:fill="auto"/>
            <w:vAlign w:val="center"/>
            <w:hideMark/>
          </w:tcPr>
          <w:p w14:paraId="12B56E29"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33,08</w:t>
            </w:r>
          </w:p>
        </w:tc>
        <w:tc>
          <w:tcPr>
            <w:tcW w:w="196" w:type="pct"/>
            <w:shd w:val="clear" w:color="auto" w:fill="auto"/>
            <w:vAlign w:val="center"/>
            <w:hideMark/>
          </w:tcPr>
          <w:p w14:paraId="554FD4F7"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20,07</w:t>
            </w:r>
          </w:p>
        </w:tc>
        <w:tc>
          <w:tcPr>
            <w:tcW w:w="273" w:type="pct"/>
            <w:shd w:val="clear" w:color="auto" w:fill="auto"/>
            <w:vAlign w:val="center"/>
            <w:hideMark/>
          </w:tcPr>
          <w:p w14:paraId="72A9D8CD"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42,02</w:t>
            </w:r>
          </w:p>
        </w:tc>
        <w:tc>
          <w:tcPr>
            <w:tcW w:w="273" w:type="pct"/>
            <w:shd w:val="clear" w:color="auto" w:fill="auto"/>
            <w:vAlign w:val="center"/>
            <w:hideMark/>
          </w:tcPr>
          <w:p w14:paraId="78EF1ED7"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15,31</w:t>
            </w:r>
          </w:p>
        </w:tc>
        <w:tc>
          <w:tcPr>
            <w:tcW w:w="275" w:type="pct"/>
            <w:shd w:val="clear" w:color="auto" w:fill="auto"/>
            <w:vAlign w:val="center"/>
            <w:hideMark/>
          </w:tcPr>
          <w:p w14:paraId="087F0D61"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46,66</w:t>
            </w:r>
          </w:p>
        </w:tc>
        <w:tc>
          <w:tcPr>
            <w:tcW w:w="229" w:type="pct"/>
            <w:shd w:val="clear" w:color="auto" w:fill="auto"/>
            <w:vAlign w:val="center"/>
            <w:hideMark/>
          </w:tcPr>
          <w:p w14:paraId="0D30EBAD"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7,02</w:t>
            </w:r>
          </w:p>
        </w:tc>
        <w:tc>
          <w:tcPr>
            <w:tcW w:w="273" w:type="pct"/>
            <w:shd w:val="clear" w:color="auto" w:fill="auto"/>
            <w:vAlign w:val="center"/>
            <w:hideMark/>
          </w:tcPr>
          <w:p w14:paraId="28CE107C"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29,21</w:t>
            </w:r>
          </w:p>
        </w:tc>
        <w:tc>
          <w:tcPr>
            <w:tcW w:w="228" w:type="pct"/>
            <w:shd w:val="clear" w:color="auto" w:fill="auto"/>
            <w:vAlign w:val="center"/>
            <w:hideMark/>
          </w:tcPr>
          <w:p w14:paraId="045B2736"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8,8</w:t>
            </w:r>
          </w:p>
        </w:tc>
        <w:tc>
          <w:tcPr>
            <w:tcW w:w="273" w:type="pct"/>
            <w:shd w:val="clear" w:color="auto" w:fill="auto"/>
            <w:vAlign w:val="center"/>
            <w:hideMark/>
          </w:tcPr>
          <w:p w14:paraId="37FC0501"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62,24</w:t>
            </w:r>
          </w:p>
        </w:tc>
        <w:tc>
          <w:tcPr>
            <w:tcW w:w="273" w:type="pct"/>
            <w:shd w:val="clear" w:color="auto" w:fill="auto"/>
            <w:vAlign w:val="center"/>
            <w:hideMark/>
          </w:tcPr>
          <w:p w14:paraId="5A58CEA7"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28,58</w:t>
            </w:r>
          </w:p>
        </w:tc>
        <w:tc>
          <w:tcPr>
            <w:tcW w:w="278" w:type="pct"/>
            <w:shd w:val="clear" w:color="auto" w:fill="auto"/>
            <w:vAlign w:val="center"/>
            <w:hideMark/>
          </w:tcPr>
          <w:p w14:paraId="1BFCCDF6" w14:textId="77777777" w:rsidR="000D4429" w:rsidRPr="00485738" w:rsidRDefault="000D4429" w:rsidP="00FA311E">
            <w:pPr>
              <w:pStyle w:val="afc"/>
              <w:jc w:val="center"/>
              <w:rPr>
                <w:rFonts w:ascii="Times New Roman" w:hAnsi="Times New Roman"/>
                <w:b/>
              </w:rPr>
            </w:pPr>
            <w:r w:rsidRPr="00485738">
              <w:rPr>
                <w:rFonts w:ascii="Times New Roman" w:hAnsi="Times New Roman"/>
                <w:b/>
              </w:rPr>
              <w:t>123,28</w:t>
            </w:r>
          </w:p>
        </w:tc>
      </w:tr>
    </w:tbl>
    <w:p w14:paraId="6B134AB8" w14:textId="77777777" w:rsidR="000D4429" w:rsidRPr="004367AC" w:rsidRDefault="000D4429" w:rsidP="000D4429">
      <w:pPr>
        <w:contextualSpacing/>
        <w:rPr>
          <w:b/>
        </w:rPr>
      </w:pPr>
    </w:p>
    <w:p w14:paraId="264B771B" w14:textId="77777777" w:rsidR="004D306D" w:rsidRDefault="004D306D" w:rsidP="004D306D">
      <w:pPr>
        <w:rPr>
          <w:rFonts w:eastAsia="SimSun"/>
          <w:lang w:eastAsia="ru-RU"/>
        </w:rPr>
      </w:pPr>
    </w:p>
    <w:p w14:paraId="0811871C" w14:textId="77777777" w:rsidR="000D4429" w:rsidRDefault="000D4429" w:rsidP="004D306D">
      <w:pPr>
        <w:rPr>
          <w:rFonts w:eastAsia="SimSun"/>
          <w:lang w:eastAsia="ru-RU"/>
        </w:rPr>
      </w:pPr>
    </w:p>
    <w:p w14:paraId="31371FC8" w14:textId="77777777" w:rsidR="0015716F" w:rsidRDefault="0015716F" w:rsidP="004D306D">
      <w:pPr>
        <w:rPr>
          <w:rFonts w:eastAsia="SimSun"/>
          <w:lang w:eastAsia="ru-RU"/>
        </w:rPr>
      </w:pPr>
    </w:p>
    <w:p w14:paraId="49CB546A" w14:textId="77777777" w:rsidR="0015716F" w:rsidRDefault="0015716F" w:rsidP="004D306D">
      <w:pPr>
        <w:rPr>
          <w:rFonts w:eastAsia="SimSun"/>
          <w:lang w:eastAsia="ru-RU"/>
        </w:rPr>
      </w:pPr>
    </w:p>
    <w:p w14:paraId="35190265" w14:textId="77777777" w:rsidR="00351DC1" w:rsidRDefault="0015716F" w:rsidP="0015716F">
      <w:pPr>
        <w:tabs>
          <w:tab w:val="left" w:pos="0"/>
        </w:tabs>
        <w:spacing w:line="360" w:lineRule="auto"/>
        <w:ind w:right="-110"/>
        <w:contextualSpacing/>
        <w:jc w:val="center"/>
        <w:rPr>
          <w:bCs/>
          <w:sz w:val="28"/>
        </w:rPr>
      </w:pPr>
      <w:r w:rsidRPr="0099485D">
        <w:rPr>
          <w:b/>
          <w:noProof/>
          <w:sz w:val="28"/>
          <w:lang w:eastAsia="uk-UA"/>
        </w:rPr>
        <w:drawing>
          <wp:inline distT="0" distB="0" distL="0" distR="0" wp14:anchorId="6DC541FC" wp14:editId="43814A32">
            <wp:extent cx="8986727" cy="5278666"/>
            <wp:effectExtent l="19050" t="0" r="23923" b="0"/>
            <wp:docPr id="1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855C722" w14:textId="3EDF0774" w:rsidR="0015716F" w:rsidRPr="0015716F" w:rsidRDefault="0015716F" w:rsidP="0015716F">
      <w:pPr>
        <w:tabs>
          <w:tab w:val="left" w:pos="0"/>
        </w:tabs>
        <w:spacing w:line="360" w:lineRule="auto"/>
        <w:ind w:right="-110"/>
        <w:contextualSpacing/>
        <w:jc w:val="center"/>
        <w:rPr>
          <w:bCs/>
          <w:sz w:val="28"/>
          <w:szCs w:val="28"/>
        </w:rPr>
      </w:pPr>
      <w:r w:rsidRPr="0015716F">
        <w:rPr>
          <w:bCs/>
          <w:sz w:val="28"/>
        </w:rPr>
        <w:t>Рис.</w:t>
      </w:r>
      <w:r w:rsidR="00351DC1">
        <w:rPr>
          <w:bCs/>
          <w:sz w:val="28"/>
        </w:rPr>
        <w:t xml:space="preserve"> </w:t>
      </w:r>
      <w:r>
        <w:rPr>
          <w:bCs/>
          <w:sz w:val="28"/>
        </w:rPr>
        <w:t>2.</w:t>
      </w:r>
      <w:r w:rsidR="001A477A">
        <w:rPr>
          <w:bCs/>
          <w:sz w:val="28"/>
        </w:rPr>
        <w:t>2</w:t>
      </w:r>
      <w:r w:rsidRPr="0015716F">
        <w:rPr>
          <w:bCs/>
          <w:sz w:val="28"/>
        </w:rPr>
        <w:t>.</w:t>
      </w:r>
      <w:r w:rsidR="00351DC1">
        <w:rPr>
          <w:bCs/>
          <w:sz w:val="28"/>
        </w:rPr>
        <w:t xml:space="preserve"> </w:t>
      </w:r>
      <w:proofErr w:type="spellStart"/>
      <w:r w:rsidRPr="0015716F">
        <w:rPr>
          <w:bCs/>
          <w:sz w:val="28"/>
        </w:rPr>
        <w:t>Клімограма</w:t>
      </w:r>
      <w:proofErr w:type="spellEnd"/>
      <w:r w:rsidRPr="0015716F">
        <w:rPr>
          <w:bCs/>
          <w:sz w:val="28"/>
        </w:rPr>
        <w:t>, 202</w:t>
      </w:r>
      <w:r>
        <w:rPr>
          <w:bCs/>
          <w:sz w:val="28"/>
        </w:rPr>
        <w:t>4</w:t>
      </w:r>
      <w:r w:rsidRPr="0015716F">
        <w:rPr>
          <w:bCs/>
          <w:sz w:val="28"/>
        </w:rPr>
        <w:t> р.</w:t>
      </w:r>
    </w:p>
    <w:p w14:paraId="069B8F6A" w14:textId="77777777" w:rsidR="0015716F" w:rsidRPr="004D306D" w:rsidRDefault="0015716F" w:rsidP="004D306D">
      <w:pPr>
        <w:rPr>
          <w:rFonts w:eastAsia="SimSun"/>
          <w:lang w:eastAsia="ru-RU"/>
        </w:rPr>
        <w:sectPr w:rsidR="0015716F" w:rsidRPr="004D306D" w:rsidSect="00351DC1">
          <w:headerReference w:type="default" r:id="rId23"/>
          <w:footerReference w:type="default" r:id="rId24"/>
          <w:pgSz w:w="16838" w:h="11906" w:orient="landscape"/>
          <w:pgMar w:top="567" w:right="567" w:bottom="567" w:left="1418" w:header="709" w:footer="567" w:gutter="0"/>
          <w:cols w:space="708"/>
          <w:docGrid w:linePitch="360"/>
        </w:sectPr>
      </w:pPr>
    </w:p>
    <w:p w14:paraId="05659CA9" w14:textId="30A7BEA7" w:rsidR="005B6BD1" w:rsidRDefault="00B250B4" w:rsidP="00530C8C">
      <w:pPr>
        <w:pStyle w:val="1"/>
        <w:rPr>
          <w:rFonts w:cs="Times New Roman"/>
          <w:szCs w:val="28"/>
        </w:rPr>
      </w:pPr>
      <w:bookmarkStart w:id="41" w:name="_Toc229935554"/>
      <w:r w:rsidRPr="00F26BEF">
        <w:rPr>
          <w:rFonts w:eastAsia="SimSun"/>
          <w:lang w:eastAsia="ru-RU"/>
        </w:rPr>
        <w:lastRenderedPageBreak/>
        <w:t xml:space="preserve">РОЗДІЛ 3 </w:t>
      </w:r>
      <w:bookmarkStart w:id="42" w:name="_Toc200054565"/>
      <w:bookmarkStart w:id="43" w:name="_Toc167215210"/>
      <w:bookmarkStart w:id="44" w:name="_Toc135483347"/>
      <w:bookmarkStart w:id="45" w:name="_Toc135483799"/>
      <w:bookmarkEnd w:id="37"/>
      <w:bookmarkEnd w:id="38"/>
      <w:bookmarkEnd w:id="39"/>
      <w:bookmarkEnd w:id="40"/>
      <w:r w:rsidR="00735D26">
        <w:rPr>
          <w:rFonts w:eastAsia="SimSun"/>
          <w:lang w:eastAsia="ru-RU"/>
        </w:rPr>
        <w:br/>
      </w:r>
      <w:r w:rsidR="005B6BD1" w:rsidRPr="005B6BD1">
        <w:rPr>
          <w:rFonts w:cs="Times New Roman"/>
          <w:szCs w:val="28"/>
        </w:rPr>
        <w:t>МАТЕРІАЛИ І МЕТОДИКА ДОСЛІДЖЕНЬ</w:t>
      </w:r>
      <w:bookmarkEnd w:id="41"/>
    </w:p>
    <w:p w14:paraId="540695ED" w14:textId="77777777" w:rsidR="004D70F7" w:rsidRPr="004D70F7" w:rsidRDefault="004D70F7" w:rsidP="00530C8C">
      <w:pPr>
        <w:widowControl/>
        <w:autoSpaceDE/>
        <w:autoSpaceDN/>
        <w:spacing w:line="360" w:lineRule="auto"/>
        <w:ind w:firstLine="709"/>
        <w:jc w:val="both"/>
        <w:rPr>
          <w:sz w:val="28"/>
          <w:szCs w:val="28"/>
          <w:lang w:eastAsia="ru-RU"/>
        </w:rPr>
      </w:pPr>
      <w:bookmarkStart w:id="46" w:name="_Toc167215214"/>
      <w:bookmarkStart w:id="47" w:name="_Toc200054568"/>
      <w:bookmarkEnd w:id="42"/>
      <w:bookmarkEnd w:id="43"/>
      <w:bookmarkEnd w:id="44"/>
      <w:bookmarkEnd w:id="45"/>
      <w:r w:rsidRPr="004D70F7">
        <w:rPr>
          <w:sz w:val="28"/>
          <w:szCs w:val="28"/>
          <w:lang w:eastAsia="ru-RU"/>
        </w:rPr>
        <w:t>Наші дослідження проводилися протягом 2024–2025 років за загальноприйнятими методиками (</w:t>
      </w:r>
      <w:proofErr w:type="spellStart"/>
      <w:r w:rsidRPr="004D70F7">
        <w:rPr>
          <w:sz w:val="28"/>
          <w:szCs w:val="28"/>
          <w:lang w:eastAsia="ru-RU"/>
        </w:rPr>
        <w:t>Омелюта</w:t>
      </w:r>
      <w:proofErr w:type="spellEnd"/>
      <w:r w:rsidRPr="004D70F7">
        <w:rPr>
          <w:sz w:val="28"/>
          <w:szCs w:val="28"/>
          <w:lang w:eastAsia="ru-RU"/>
        </w:rPr>
        <w:t xml:space="preserve">, 1986, </w:t>
      </w:r>
      <w:proofErr w:type="spellStart"/>
      <w:r w:rsidRPr="004D70F7">
        <w:rPr>
          <w:sz w:val="28"/>
          <w:szCs w:val="28"/>
          <w:lang w:eastAsia="ru-RU"/>
        </w:rPr>
        <w:t>Васильев</w:t>
      </w:r>
      <w:proofErr w:type="spellEnd"/>
      <w:r w:rsidRPr="004D70F7">
        <w:rPr>
          <w:sz w:val="28"/>
          <w:szCs w:val="28"/>
          <w:lang w:eastAsia="ru-RU"/>
        </w:rPr>
        <w:t xml:space="preserve">, 1989, </w:t>
      </w:r>
      <w:proofErr w:type="spellStart"/>
      <w:r w:rsidRPr="004D70F7">
        <w:rPr>
          <w:sz w:val="28"/>
          <w:szCs w:val="28"/>
          <w:lang w:eastAsia="ru-RU"/>
        </w:rPr>
        <w:t>Ченкин</w:t>
      </w:r>
      <w:proofErr w:type="spellEnd"/>
      <w:r w:rsidRPr="004D70F7">
        <w:rPr>
          <w:sz w:val="28"/>
          <w:szCs w:val="28"/>
          <w:lang w:eastAsia="ru-RU"/>
        </w:rPr>
        <w:t xml:space="preserve">, 1990, </w:t>
      </w:r>
      <w:proofErr w:type="spellStart"/>
      <w:r w:rsidRPr="004D70F7">
        <w:rPr>
          <w:sz w:val="28"/>
          <w:szCs w:val="28"/>
          <w:lang w:eastAsia="ru-RU"/>
        </w:rPr>
        <w:t>Станкевич</w:t>
      </w:r>
      <w:proofErr w:type="spellEnd"/>
      <w:r w:rsidRPr="004D70F7">
        <w:rPr>
          <w:sz w:val="28"/>
          <w:szCs w:val="28"/>
          <w:lang w:eastAsia="ru-RU"/>
        </w:rPr>
        <w:t>, Забродіна, 2016, 2020). Експериментальну та практичну частину роботи виконували безпосередньо в інтенсивних насадженнях яблуні ТОВ «КОРОСТИШІВЗЕМІНВЕСТ» (</w:t>
      </w:r>
      <w:proofErr w:type="spellStart"/>
      <w:r w:rsidRPr="004D70F7">
        <w:rPr>
          <w:sz w:val="28"/>
          <w:szCs w:val="28"/>
          <w:lang w:eastAsia="ru-RU"/>
        </w:rPr>
        <w:t>Станишівська</w:t>
      </w:r>
      <w:proofErr w:type="spellEnd"/>
      <w:r w:rsidRPr="004D70F7">
        <w:rPr>
          <w:sz w:val="28"/>
          <w:szCs w:val="28"/>
          <w:lang w:eastAsia="ru-RU"/>
        </w:rPr>
        <w:t xml:space="preserve"> СТГ, Житомирський район). </w:t>
      </w:r>
    </w:p>
    <w:p w14:paraId="1BB29498"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Для уточнення особливостей біології розвитку та оптимізації моніторингу популяції яблуневої плодожерки у весняний період (а саме у квітні) проводили розкопки та закладали ґрунтові ями-розрізи. Обліки здійснювали з чотирьох сторін під 5 модельними деревами, які вибирали за двома діагоналями дослідної ділянки саду. Параметри кожної ями становили: глибина — в середньому 10 см, ширина — 50 см, а довжина дорівнювала відстані від штамба (стовбура) до крайньої проекції крони дерева. Вийнятий ґрунт ретельно просіювали для виявлення коконів шкідника. </w:t>
      </w:r>
    </w:p>
    <w:p w14:paraId="2CFB497C"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Паралельно з цим проводили детальний візуальний огляд інших можливих місць резервації та зимівлі фітофага: ретельно обстежували відсталу кору на стовбурах і скелетних гілках, наявні морозобійні та механічні тріщини, поверхневий шар ґрунту безпосередньо біля кореневої шийки яблунь, а також пакувальний інвентар у плодових ящиках, простір під опалим листям, муміфіковані плоди, що залишилися з минулого року, та заздалегідь накладені ловильні пояси. </w:t>
      </w:r>
    </w:p>
    <w:p w14:paraId="3F3EF1B7"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Усіх зібраних під час обстежень живих гусениць обережно розміщували на дно спеціального виводкового ізолятора розміром 20 × 40 см, прикриваючи їх природним субстратом — сухим листям та залишками коріння чи кори зі штамбів дерев. Точний календарний початок весняного заляльковування гусениць яблуневої плодожерки після перезимівлі встановлювали шляхом щоденного ретельного розтинання по 5 назбираних коконів у виводкових садках. Цей контроль розпочинали відразу після стійкого переходу середньодобової температури повітря через біологічний поріг розвитку у +10 ºС. День, коли фіксували появу першої лялечки, офіційно приймали за календарну дату початку заляльковування гусениць після зимової діапаузи. </w:t>
      </w:r>
    </w:p>
    <w:p w14:paraId="6CCBC0E2"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lastRenderedPageBreak/>
        <w:t xml:space="preserve">Старт і динаміку льоту імаго (метеликів) як першої, так і другої генерацій визначали за допомогою виводкових ізоляторів. Метеликів, які вилітали, обережно </w:t>
      </w:r>
      <w:proofErr w:type="spellStart"/>
      <w:r w:rsidRPr="004D70F7">
        <w:rPr>
          <w:sz w:val="28"/>
          <w:szCs w:val="28"/>
          <w:lang w:eastAsia="ru-RU"/>
        </w:rPr>
        <w:t>переносили</w:t>
      </w:r>
      <w:proofErr w:type="spellEnd"/>
      <w:r w:rsidRPr="004D70F7">
        <w:rPr>
          <w:sz w:val="28"/>
          <w:szCs w:val="28"/>
          <w:lang w:eastAsia="ru-RU"/>
        </w:rPr>
        <w:t xml:space="preserve"> в окремий аналітичний ізолятор, закріплений безпосередньо в кроні дерева так, щоб усередині нього знаходилася жива </w:t>
      </w:r>
      <w:proofErr w:type="spellStart"/>
      <w:r w:rsidRPr="004D70F7">
        <w:rPr>
          <w:sz w:val="28"/>
          <w:szCs w:val="28"/>
          <w:lang w:eastAsia="ru-RU"/>
        </w:rPr>
        <w:t>вегетуюча</w:t>
      </w:r>
      <w:proofErr w:type="spellEnd"/>
      <w:r w:rsidRPr="004D70F7">
        <w:rPr>
          <w:sz w:val="28"/>
          <w:szCs w:val="28"/>
          <w:lang w:eastAsia="ru-RU"/>
        </w:rPr>
        <w:t xml:space="preserve"> гілка з листям та сформованими плодами. У межах цього ізолятора фіксували середню тривалість життя дорослих особин першої та другої генерацій, а також точні строки і щільність відкладання ними яєць. </w:t>
      </w:r>
    </w:p>
    <w:p w14:paraId="5FB3A246"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За допомогою регулярних спостережень у цих кронових ізоляторах визначали тривалість ембріонального розвитку яєць та фіксували строки відродження перших личинок (гусениць) шкідника для обох поколінь. Момент, коли перші гусениці першої весняної генерації масово залишали пошкоджені плоди і заходили під спеціальні ловильні пояси, вважали фінальним етапом та закінченням їхнього літнього живлення. Календарні строки та інтенсивність літнього заляльковування гусениць, які дають початок другій генерації, контролювали шляхом періодичного розтинання по 10 коконів, вилучених із ловильних поясів. </w:t>
      </w:r>
    </w:p>
    <w:p w14:paraId="09654128"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Для визначення ступеня шкідливості яблуневої плодожерки першого та другого поколінь в агроценозі саду проводили щотижневі обліки та детальний фітосанітарний аналіз падалиці плодів (після завершення природного червневого очищення та </w:t>
      </w:r>
      <w:proofErr w:type="spellStart"/>
      <w:r w:rsidRPr="004D70F7">
        <w:rPr>
          <w:sz w:val="28"/>
          <w:szCs w:val="28"/>
          <w:lang w:eastAsia="ru-RU"/>
        </w:rPr>
        <w:t>опадіння</w:t>
      </w:r>
      <w:proofErr w:type="spellEnd"/>
      <w:r w:rsidRPr="004D70F7">
        <w:rPr>
          <w:sz w:val="28"/>
          <w:szCs w:val="28"/>
          <w:lang w:eastAsia="ru-RU"/>
        </w:rPr>
        <w:t xml:space="preserve"> фізіологічної зав’язі). Порівняльні спостереження здійснювали паралельно на двох варіантах: </w:t>
      </w:r>
    </w:p>
    <w:p w14:paraId="0C815A53" w14:textId="77777777" w:rsidR="004D70F7" w:rsidRPr="004D70F7" w:rsidRDefault="004D70F7" w:rsidP="00530C8C">
      <w:pPr>
        <w:widowControl/>
        <w:numPr>
          <w:ilvl w:val="0"/>
          <w:numId w:val="44"/>
        </w:numPr>
        <w:tabs>
          <w:tab w:val="clear" w:pos="720"/>
          <w:tab w:val="num" w:pos="993"/>
        </w:tabs>
        <w:autoSpaceDE/>
        <w:autoSpaceDN/>
        <w:spacing w:line="360" w:lineRule="auto"/>
        <w:ind w:left="0" w:firstLine="709"/>
        <w:jc w:val="both"/>
        <w:rPr>
          <w:sz w:val="28"/>
          <w:szCs w:val="28"/>
          <w:lang w:eastAsia="ru-RU"/>
        </w:rPr>
      </w:pPr>
      <w:r w:rsidRPr="004D70F7">
        <w:rPr>
          <w:sz w:val="28"/>
          <w:szCs w:val="28"/>
          <w:lang w:eastAsia="ru-RU"/>
        </w:rPr>
        <w:t xml:space="preserve">на контролі — дерева, які залишалися повністю необробленими інсектицидами; </w:t>
      </w:r>
    </w:p>
    <w:p w14:paraId="5972DDDE" w14:textId="77777777" w:rsidR="004D70F7" w:rsidRPr="004D70F7" w:rsidRDefault="004D70F7" w:rsidP="00530C8C">
      <w:pPr>
        <w:widowControl/>
        <w:numPr>
          <w:ilvl w:val="0"/>
          <w:numId w:val="44"/>
        </w:numPr>
        <w:tabs>
          <w:tab w:val="clear" w:pos="720"/>
          <w:tab w:val="num" w:pos="993"/>
        </w:tabs>
        <w:autoSpaceDE/>
        <w:autoSpaceDN/>
        <w:spacing w:line="360" w:lineRule="auto"/>
        <w:ind w:left="0" w:firstLine="709"/>
        <w:jc w:val="both"/>
        <w:rPr>
          <w:sz w:val="28"/>
          <w:szCs w:val="28"/>
          <w:lang w:eastAsia="ru-RU"/>
        </w:rPr>
      </w:pPr>
      <w:r w:rsidRPr="004D70F7">
        <w:rPr>
          <w:sz w:val="28"/>
          <w:szCs w:val="28"/>
          <w:lang w:eastAsia="ru-RU"/>
        </w:rPr>
        <w:t xml:space="preserve">у досліді — дерева промислового масиву, де проводили хімічні обробки згідно з чинною технологічною схемою господарства. </w:t>
      </w:r>
    </w:p>
    <w:p w14:paraId="26B684F0"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Для цього на обох варіантах (контроль і дослід) виділяли по 10 модельних дерев базового помологічного сорту Ренет Симиренко, які рівномірно розташовувалися за двома діагоналями саду. Після проведення кожного щотижневого ретельного підрахунку та сортування за категоріями пошкоджень, усю падалицю з-під облікових дерев повністю видаляли для забезпечення чистоти наступних спостережень. </w:t>
      </w:r>
    </w:p>
    <w:p w14:paraId="4316A542"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lastRenderedPageBreak/>
        <w:t xml:space="preserve">З метою чіткої сигналізації строків початку вильоту імаго та визначення оптимальних календарних дат для проведення хімічних обприскувань, по території саду рівномірно розвішували 5 стандартних </w:t>
      </w:r>
      <w:proofErr w:type="spellStart"/>
      <w:r w:rsidRPr="004D70F7">
        <w:rPr>
          <w:sz w:val="28"/>
          <w:szCs w:val="28"/>
          <w:lang w:eastAsia="ru-RU"/>
        </w:rPr>
        <w:t>феромонних</w:t>
      </w:r>
      <w:proofErr w:type="spellEnd"/>
      <w:r w:rsidRPr="004D70F7">
        <w:rPr>
          <w:sz w:val="28"/>
          <w:szCs w:val="28"/>
          <w:lang w:eastAsia="ru-RU"/>
        </w:rPr>
        <w:t xml:space="preserve"> пасток, моніторинг та огляд яких здійснювали щодня у ранкові години. </w:t>
      </w:r>
    </w:p>
    <w:p w14:paraId="56CEA60C"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Для оцінки біологічної (технічної) ефективності застосованої системи хімічного захисту регулярно враховували загальну кількість пошкоджених шкідником плодів у структурі зібраної падалиці та під час збирання врожаю. </w:t>
      </w:r>
    </w:p>
    <w:p w14:paraId="31ECB6C4"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При обприскуванні насаджень біологічну (технічну) ефективність дії препаратів проти шкідника визначали за загальноприйнятою формулою: </w:t>
      </w:r>
    </w:p>
    <w:p w14:paraId="1AE44010" w14:textId="77777777" w:rsidR="004D70F7" w:rsidRPr="004D70F7" w:rsidRDefault="004D70F7" w:rsidP="00530C8C">
      <w:pPr>
        <w:widowControl/>
        <w:autoSpaceDE/>
        <w:autoSpaceDN/>
        <w:spacing w:line="360" w:lineRule="auto"/>
        <w:contextualSpacing/>
        <w:jc w:val="center"/>
        <w:rPr>
          <w:sz w:val="28"/>
          <w:szCs w:val="28"/>
          <w:lang w:val="ru-RU" w:eastAsia="ru-RU"/>
        </w:rPr>
      </w:pPr>
      <w:r w:rsidRPr="004D70F7">
        <w:rPr>
          <w:position w:val="-24"/>
          <w:sz w:val="28"/>
          <w:szCs w:val="28"/>
          <w:lang w:val="ru-RU" w:eastAsia="ru-RU"/>
        </w:rPr>
        <w:object w:dxaOrig="1480" w:dyaOrig="620" w14:anchorId="2986291E">
          <v:shape id="_x0000_i1027" type="#_x0000_t75" style="width:121.45pt;height:52.65pt" o:ole="">
            <v:imagedata r:id="rId25" o:title=""/>
          </v:shape>
          <o:OLEObject Type="Embed" ProgID="Equation.3" ShapeID="_x0000_i1027" DrawAspect="Content" ObjectID="_1840688139" r:id="rId26"/>
        </w:object>
      </w:r>
      <w:r w:rsidRPr="004D70F7">
        <w:rPr>
          <w:sz w:val="28"/>
          <w:szCs w:val="28"/>
          <w:lang w:val="ru-RU" w:eastAsia="ru-RU"/>
        </w:rPr>
        <w:t>, де</w:t>
      </w:r>
    </w:p>
    <w:p w14:paraId="4F66B470" w14:textId="28184EDA" w:rsidR="004D70F7" w:rsidRPr="004D70F7" w:rsidRDefault="004D70F7" w:rsidP="00530C8C">
      <w:pPr>
        <w:widowControl/>
        <w:numPr>
          <w:ilvl w:val="0"/>
          <w:numId w:val="45"/>
        </w:numPr>
        <w:tabs>
          <w:tab w:val="clear" w:pos="720"/>
          <w:tab w:val="num" w:pos="993"/>
        </w:tabs>
        <w:autoSpaceDE/>
        <w:autoSpaceDN/>
        <w:spacing w:line="360" w:lineRule="auto"/>
        <w:ind w:left="0" w:firstLine="709"/>
        <w:jc w:val="both"/>
        <w:rPr>
          <w:sz w:val="28"/>
          <w:szCs w:val="28"/>
          <w:lang w:eastAsia="ru-RU"/>
        </w:rPr>
      </w:pPr>
      <w:r w:rsidRPr="004D70F7">
        <w:rPr>
          <w:sz w:val="28"/>
          <w:szCs w:val="28"/>
          <w:lang w:eastAsia="ru-RU"/>
        </w:rPr>
        <w:t>T</w:t>
      </w:r>
      <w:r>
        <w:rPr>
          <w:sz w:val="28"/>
          <w:szCs w:val="28"/>
          <w:lang w:eastAsia="ru-RU"/>
        </w:rPr>
        <w:t xml:space="preserve"> </w:t>
      </w:r>
      <w:r w:rsidRPr="004D70F7">
        <w:rPr>
          <w:sz w:val="28"/>
          <w:szCs w:val="28"/>
          <w:lang w:eastAsia="ru-RU"/>
        </w:rPr>
        <w:t xml:space="preserve">— технічна ефективність застосованого інсектициду, %; </w:t>
      </w:r>
    </w:p>
    <w:p w14:paraId="322518A9" w14:textId="4795D02B" w:rsidR="004D70F7" w:rsidRPr="004D70F7" w:rsidRDefault="004D70F7" w:rsidP="00530C8C">
      <w:pPr>
        <w:widowControl/>
        <w:numPr>
          <w:ilvl w:val="0"/>
          <w:numId w:val="45"/>
        </w:numPr>
        <w:tabs>
          <w:tab w:val="clear" w:pos="720"/>
          <w:tab w:val="num" w:pos="993"/>
        </w:tabs>
        <w:autoSpaceDE/>
        <w:autoSpaceDN/>
        <w:spacing w:line="360" w:lineRule="auto"/>
        <w:ind w:left="0" w:firstLine="709"/>
        <w:jc w:val="both"/>
        <w:rPr>
          <w:sz w:val="28"/>
          <w:szCs w:val="28"/>
          <w:lang w:eastAsia="ru-RU"/>
        </w:rPr>
      </w:pPr>
      <w:r w:rsidRPr="004D70F7">
        <w:rPr>
          <w:sz w:val="28"/>
          <w:szCs w:val="28"/>
          <w:lang w:eastAsia="ru-RU"/>
        </w:rPr>
        <w:t xml:space="preserve">a — загальна кількість пошкоджених плодожеркою плодів на контрольних (необроблених) деревах, шт.; </w:t>
      </w:r>
    </w:p>
    <w:p w14:paraId="542FDB6B" w14:textId="404642A3" w:rsidR="004D70F7" w:rsidRPr="004D70F7" w:rsidRDefault="004D70F7" w:rsidP="00530C8C">
      <w:pPr>
        <w:widowControl/>
        <w:numPr>
          <w:ilvl w:val="0"/>
          <w:numId w:val="45"/>
        </w:numPr>
        <w:tabs>
          <w:tab w:val="clear" w:pos="720"/>
          <w:tab w:val="num" w:pos="993"/>
        </w:tabs>
        <w:autoSpaceDE/>
        <w:autoSpaceDN/>
        <w:spacing w:line="360" w:lineRule="auto"/>
        <w:ind w:left="0" w:firstLine="709"/>
        <w:jc w:val="both"/>
        <w:rPr>
          <w:sz w:val="28"/>
          <w:szCs w:val="28"/>
          <w:lang w:eastAsia="ru-RU"/>
        </w:rPr>
      </w:pPr>
      <w:r w:rsidRPr="004D70F7">
        <w:rPr>
          <w:sz w:val="28"/>
          <w:szCs w:val="28"/>
          <w:lang w:eastAsia="ru-RU"/>
        </w:rPr>
        <w:t xml:space="preserve">b — кількість пошкоджених плодів на оброблених досліджуваним препаратом деревах, шт. </w:t>
      </w:r>
    </w:p>
    <w:p w14:paraId="4B017169"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 xml:space="preserve">Господарську ефективність захисних заходів (чистий показник прибавки збереженого врожаю плодів) розраховували за такою математичною формулою: </w:t>
      </w:r>
    </w:p>
    <w:p w14:paraId="769A8B35" w14:textId="02F84138" w:rsidR="004D70F7" w:rsidRPr="004D70F7" w:rsidRDefault="004D70F7" w:rsidP="00530C8C">
      <w:pPr>
        <w:widowControl/>
        <w:autoSpaceDE/>
        <w:autoSpaceDN/>
        <w:spacing w:line="360" w:lineRule="auto"/>
        <w:jc w:val="center"/>
        <w:rPr>
          <w:sz w:val="28"/>
          <w:szCs w:val="28"/>
          <w:lang w:eastAsia="ru-RU"/>
        </w:rPr>
      </w:pPr>
      <w:r w:rsidRPr="00544500">
        <w:rPr>
          <w:position w:val="-24"/>
          <w:sz w:val="28"/>
          <w:szCs w:val="28"/>
        </w:rPr>
        <w:object w:dxaOrig="1579" w:dyaOrig="620" w14:anchorId="18A1B25A">
          <v:shape id="_x0000_i1028" type="#_x0000_t75" style="width:131.1pt;height:52.65pt" o:ole="">
            <v:imagedata r:id="rId27" o:title=""/>
          </v:shape>
          <o:OLEObject Type="Embed" ProgID="Equation.3" ShapeID="_x0000_i1028" DrawAspect="Content" ObjectID="_1840688140" r:id="rId28"/>
        </w:object>
      </w:r>
      <w:r>
        <w:rPr>
          <w:sz w:val="28"/>
          <w:szCs w:val="28"/>
        </w:rPr>
        <w:t xml:space="preserve">, </w:t>
      </w:r>
      <w:r w:rsidRPr="004D70F7">
        <w:rPr>
          <w:sz w:val="28"/>
          <w:szCs w:val="28"/>
          <w:lang w:eastAsia="ru-RU"/>
        </w:rPr>
        <w:t>де:</w:t>
      </w:r>
    </w:p>
    <w:p w14:paraId="21DB6359" w14:textId="651887CC" w:rsidR="004D70F7" w:rsidRPr="004D70F7" w:rsidRDefault="004D70F7" w:rsidP="00530C8C">
      <w:pPr>
        <w:widowControl/>
        <w:numPr>
          <w:ilvl w:val="0"/>
          <w:numId w:val="46"/>
        </w:numPr>
        <w:tabs>
          <w:tab w:val="clear" w:pos="720"/>
          <w:tab w:val="num" w:pos="993"/>
        </w:tabs>
        <w:autoSpaceDE/>
        <w:autoSpaceDN/>
        <w:spacing w:line="360" w:lineRule="auto"/>
        <w:ind w:left="0" w:firstLine="709"/>
        <w:jc w:val="both"/>
        <w:rPr>
          <w:sz w:val="28"/>
          <w:szCs w:val="28"/>
          <w:lang w:eastAsia="ru-RU"/>
        </w:rPr>
      </w:pPr>
      <w:r w:rsidRPr="00544500">
        <w:rPr>
          <w:sz w:val="28"/>
          <w:szCs w:val="28"/>
        </w:rPr>
        <w:t>П</w:t>
      </w:r>
      <w:r w:rsidRPr="004D70F7">
        <w:rPr>
          <w:sz w:val="28"/>
          <w:szCs w:val="28"/>
          <w:lang w:eastAsia="ru-RU"/>
        </w:rPr>
        <w:t xml:space="preserve"> — прибавка врожаю яблук, %; </w:t>
      </w:r>
    </w:p>
    <w:p w14:paraId="787F00CE" w14:textId="4CCD805B" w:rsidR="004D70F7" w:rsidRPr="004D70F7" w:rsidRDefault="004D70F7" w:rsidP="00530C8C">
      <w:pPr>
        <w:widowControl/>
        <w:numPr>
          <w:ilvl w:val="0"/>
          <w:numId w:val="46"/>
        </w:numPr>
        <w:tabs>
          <w:tab w:val="clear" w:pos="720"/>
          <w:tab w:val="num" w:pos="993"/>
        </w:tabs>
        <w:autoSpaceDE/>
        <w:autoSpaceDN/>
        <w:spacing w:line="360" w:lineRule="auto"/>
        <w:ind w:left="0" w:firstLine="709"/>
        <w:jc w:val="both"/>
        <w:rPr>
          <w:sz w:val="28"/>
          <w:szCs w:val="28"/>
          <w:lang w:eastAsia="ru-RU"/>
        </w:rPr>
      </w:pPr>
      <w:r w:rsidRPr="004D70F7">
        <w:rPr>
          <w:sz w:val="28"/>
          <w:szCs w:val="28"/>
          <w:lang w:eastAsia="ru-RU"/>
        </w:rPr>
        <w:t xml:space="preserve">a — середній показник урожаю плодів з однієї облікової одиниці (дерева/гектара) на обробленій ділянці, кг; </w:t>
      </w:r>
    </w:p>
    <w:p w14:paraId="3B4ED6DF" w14:textId="68350808" w:rsidR="004D70F7" w:rsidRPr="004D70F7" w:rsidRDefault="004D70F7" w:rsidP="00530C8C">
      <w:pPr>
        <w:widowControl/>
        <w:numPr>
          <w:ilvl w:val="0"/>
          <w:numId w:val="46"/>
        </w:numPr>
        <w:tabs>
          <w:tab w:val="clear" w:pos="720"/>
          <w:tab w:val="num" w:pos="993"/>
        </w:tabs>
        <w:autoSpaceDE/>
        <w:autoSpaceDN/>
        <w:spacing w:line="360" w:lineRule="auto"/>
        <w:ind w:left="0" w:firstLine="709"/>
        <w:jc w:val="both"/>
        <w:rPr>
          <w:sz w:val="28"/>
          <w:szCs w:val="28"/>
          <w:lang w:eastAsia="ru-RU"/>
        </w:rPr>
      </w:pPr>
      <w:r w:rsidRPr="004D70F7">
        <w:rPr>
          <w:sz w:val="28"/>
          <w:szCs w:val="28"/>
          <w:lang w:eastAsia="ru-RU"/>
        </w:rPr>
        <w:t xml:space="preserve">b — середній показник урожаю плодів з однієї облікової одиниці на контрольній (необробленій) ділянці саду, кг. </w:t>
      </w:r>
    </w:p>
    <w:p w14:paraId="5A96028D" w14:textId="77777777" w:rsidR="004D70F7" w:rsidRPr="004D70F7" w:rsidRDefault="004D70F7" w:rsidP="00530C8C">
      <w:pPr>
        <w:widowControl/>
        <w:autoSpaceDE/>
        <w:autoSpaceDN/>
        <w:spacing w:line="360" w:lineRule="auto"/>
        <w:ind w:firstLine="709"/>
        <w:jc w:val="both"/>
        <w:rPr>
          <w:sz w:val="28"/>
          <w:szCs w:val="28"/>
          <w:lang w:eastAsia="ru-RU"/>
        </w:rPr>
      </w:pPr>
      <w:r w:rsidRPr="004D70F7">
        <w:rPr>
          <w:sz w:val="28"/>
          <w:szCs w:val="28"/>
          <w:lang w:eastAsia="ru-RU"/>
        </w:rPr>
        <w:t>Детальні покрокові розрахунки економічної доцільності, окупності витрат та загального рівня рентабельності проведених захисних заходів в умовах підприємства наведено у 5 розділі цієї кваліфікаційної роботи.</w:t>
      </w:r>
    </w:p>
    <w:p w14:paraId="15E69211" w14:textId="77777777" w:rsidR="005D2D2B" w:rsidRDefault="005D2D2B" w:rsidP="00530C8C">
      <w:pPr>
        <w:widowControl/>
        <w:autoSpaceDE/>
        <w:autoSpaceDN/>
        <w:spacing w:line="360" w:lineRule="auto"/>
        <w:rPr>
          <w:rFonts w:eastAsia="SimSun" w:cstheme="majorBidi"/>
          <w:b/>
          <w:sz w:val="28"/>
          <w:szCs w:val="32"/>
          <w:lang w:eastAsia="ru-RU"/>
        </w:rPr>
      </w:pPr>
      <w:r>
        <w:rPr>
          <w:rFonts w:eastAsia="SimSun"/>
          <w:lang w:eastAsia="ru-RU"/>
        </w:rPr>
        <w:br w:type="page"/>
      </w:r>
    </w:p>
    <w:p w14:paraId="55AA2717" w14:textId="5F994EE3" w:rsidR="006A1694" w:rsidRDefault="006A1694" w:rsidP="00530C8C">
      <w:pPr>
        <w:pStyle w:val="1"/>
        <w:rPr>
          <w:rFonts w:eastAsia="SimSun"/>
          <w:lang w:eastAsia="ru-RU"/>
        </w:rPr>
      </w:pPr>
      <w:bookmarkStart w:id="48" w:name="_Toc229935555"/>
      <w:r w:rsidRPr="00F26BEF">
        <w:rPr>
          <w:rFonts w:eastAsia="SimSun"/>
          <w:lang w:eastAsia="ru-RU"/>
        </w:rPr>
        <w:lastRenderedPageBreak/>
        <w:t xml:space="preserve">РОЗДІЛ </w:t>
      </w:r>
      <w:r w:rsidR="003F46E0">
        <w:rPr>
          <w:rFonts w:eastAsia="SimSun"/>
          <w:lang w:eastAsia="ru-RU"/>
        </w:rPr>
        <w:t>4</w:t>
      </w:r>
      <w:r w:rsidR="00735D26">
        <w:rPr>
          <w:rFonts w:eastAsia="SimSun"/>
          <w:lang w:eastAsia="ru-RU"/>
        </w:rPr>
        <w:br/>
      </w:r>
      <w:r w:rsidR="003F46E0" w:rsidRPr="003F46E0">
        <w:rPr>
          <w:rFonts w:eastAsia="SimSun"/>
          <w:lang w:eastAsia="ru-RU"/>
        </w:rPr>
        <w:t>РЕЗУЛЬТАТИ ДОСЛІДЖЕНЬ</w:t>
      </w:r>
      <w:bookmarkEnd w:id="48"/>
    </w:p>
    <w:p w14:paraId="73ECC1E4" w14:textId="0D2DB693" w:rsidR="003F46E0" w:rsidRPr="003F46E0" w:rsidRDefault="003F46E0" w:rsidP="00351DC1">
      <w:pPr>
        <w:pStyle w:val="2"/>
        <w:ind w:firstLine="0"/>
        <w:jc w:val="center"/>
        <w:rPr>
          <w:rFonts w:eastAsia="SimSun"/>
          <w:lang w:eastAsia="ru-RU"/>
        </w:rPr>
      </w:pPr>
      <w:bookmarkStart w:id="49" w:name="_Toc229935556"/>
      <w:r w:rsidRPr="003F46E0">
        <w:rPr>
          <w:rFonts w:eastAsia="SimSun"/>
          <w:lang w:eastAsia="ru-RU"/>
        </w:rPr>
        <w:t>4.1</w:t>
      </w:r>
      <w:r w:rsidR="005B232C">
        <w:rPr>
          <w:rFonts w:eastAsia="SimSun"/>
          <w:lang w:eastAsia="ru-RU"/>
        </w:rPr>
        <w:t>.</w:t>
      </w:r>
      <w:r w:rsidRPr="003F46E0">
        <w:rPr>
          <w:rFonts w:eastAsia="SimSun"/>
          <w:lang w:eastAsia="ru-RU"/>
        </w:rPr>
        <w:t xml:space="preserve"> Уточнення біологічних особливостей та шкідливості яблуневої плодожерки</w:t>
      </w:r>
      <w:bookmarkEnd w:id="49"/>
    </w:p>
    <w:p w14:paraId="3018D48A" w14:textId="77777777" w:rsidR="00517125" w:rsidRPr="00517125" w:rsidRDefault="00517125" w:rsidP="00530C8C">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Для уточнення біологічних особливостей та параметрів розвитку яблуневої плодожерки у вегетаційному сезоні 2024 року в квітні проводили закладання ґрунтових ям-розрізів. Обліки здійснювали з чотирьох сторін під 5 модельними деревами, вибраними за двома діагоналями помологічного масиву саду. Кожна яма мала глибину в середньому 10 см, ширину 50 см та довжину від стовбура дерева до крайньої лінії проекції його крони; вийнятий ґрунт надалі ретельно просіювали. </w:t>
      </w:r>
    </w:p>
    <w:p w14:paraId="439E8574" w14:textId="77777777" w:rsidR="00517125" w:rsidRPr="00517125" w:rsidRDefault="00517125" w:rsidP="00530C8C">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Паралельно здійснювали детальний фітосанітарний огляд інших потенційних місць резервації та зимівлі шкідника: аналізували стан відсталої кори стовбурів і скелетних гілок, наявні морозобійні й механічні тріщини, поверхневий шар ґрунту безпосередньо біля кореневої шийки яблунь, а також дерев'яну тару в місцях сортування, простір під опалим листям, муміфіковані плоди та заздалегідь накладені ловильні пояси. </w:t>
      </w:r>
    </w:p>
    <w:p w14:paraId="33728C62" w14:textId="77777777" w:rsidR="00517125" w:rsidRPr="00517125" w:rsidRDefault="00517125" w:rsidP="00530C8C">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Усіх виявлених та зібраних під час обстеження живих гусениць обережно розміщували на дно спеціального виводкового ізолятора розміром 20 × 40 см, прикриваючи їх природним </w:t>
      </w:r>
      <w:proofErr w:type="spellStart"/>
      <w:r w:rsidRPr="00517125">
        <w:rPr>
          <w:rFonts w:eastAsia="SimSun"/>
          <w:sz w:val="28"/>
          <w:szCs w:val="28"/>
          <w:lang w:eastAsia="ru-RU"/>
        </w:rPr>
        <w:t>захиским</w:t>
      </w:r>
      <w:proofErr w:type="spellEnd"/>
      <w:r w:rsidRPr="00517125">
        <w:rPr>
          <w:rFonts w:eastAsia="SimSun"/>
          <w:sz w:val="28"/>
          <w:szCs w:val="28"/>
          <w:lang w:eastAsia="ru-RU"/>
        </w:rPr>
        <w:t xml:space="preserve"> субстратом — сухим листям та залишками кори зі штамбів. </w:t>
      </w:r>
    </w:p>
    <w:p w14:paraId="4C804BE4" w14:textId="77777777" w:rsidR="00517125" w:rsidRPr="00517125" w:rsidRDefault="00517125" w:rsidP="00530C8C">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Точний календарний початок весняного заляльковування гусениць яблуневої плодожерки після зимівлі встановлювали шляхом щоденного розтинання по 5 коконів у виводкових садках. Цей моніторинг розпочинали відразу після стійкого переходу середньодобової температури повітря через біологічний поріг розвитку у +10 ºС. День, коли фіксували появу першої лялечки, приймали за початок заляльковування гусениць після перезимівлі. </w:t>
      </w:r>
    </w:p>
    <w:p w14:paraId="70EC3DD2" w14:textId="77777777" w:rsidR="00517125" w:rsidRPr="00517125" w:rsidRDefault="00517125" w:rsidP="00530C8C">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Старт і динаміку льоту імаго (метеликів) першої та другої генерацій визначали безпосередньо у виводкових ізоляторах. Екзогенних метеликів, які вилітали, обережно </w:t>
      </w:r>
      <w:proofErr w:type="spellStart"/>
      <w:r w:rsidRPr="00517125">
        <w:rPr>
          <w:rFonts w:eastAsia="SimSun"/>
          <w:sz w:val="28"/>
          <w:szCs w:val="28"/>
          <w:lang w:eastAsia="ru-RU"/>
        </w:rPr>
        <w:t>переносили</w:t>
      </w:r>
      <w:proofErr w:type="spellEnd"/>
      <w:r w:rsidRPr="00517125">
        <w:rPr>
          <w:rFonts w:eastAsia="SimSun"/>
          <w:sz w:val="28"/>
          <w:szCs w:val="28"/>
          <w:lang w:eastAsia="ru-RU"/>
        </w:rPr>
        <w:t xml:space="preserve"> в окремий кроновий ізолятор, закріплений на </w:t>
      </w:r>
      <w:proofErr w:type="spellStart"/>
      <w:r w:rsidRPr="00517125">
        <w:rPr>
          <w:rFonts w:eastAsia="SimSun"/>
          <w:sz w:val="28"/>
          <w:szCs w:val="28"/>
          <w:lang w:eastAsia="ru-RU"/>
        </w:rPr>
        <w:t>вегетуючій</w:t>
      </w:r>
      <w:proofErr w:type="spellEnd"/>
      <w:r w:rsidRPr="00517125">
        <w:rPr>
          <w:rFonts w:eastAsia="SimSun"/>
          <w:sz w:val="28"/>
          <w:szCs w:val="28"/>
          <w:lang w:eastAsia="ru-RU"/>
        </w:rPr>
        <w:t xml:space="preserve"> гілці яблуні з листям та плодами. У межах цього ізолятора фіксували </w:t>
      </w:r>
      <w:r w:rsidRPr="00517125">
        <w:rPr>
          <w:rFonts w:eastAsia="SimSun"/>
          <w:sz w:val="28"/>
          <w:szCs w:val="28"/>
          <w:lang w:eastAsia="ru-RU"/>
        </w:rPr>
        <w:lastRenderedPageBreak/>
        <w:t xml:space="preserve">загальну тривалість життя дорослих особин першого й другого поколінь, а також строки відкладання ними яєць. </w:t>
      </w:r>
    </w:p>
    <w:p w14:paraId="320C92E2" w14:textId="77777777" w:rsidR="00517125" w:rsidRPr="00517125" w:rsidRDefault="00517125" w:rsidP="00530C8C">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Шляхом безперервного спостереження в ізоляторах визначали тривалість ембріонального розвитку та строки відродження перших личинок. Момент, коли перші гусениці весняної генерації масово залишали плоди і заходили в ловильні пояси, вважали фіналом їхнього живлення. Заляльковування гусениць літньої (другої) генерації контролювали шляхом періодичного розтинання по 10 коконів, вилучених із ловильних поясів. </w:t>
      </w:r>
    </w:p>
    <w:p w14:paraId="276BA9AA" w14:textId="387D1473" w:rsidR="00517125" w:rsidRPr="00517125" w:rsidRDefault="00517125" w:rsidP="00530C8C">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Аналіз даних, отриманих під час весняного фітосанітарного моніторингу штамбів та ловильних поясів (табл. 4</w:t>
      </w:r>
      <w:r>
        <w:rPr>
          <w:rFonts w:eastAsia="SimSun"/>
          <w:sz w:val="28"/>
          <w:szCs w:val="28"/>
          <w:lang w:eastAsia="ru-RU"/>
        </w:rPr>
        <w:t>.1</w:t>
      </w:r>
      <w:r w:rsidRPr="00517125">
        <w:rPr>
          <w:rFonts w:eastAsia="SimSun"/>
          <w:sz w:val="28"/>
          <w:szCs w:val="28"/>
          <w:lang w:eastAsia="ru-RU"/>
        </w:rPr>
        <w:t xml:space="preserve">), свідчить, що станом на 20 квітня 2024 року нами було сумарно зібрано 89 гусениць та 4 лялечки яблуневої плодожерки. Разом із залишками захисного гофрованого паперу вони були </w:t>
      </w:r>
      <w:proofErr w:type="spellStart"/>
      <w:r w:rsidRPr="00517125">
        <w:rPr>
          <w:rFonts w:eastAsia="SimSun"/>
          <w:sz w:val="28"/>
          <w:szCs w:val="28"/>
          <w:lang w:eastAsia="ru-RU"/>
        </w:rPr>
        <w:t>оперативно</w:t>
      </w:r>
      <w:proofErr w:type="spellEnd"/>
      <w:r w:rsidRPr="00517125">
        <w:rPr>
          <w:rFonts w:eastAsia="SimSun"/>
          <w:sz w:val="28"/>
          <w:szCs w:val="28"/>
          <w:lang w:eastAsia="ru-RU"/>
        </w:rPr>
        <w:t xml:space="preserve"> перенесені у підготовлений виводковий ізолятор, де тривав подальший онтогенез личинок. Для забезпечення оптимального мікроклімату та захисту від надмірної інсоляції ізолятор прикріпили на гілку з північно-східної сторони крони. </w:t>
      </w:r>
    </w:p>
    <w:p w14:paraId="2F84C516" w14:textId="21315D2C" w:rsidR="00517125" w:rsidRPr="00386BF1" w:rsidRDefault="00517125" w:rsidP="00386BF1">
      <w:pPr>
        <w:tabs>
          <w:tab w:val="left" w:pos="0"/>
        </w:tabs>
        <w:spacing w:line="360" w:lineRule="auto"/>
        <w:ind w:right="-110" w:firstLine="709"/>
        <w:contextualSpacing/>
        <w:jc w:val="right"/>
        <w:rPr>
          <w:iCs/>
          <w:sz w:val="28"/>
          <w:szCs w:val="28"/>
        </w:rPr>
      </w:pPr>
      <w:r w:rsidRPr="00386BF1">
        <w:rPr>
          <w:iCs/>
          <w:sz w:val="28"/>
          <w:szCs w:val="28"/>
        </w:rPr>
        <w:t>Таблиця 4.1</w:t>
      </w:r>
    </w:p>
    <w:p w14:paraId="6858B61F" w14:textId="15887888" w:rsidR="00517125" w:rsidRPr="00517125" w:rsidRDefault="00517125" w:rsidP="00386BF1">
      <w:pPr>
        <w:widowControl/>
        <w:autoSpaceDE/>
        <w:autoSpaceDN/>
        <w:spacing w:line="360" w:lineRule="auto"/>
        <w:jc w:val="center"/>
        <w:rPr>
          <w:rFonts w:eastAsia="SimSun"/>
          <w:sz w:val="28"/>
          <w:szCs w:val="28"/>
          <w:lang w:eastAsia="ru-RU"/>
        </w:rPr>
      </w:pPr>
      <w:r w:rsidRPr="00517125">
        <w:rPr>
          <w:rFonts w:eastAsia="SimSun"/>
          <w:sz w:val="28"/>
          <w:szCs w:val="28"/>
          <w:lang w:eastAsia="ru-RU"/>
        </w:rPr>
        <w:t>Щільність коконів із гусеницями та лялечками яблуневої плодожерки у ловильних поясах в умовах ТОВ «КОРОСТИШІВЗЕМІНВЕСТ» (станом на 20.04.2024 р.)</w:t>
      </w:r>
    </w:p>
    <w:tbl>
      <w:tblPr>
        <w:tblStyle w:val="ac"/>
        <w:tblW w:w="0" w:type="auto"/>
        <w:tblLook w:val="04A0" w:firstRow="1" w:lastRow="0" w:firstColumn="1" w:lastColumn="0" w:noHBand="0" w:noVBand="1"/>
      </w:tblPr>
      <w:tblGrid>
        <w:gridCol w:w="2474"/>
        <w:gridCol w:w="3781"/>
        <w:gridCol w:w="3656"/>
      </w:tblGrid>
      <w:tr w:rsidR="00517125" w:rsidRPr="00517125" w14:paraId="5FECCF6E" w14:textId="77777777" w:rsidTr="00517125">
        <w:tc>
          <w:tcPr>
            <w:tcW w:w="0" w:type="auto"/>
            <w:vAlign w:val="center"/>
            <w:hideMark/>
          </w:tcPr>
          <w:p w14:paraId="2E4FBB86" w14:textId="77777777" w:rsidR="00517125" w:rsidRPr="00517125" w:rsidRDefault="00517125" w:rsidP="00386BF1">
            <w:pPr>
              <w:widowControl/>
              <w:autoSpaceDE/>
              <w:autoSpaceDN/>
              <w:spacing w:line="360" w:lineRule="auto"/>
              <w:jc w:val="center"/>
              <w:rPr>
                <w:rFonts w:eastAsia="SimSun"/>
                <w:i/>
                <w:iCs/>
                <w:sz w:val="28"/>
                <w:szCs w:val="28"/>
              </w:rPr>
            </w:pPr>
            <w:r w:rsidRPr="00517125">
              <w:rPr>
                <w:rFonts w:eastAsia="SimSun"/>
                <w:i/>
                <w:iCs/>
                <w:sz w:val="28"/>
                <w:szCs w:val="28"/>
              </w:rPr>
              <w:t>№ дерева (</w:t>
            </w:r>
            <w:proofErr w:type="spellStart"/>
            <w:r w:rsidRPr="00517125">
              <w:rPr>
                <w:rFonts w:eastAsia="SimSun"/>
                <w:i/>
                <w:iCs/>
                <w:sz w:val="28"/>
                <w:szCs w:val="28"/>
              </w:rPr>
              <w:t>пастки</w:t>
            </w:r>
            <w:proofErr w:type="spellEnd"/>
            <w:r w:rsidRPr="00517125">
              <w:rPr>
                <w:rFonts w:eastAsia="SimSun"/>
                <w:i/>
                <w:iCs/>
                <w:sz w:val="28"/>
                <w:szCs w:val="28"/>
              </w:rPr>
              <w:t>)</w:t>
            </w:r>
          </w:p>
        </w:tc>
        <w:tc>
          <w:tcPr>
            <w:tcW w:w="0" w:type="auto"/>
            <w:vAlign w:val="center"/>
            <w:hideMark/>
          </w:tcPr>
          <w:p w14:paraId="43D9CB9C" w14:textId="015992B5" w:rsidR="00517125" w:rsidRPr="00517125" w:rsidRDefault="00517125" w:rsidP="00386BF1">
            <w:pPr>
              <w:widowControl/>
              <w:autoSpaceDE/>
              <w:autoSpaceDN/>
              <w:spacing w:line="360" w:lineRule="auto"/>
              <w:jc w:val="center"/>
              <w:rPr>
                <w:rFonts w:eastAsia="SimSun"/>
                <w:i/>
                <w:iCs/>
                <w:sz w:val="28"/>
                <w:szCs w:val="28"/>
              </w:rPr>
            </w:pPr>
            <w:proofErr w:type="spellStart"/>
            <w:r w:rsidRPr="00517125">
              <w:rPr>
                <w:rFonts w:eastAsia="SimSun"/>
                <w:i/>
                <w:iCs/>
                <w:sz w:val="28"/>
                <w:szCs w:val="28"/>
              </w:rPr>
              <w:t>Виявлено</w:t>
            </w:r>
            <w:proofErr w:type="spellEnd"/>
            <w:r w:rsidRPr="00517125">
              <w:rPr>
                <w:rFonts w:eastAsia="SimSun"/>
                <w:i/>
                <w:iCs/>
                <w:sz w:val="28"/>
                <w:szCs w:val="28"/>
              </w:rPr>
              <w:t xml:space="preserve"> </w:t>
            </w:r>
            <w:proofErr w:type="spellStart"/>
            <w:r w:rsidRPr="00517125">
              <w:rPr>
                <w:rFonts w:eastAsia="SimSun"/>
                <w:i/>
                <w:iCs/>
                <w:sz w:val="28"/>
                <w:szCs w:val="28"/>
              </w:rPr>
              <w:t>гусениць</w:t>
            </w:r>
            <w:proofErr w:type="spellEnd"/>
            <w:r w:rsidRPr="00517125">
              <w:rPr>
                <w:rFonts w:eastAsia="SimSun"/>
                <w:i/>
                <w:iCs/>
                <w:sz w:val="28"/>
                <w:szCs w:val="28"/>
              </w:rPr>
              <w:t xml:space="preserve"> у </w:t>
            </w:r>
            <w:proofErr w:type="spellStart"/>
            <w:r w:rsidRPr="00517125">
              <w:rPr>
                <w:rFonts w:eastAsia="SimSun"/>
                <w:i/>
                <w:iCs/>
                <w:sz w:val="28"/>
                <w:szCs w:val="28"/>
              </w:rPr>
              <w:t>поясі</w:t>
            </w:r>
            <w:proofErr w:type="spellEnd"/>
            <w:r w:rsidRPr="00517125">
              <w:rPr>
                <w:rFonts w:eastAsia="SimSun"/>
                <w:i/>
                <w:iCs/>
                <w:sz w:val="28"/>
                <w:szCs w:val="28"/>
              </w:rPr>
              <w:t xml:space="preserve">, </w:t>
            </w:r>
            <w:proofErr w:type="spellStart"/>
            <w:r w:rsidRPr="00517125">
              <w:rPr>
                <w:rFonts w:eastAsia="SimSun"/>
                <w:i/>
                <w:iCs/>
                <w:sz w:val="28"/>
                <w:szCs w:val="28"/>
              </w:rPr>
              <w:t>екз</w:t>
            </w:r>
            <w:proofErr w:type="spellEnd"/>
          </w:p>
        </w:tc>
        <w:tc>
          <w:tcPr>
            <w:tcW w:w="0" w:type="auto"/>
            <w:vAlign w:val="center"/>
            <w:hideMark/>
          </w:tcPr>
          <w:p w14:paraId="156507E6" w14:textId="645DC7F3" w:rsidR="00517125" w:rsidRPr="00517125" w:rsidRDefault="00517125" w:rsidP="00386BF1">
            <w:pPr>
              <w:widowControl/>
              <w:autoSpaceDE/>
              <w:autoSpaceDN/>
              <w:spacing w:line="360" w:lineRule="auto"/>
              <w:jc w:val="center"/>
              <w:rPr>
                <w:rFonts w:eastAsia="SimSun"/>
                <w:i/>
                <w:iCs/>
                <w:sz w:val="28"/>
                <w:szCs w:val="28"/>
              </w:rPr>
            </w:pPr>
            <w:proofErr w:type="spellStart"/>
            <w:r w:rsidRPr="00517125">
              <w:rPr>
                <w:rFonts w:eastAsia="SimSun"/>
                <w:i/>
                <w:iCs/>
                <w:sz w:val="28"/>
                <w:szCs w:val="28"/>
              </w:rPr>
              <w:t>Виявлено</w:t>
            </w:r>
            <w:proofErr w:type="spellEnd"/>
            <w:r w:rsidRPr="00517125">
              <w:rPr>
                <w:rFonts w:eastAsia="SimSun"/>
                <w:i/>
                <w:iCs/>
                <w:sz w:val="28"/>
                <w:szCs w:val="28"/>
              </w:rPr>
              <w:t xml:space="preserve"> </w:t>
            </w:r>
            <w:proofErr w:type="spellStart"/>
            <w:r w:rsidRPr="00517125">
              <w:rPr>
                <w:rFonts w:eastAsia="SimSun"/>
                <w:i/>
                <w:iCs/>
                <w:sz w:val="28"/>
                <w:szCs w:val="28"/>
              </w:rPr>
              <w:t>лялечок</w:t>
            </w:r>
            <w:proofErr w:type="spellEnd"/>
            <w:r w:rsidRPr="00517125">
              <w:rPr>
                <w:rFonts w:eastAsia="SimSun"/>
                <w:i/>
                <w:iCs/>
                <w:sz w:val="28"/>
                <w:szCs w:val="28"/>
              </w:rPr>
              <w:t xml:space="preserve"> у </w:t>
            </w:r>
            <w:proofErr w:type="spellStart"/>
            <w:r w:rsidRPr="00517125">
              <w:rPr>
                <w:rFonts w:eastAsia="SimSun"/>
                <w:i/>
                <w:iCs/>
                <w:sz w:val="28"/>
                <w:szCs w:val="28"/>
              </w:rPr>
              <w:t>поясі</w:t>
            </w:r>
            <w:proofErr w:type="spellEnd"/>
            <w:r w:rsidRPr="00517125">
              <w:rPr>
                <w:rFonts w:eastAsia="SimSun"/>
                <w:i/>
                <w:iCs/>
                <w:sz w:val="28"/>
                <w:szCs w:val="28"/>
              </w:rPr>
              <w:t xml:space="preserve">, </w:t>
            </w:r>
            <w:proofErr w:type="spellStart"/>
            <w:r w:rsidRPr="00517125">
              <w:rPr>
                <w:rFonts w:eastAsia="SimSun"/>
                <w:i/>
                <w:iCs/>
                <w:sz w:val="28"/>
                <w:szCs w:val="28"/>
              </w:rPr>
              <w:t>екз</w:t>
            </w:r>
            <w:proofErr w:type="spellEnd"/>
          </w:p>
        </w:tc>
      </w:tr>
      <w:tr w:rsidR="00517125" w:rsidRPr="00517125" w14:paraId="79CF5551" w14:textId="77777777" w:rsidTr="00517125">
        <w:tc>
          <w:tcPr>
            <w:tcW w:w="0" w:type="auto"/>
            <w:hideMark/>
          </w:tcPr>
          <w:p w14:paraId="1ADE96BD"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1</w:t>
            </w:r>
          </w:p>
        </w:tc>
        <w:tc>
          <w:tcPr>
            <w:tcW w:w="0" w:type="auto"/>
            <w:hideMark/>
          </w:tcPr>
          <w:p w14:paraId="68499A16"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c>
          <w:tcPr>
            <w:tcW w:w="0" w:type="auto"/>
            <w:hideMark/>
          </w:tcPr>
          <w:p w14:paraId="6AA93E7E"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6D92B6CF" w14:textId="77777777" w:rsidTr="00517125">
        <w:tc>
          <w:tcPr>
            <w:tcW w:w="0" w:type="auto"/>
            <w:hideMark/>
          </w:tcPr>
          <w:p w14:paraId="2208F3B2"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2</w:t>
            </w:r>
          </w:p>
        </w:tc>
        <w:tc>
          <w:tcPr>
            <w:tcW w:w="0" w:type="auto"/>
            <w:hideMark/>
          </w:tcPr>
          <w:p w14:paraId="4C79C376"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c>
          <w:tcPr>
            <w:tcW w:w="0" w:type="auto"/>
            <w:hideMark/>
          </w:tcPr>
          <w:p w14:paraId="764C70DD"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2F6C0F3E" w14:textId="77777777" w:rsidTr="00517125">
        <w:tc>
          <w:tcPr>
            <w:tcW w:w="0" w:type="auto"/>
            <w:hideMark/>
          </w:tcPr>
          <w:p w14:paraId="307C0C06"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3</w:t>
            </w:r>
          </w:p>
        </w:tc>
        <w:tc>
          <w:tcPr>
            <w:tcW w:w="0" w:type="auto"/>
            <w:hideMark/>
          </w:tcPr>
          <w:p w14:paraId="21E62084"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c>
          <w:tcPr>
            <w:tcW w:w="0" w:type="auto"/>
            <w:hideMark/>
          </w:tcPr>
          <w:p w14:paraId="147A35BB"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5585DE26" w14:textId="77777777" w:rsidTr="00517125">
        <w:tc>
          <w:tcPr>
            <w:tcW w:w="0" w:type="auto"/>
            <w:hideMark/>
          </w:tcPr>
          <w:p w14:paraId="5F917BDD"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4</w:t>
            </w:r>
          </w:p>
        </w:tc>
        <w:tc>
          <w:tcPr>
            <w:tcW w:w="0" w:type="auto"/>
            <w:hideMark/>
          </w:tcPr>
          <w:p w14:paraId="6B49ABEB"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1</w:t>
            </w:r>
          </w:p>
        </w:tc>
        <w:tc>
          <w:tcPr>
            <w:tcW w:w="0" w:type="auto"/>
            <w:hideMark/>
          </w:tcPr>
          <w:p w14:paraId="04554006"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23E012FF" w14:textId="77777777" w:rsidTr="00517125">
        <w:tc>
          <w:tcPr>
            <w:tcW w:w="0" w:type="auto"/>
            <w:hideMark/>
          </w:tcPr>
          <w:p w14:paraId="0BA84BF2"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5</w:t>
            </w:r>
          </w:p>
        </w:tc>
        <w:tc>
          <w:tcPr>
            <w:tcW w:w="0" w:type="auto"/>
            <w:hideMark/>
          </w:tcPr>
          <w:p w14:paraId="52764B38"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1</w:t>
            </w:r>
          </w:p>
        </w:tc>
        <w:tc>
          <w:tcPr>
            <w:tcW w:w="0" w:type="auto"/>
            <w:hideMark/>
          </w:tcPr>
          <w:p w14:paraId="1F30880D"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600C42F3" w14:textId="77777777" w:rsidTr="00517125">
        <w:tc>
          <w:tcPr>
            <w:tcW w:w="0" w:type="auto"/>
            <w:hideMark/>
          </w:tcPr>
          <w:p w14:paraId="664583EC"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6</w:t>
            </w:r>
          </w:p>
        </w:tc>
        <w:tc>
          <w:tcPr>
            <w:tcW w:w="0" w:type="auto"/>
            <w:hideMark/>
          </w:tcPr>
          <w:p w14:paraId="13E2D2EC"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1</w:t>
            </w:r>
          </w:p>
        </w:tc>
        <w:tc>
          <w:tcPr>
            <w:tcW w:w="0" w:type="auto"/>
            <w:hideMark/>
          </w:tcPr>
          <w:p w14:paraId="7FC26792"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412F7DC4" w14:textId="77777777" w:rsidTr="00517125">
        <w:tc>
          <w:tcPr>
            <w:tcW w:w="0" w:type="auto"/>
            <w:hideMark/>
          </w:tcPr>
          <w:p w14:paraId="5171484E"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7</w:t>
            </w:r>
          </w:p>
        </w:tc>
        <w:tc>
          <w:tcPr>
            <w:tcW w:w="0" w:type="auto"/>
            <w:hideMark/>
          </w:tcPr>
          <w:p w14:paraId="01EFC4FC"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8</w:t>
            </w:r>
          </w:p>
        </w:tc>
        <w:tc>
          <w:tcPr>
            <w:tcW w:w="0" w:type="auto"/>
            <w:hideMark/>
          </w:tcPr>
          <w:p w14:paraId="6664B98F"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2C3D93A9" w14:textId="77777777" w:rsidTr="00517125">
        <w:tc>
          <w:tcPr>
            <w:tcW w:w="0" w:type="auto"/>
            <w:hideMark/>
          </w:tcPr>
          <w:p w14:paraId="55F89860"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8</w:t>
            </w:r>
          </w:p>
        </w:tc>
        <w:tc>
          <w:tcPr>
            <w:tcW w:w="0" w:type="auto"/>
            <w:hideMark/>
          </w:tcPr>
          <w:p w14:paraId="3CFA825A"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2</w:t>
            </w:r>
          </w:p>
        </w:tc>
        <w:tc>
          <w:tcPr>
            <w:tcW w:w="0" w:type="auto"/>
            <w:hideMark/>
          </w:tcPr>
          <w:p w14:paraId="71678A9D"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1A3D0A82" w14:textId="77777777" w:rsidTr="00517125">
        <w:tc>
          <w:tcPr>
            <w:tcW w:w="0" w:type="auto"/>
            <w:hideMark/>
          </w:tcPr>
          <w:p w14:paraId="51568027"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9</w:t>
            </w:r>
          </w:p>
        </w:tc>
        <w:tc>
          <w:tcPr>
            <w:tcW w:w="0" w:type="auto"/>
            <w:hideMark/>
          </w:tcPr>
          <w:p w14:paraId="7E7F3620"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3</w:t>
            </w:r>
          </w:p>
        </w:tc>
        <w:tc>
          <w:tcPr>
            <w:tcW w:w="0" w:type="auto"/>
            <w:hideMark/>
          </w:tcPr>
          <w:p w14:paraId="714C6148"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517125" w:rsidRPr="00517125" w14:paraId="6D4CFA81" w14:textId="77777777" w:rsidTr="00517125">
        <w:tc>
          <w:tcPr>
            <w:tcW w:w="0" w:type="auto"/>
            <w:hideMark/>
          </w:tcPr>
          <w:p w14:paraId="32C8E0BD"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10</w:t>
            </w:r>
          </w:p>
        </w:tc>
        <w:tc>
          <w:tcPr>
            <w:tcW w:w="0" w:type="auto"/>
            <w:hideMark/>
          </w:tcPr>
          <w:p w14:paraId="5F627F63"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2</w:t>
            </w:r>
          </w:p>
        </w:tc>
        <w:tc>
          <w:tcPr>
            <w:tcW w:w="0" w:type="auto"/>
            <w:hideMark/>
          </w:tcPr>
          <w:p w14:paraId="60BDD2CD"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1</w:t>
            </w:r>
          </w:p>
        </w:tc>
      </w:tr>
    </w:tbl>
    <w:p w14:paraId="6BD145D5" w14:textId="0B883717" w:rsidR="00517125" w:rsidRPr="00386BF1" w:rsidRDefault="00517125" w:rsidP="00386BF1">
      <w:pPr>
        <w:tabs>
          <w:tab w:val="left" w:pos="0"/>
        </w:tabs>
        <w:spacing w:line="360" w:lineRule="auto"/>
        <w:ind w:right="-110" w:firstLine="709"/>
        <w:contextualSpacing/>
        <w:jc w:val="right"/>
        <w:rPr>
          <w:iCs/>
          <w:sz w:val="28"/>
          <w:szCs w:val="28"/>
        </w:rPr>
      </w:pPr>
      <w:r w:rsidRPr="00386BF1">
        <w:rPr>
          <w:iCs/>
          <w:sz w:val="28"/>
          <w:szCs w:val="28"/>
        </w:rPr>
        <w:lastRenderedPageBreak/>
        <w:t>Продовження таблиці 4.1</w:t>
      </w:r>
    </w:p>
    <w:tbl>
      <w:tblPr>
        <w:tblStyle w:val="ac"/>
        <w:tblW w:w="0" w:type="auto"/>
        <w:tblLook w:val="04A0" w:firstRow="1" w:lastRow="0" w:firstColumn="1" w:lastColumn="0" w:noHBand="0" w:noVBand="1"/>
      </w:tblPr>
      <w:tblGrid>
        <w:gridCol w:w="2474"/>
        <w:gridCol w:w="3781"/>
        <w:gridCol w:w="3656"/>
      </w:tblGrid>
      <w:tr w:rsidR="00517125" w:rsidRPr="00517125" w14:paraId="069227AC" w14:textId="77777777" w:rsidTr="00B457E7">
        <w:tc>
          <w:tcPr>
            <w:tcW w:w="0" w:type="auto"/>
            <w:vAlign w:val="center"/>
            <w:hideMark/>
          </w:tcPr>
          <w:p w14:paraId="72D8DAE8" w14:textId="77777777" w:rsidR="00517125" w:rsidRPr="00517125" w:rsidRDefault="00517125" w:rsidP="00386BF1">
            <w:pPr>
              <w:widowControl/>
              <w:autoSpaceDE/>
              <w:autoSpaceDN/>
              <w:spacing w:line="360" w:lineRule="auto"/>
              <w:jc w:val="center"/>
              <w:rPr>
                <w:rFonts w:eastAsia="SimSun"/>
                <w:i/>
                <w:iCs/>
                <w:sz w:val="28"/>
                <w:szCs w:val="28"/>
              </w:rPr>
            </w:pPr>
            <w:r w:rsidRPr="00517125">
              <w:rPr>
                <w:rFonts w:eastAsia="SimSun"/>
                <w:i/>
                <w:iCs/>
                <w:sz w:val="28"/>
                <w:szCs w:val="28"/>
              </w:rPr>
              <w:t>№ дерева (</w:t>
            </w:r>
            <w:proofErr w:type="spellStart"/>
            <w:r w:rsidRPr="00517125">
              <w:rPr>
                <w:rFonts w:eastAsia="SimSun"/>
                <w:i/>
                <w:iCs/>
                <w:sz w:val="28"/>
                <w:szCs w:val="28"/>
              </w:rPr>
              <w:t>пастки</w:t>
            </w:r>
            <w:proofErr w:type="spellEnd"/>
            <w:r w:rsidRPr="00517125">
              <w:rPr>
                <w:rFonts w:eastAsia="SimSun"/>
                <w:i/>
                <w:iCs/>
                <w:sz w:val="28"/>
                <w:szCs w:val="28"/>
              </w:rPr>
              <w:t>)</w:t>
            </w:r>
          </w:p>
        </w:tc>
        <w:tc>
          <w:tcPr>
            <w:tcW w:w="0" w:type="auto"/>
            <w:vAlign w:val="center"/>
            <w:hideMark/>
          </w:tcPr>
          <w:p w14:paraId="0452F6CA" w14:textId="77777777" w:rsidR="00517125" w:rsidRPr="00517125" w:rsidRDefault="00517125" w:rsidP="00386BF1">
            <w:pPr>
              <w:widowControl/>
              <w:autoSpaceDE/>
              <w:autoSpaceDN/>
              <w:spacing w:line="360" w:lineRule="auto"/>
              <w:jc w:val="center"/>
              <w:rPr>
                <w:rFonts w:eastAsia="SimSun"/>
                <w:i/>
                <w:iCs/>
                <w:sz w:val="28"/>
                <w:szCs w:val="28"/>
              </w:rPr>
            </w:pPr>
            <w:proofErr w:type="spellStart"/>
            <w:r w:rsidRPr="00517125">
              <w:rPr>
                <w:rFonts w:eastAsia="SimSun"/>
                <w:i/>
                <w:iCs/>
                <w:sz w:val="28"/>
                <w:szCs w:val="28"/>
              </w:rPr>
              <w:t>Виявлено</w:t>
            </w:r>
            <w:proofErr w:type="spellEnd"/>
            <w:r w:rsidRPr="00517125">
              <w:rPr>
                <w:rFonts w:eastAsia="SimSun"/>
                <w:i/>
                <w:iCs/>
                <w:sz w:val="28"/>
                <w:szCs w:val="28"/>
              </w:rPr>
              <w:t xml:space="preserve"> </w:t>
            </w:r>
            <w:proofErr w:type="spellStart"/>
            <w:r w:rsidRPr="00517125">
              <w:rPr>
                <w:rFonts w:eastAsia="SimSun"/>
                <w:i/>
                <w:iCs/>
                <w:sz w:val="28"/>
                <w:szCs w:val="28"/>
              </w:rPr>
              <w:t>гусениць</w:t>
            </w:r>
            <w:proofErr w:type="spellEnd"/>
            <w:r w:rsidRPr="00517125">
              <w:rPr>
                <w:rFonts w:eastAsia="SimSun"/>
                <w:i/>
                <w:iCs/>
                <w:sz w:val="28"/>
                <w:szCs w:val="28"/>
              </w:rPr>
              <w:t xml:space="preserve"> у </w:t>
            </w:r>
            <w:proofErr w:type="spellStart"/>
            <w:r w:rsidRPr="00517125">
              <w:rPr>
                <w:rFonts w:eastAsia="SimSun"/>
                <w:i/>
                <w:iCs/>
                <w:sz w:val="28"/>
                <w:szCs w:val="28"/>
              </w:rPr>
              <w:t>поясі</w:t>
            </w:r>
            <w:proofErr w:type="spellEnd"/>
            <w:r w:rsidRPr="00517125">
              <w:rPr>
                <w:rFonts w:eastAsia="SimSun"/>
                <w:i/>
                <w:iCs/>
                <w:sz w:val="28"/>
                <w:szCs w:val="28"/>
              </w:rPr>
              <w:t xml:space="preserve">, </w:t>
            </w:r>
            <w:proofErr w:type="spellStart"/>
            <w:r w:rsidRPr="00517125">
              <w:rPr>
                <w:rFonts w:eastAsia="SimSun"/>
                <w:i/>
                <w:iCs/>
                <w:sz w:val="28"/>
                <w:szCs w:val="28"/>
              </w:rPr>
              <w:t>екз</w:t>
            </w:r>
            <w:proofErr w:type="spellEnd"/>
          </w:p>
        </w:tc>
        <w:tc>
          <w:tcPr>
            <w:tcW w:w="0" w:type="auto"/>
            <w:vAlign w:val="center"/>
            <w:hideMark/>
          </w:tcPr>
          <w:p w14:paraId="7DD24446" w14:textId="77777777" w:rsidR="00517125" w:rsidRPr="00517125" w:rsidRDefault="00517125" w:rsidP="00386BF1">
            <w:pPr>
              <w:widowControl/>
              <w:autoSpaceDE/>
              <w:autoSpaceDN/>
              <w:spacing w:line="360" w:lineRule="auto"/>
              <w:jc w:val="center"/>
              <w:rPr>
                <w:rFonts w:eastAsia="SimSun"/>
                <w:i/>
                <w:iCs/>
                <w:sz w:val="28"/>
                <w:szCs w:val="28"/>
              </w:rPr>
            </w:pPr>
            <w:proofErr w:type="spellStart"/>
            <w:r w:rsidRPr="00517125">
              <w:rPr>
                <w:rFonts w:eastAsia="SimSun"/>
                <w:i/>
                <w:iCs/>
                <w:sz w:val="28"/>
                <w:szCs w:val="28"/>
              </w:rPr>
              <w:t>Виявлено</w:t>
            </w:r>
            <w:proofErr w:type="spellEnd"/>
            <w:r w:rsidRPr="00517125">
              <w:rPr>
                <w:rFonts w:eastAsia="SimSun"/>
                <w:i/>
                <w:iCs/>
                <w:sz w:val="28"/>
                <w:szCs w:val="28"/>
              </w:rPr>
              <w:t xml:space="preserve"> </w:t>
            </w:r>
            <w:proofErr w:type="spellStart"/>
            <w:r w:rsidRPr="00517125">
              <w:rPr>
                <w:rFonts w:eastAsia="SimSun"/>
                <w:i/>
                <w:iCs/>
                <w:sz w:val="28"/>
                <w:szCs w:val="28"/>
              </w:rPr>
              <w:t>лялечок</w:t>
            </w:r>
            <w:proofErr w:type="spellEnd"/>
            <w:r w:rsidRPr="00517125">
              <w:rPr>
                <w:rFonts w:eastAsia="SimSun"/>
                <w:i/>
                <w:iCs/>
                <w:sz w:val="28"/>
                <w:szCs w:val="28"/>
              </w:rPr>
              <w:t xml:space="preserve"> у </w:t>
            </w:r>
            <w:proofErr w:type="spellStart"/>
            <w:r w:rsidRPr="00517125">
              <w:rPr>
                <w:rFonts w:eastAsia="SimSun"/>
                <w:i/>
                <w:iCs/>
                <w:sz w:val="28"/>
                <w:szCs w:val="28"/>
              </w:rPr>
              <w:t>поясі</w:t>
            </w:r>
            <w:proofErr w:type="spellEnd"/>
            <w:r w:rsidRPr="00517125">
              <w:rPr>
                <w:rFonts w:eastAsia="SimSun"/>
                <w:i/>
                <w:iCs/>
                <w:sz w:val="28"/>
                <w:szCs w:val="28"/>
              </w:rPr>
              <w:t xml:space="preserve">, </w:t>
            </w:r>
            <w:proofErr w:type="spellStart"/>
            <w:r w:rsidRPr="00517125">
              <w:rPr>
                <w:rFonts w:eastAsia="SimSun"/>
                <w:i/>
                <w:iCs/>
                <w:sz w:val="28"/>
                <w:szCs w:val="28"/>
              </w:rPr>
              <w:t>екз</w:t>
            </w:r>
            <w:proofErr w:type="spellEnd"/>
          </w:p>
        </w:tc>
      </w:tr>
      <w:tr w:rsidR="00902ADB" w:rsidRPr="00517125" w14:paraId="19EFBE4A" w14:textId="77777777" w:rsidTr="00B457E7">
        <w:tc>
          <w:tcPr>
            <w:tcW w:w="0" w:type="auto"/>
            <w:hideMark/>
          </w:tcPr>
          <w:p w14:paraId="300896E0" w14:textId="2B60AAB2"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11</w:t>
            </w:r>
          </w:p>
        </w:tc>
        <w:tc>
          <w:tcPr>
            <w:tcW w:w="0" w:type="auto"/>
            <w:hideMark/>
          </w:tcPr>
          <w:p w14:paraId="5490DB5A" w14:textId="170122F9"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3</w:t>
            </w:r>
          </w:p>
        </w:tc>
        <w:tc>
          <w:tcPr>
            <w:tcW w:w="0" w:type="auto"/>
            <w:hideMark/>
          </w:tcPr>
          <w:p w14:paraId="543BEC94" w14:textId="2C91EE16"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902ADB" w:rsidRPr="00517125" w14:paraId="370AA20B" w14:textId="77777777" w:rsidTr="00B457E7">
        <w:tc>
          <w:tcPr>
            <w:tcW w:w="0" w:type="auto"/>
            <w:hideMark/>
          </w:tcPr>
          <w:p w14:paraId="1D63CC2A" w14:textId="1DDB8537"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12</w:t>
            </w:r>
          </w:p>
        </w:tc>
        <w:tc>
          <w:tcPr>
            <w:tcW w:w="0" w:type="auto"/>
            <w:hideMark/>
          </w:tcPr>
          <w:p w14:paraId="189C3257" w14:textId="4DBE3523"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20</w:t>
            </w:r>
          </w:p>
        </w:tc>
        <w:tc>
          <w:tcPr>
            <w:tcW w:w="0" w:type="auto"/>
            <w:hideMark/>
          </w:tcPr>
          <w:p w14:paraId="3B43E73B" w14:textId="23EE208D"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902ADB" w:rsidRPr="00517125" w14:paraId="0EFED543" w14:textId="77777777" w:rsidTr="00B457E7">
        <w:tc>
          <w:tcPr>
            <w:tcW w:w="0" w:type="auto"/>
            <w:hideMark/>
          </w:tcPr>
          <w:p w14:paraId="2DF75125" w14:textId="62F620DD"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13</w:t>
            </w:r>
          </w:p>
        </w:tc>
        <w:tc>
          <w:tcPr>
            <w:tcW w:w="0" w:type="auto"/>
            <w:hideMark/>
          </w:tcPr>
          <w:p w14:paraId="03F0C76B" w14:textId="1BA3E504"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c>
          <w:tcPr>
            <w:tcW w:w="0" w:type="auto"/>
            <w:hideMark/>
          </w:tcPr>
          <w:p w14:paraId="471F1895" w14:textId="77EA3B2C"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w:t>
            </w:r>
          </w:p>
        </w:tc>
      </w:tr>
      <w:tr w:rsidR="00902ADB" w:rsidRPr="00517125" w14:paraId="21D93AE2" w14:textId="77777777" w:rsidTr="00B457E7">
        <w:tc>
          <w:tcPr>
            <w:tcW w:w="0" w:type="auto"/>
            <w:hideMark/>
          </w:tcPr>
          <w:p w14:paraId="6148299B" w14:textId="719BA0CE"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14</w:t>
            </w:r>
          </w:p>
        </w:tc>
        <w:tc>
          <w:tcPr>
            <w:tcW w:w="0" w:type="auto"/>
            <w:hideMark/>
          </w:tcPr>
          <w:p w14:paraId="2870F6FA" w14:textId="73580C2C"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7</w:t>
            </w:r>
          </w:p>
        </w:tc>
        <w:tc>
          <w:tcPr>
            <w:tcW w:w="0" w:type="auto"/>
            <w:hideMark/>
          </w:tcPr>
          <w:p w14:paraId="10BF9C3B" w14:textId="5E63AB52"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902ADB" w:rsidRPr="00517125" w14:paraId="30AE787A" w14:textId="77777777" w:rsidTr="00B457E7">
        <w:tc>
          <w:tcPr>
            <w:tcW w:w="0" w:type="auto"/>
            <w:hideMark/>
          </w:tcPr>
          <w:p w14:paraId="25B4B377" w14:textId="7876E3F0"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15</w:t>
            </w:r>
          </w:p>
        </w:tc>
        <w:tc>
          <w:tcPr>
            <w:tcW w:w="0" w:type="auto"/>
            <w:hideMark/>
          </w:tcPr>
          <w:p w14:paraId="20559B06" w14:textId="7614BFCD"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3</w:t>
            </w:r>
          </w:p>
        </w:tc>
        <w:tc>
          <w:tcPr>
            <w:tcW w:w="0" w:type="auto"/>
            <w:hideMark/>
          </w:tcPr>
          <w:p w14:paraId="0F28F0E7" w14:textId="0021281D"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902ADB" w:rsidRPr="00517125" w14:paraId="5737783E" w14:textId="77777777" w:rsidTr="00B457E7">
        <w:tc>
          <w:tcPr>
            <w:tcW w:w="0" w:type="auto"/>
            <w:hideMark/>
          </w:tcPr>
          <w:p w14:paraId="3050C0C1" w14:textId="630D3A7B"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16</w:t>
            </w:r>
          </w:p>
        </w:tc>
        <w:tc>
          <w:tcPr>
            <w:tcW w:w="0" w:type="auto"/>
            <w:hideMark/>
          </w:tcPr>
          <w:p w14:paraId="24FF7D30" w14:textId="69D7BB19"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2</w:t>
            </w:r>
          </w:p>
        </w:tc>
        <w:tc>
          <w:tcPr>
            <w:tcW w:w="0" w:type="auto"/>
            <w:hideMark/>
          </w:tcPr>
          <w:p w14:paraId="78726271" w14:textId="4EFE0EF4"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w:t>
            </w:r>
          </w:p>
        </w:tc>
      </w:tr>
      <w:tr w:rsidR="00902ADB" w:rsidRPr="00517125" w14:paraId="2CE58B01" w14:textId="77777777" w:rsidTr="00B457E7">
        <w:tc>
          <w:tcPr>
            <w:tcW w:w="0" w:type="auto"/>
            <w:hideMark/>
          </w:tcPr>
          <w:p w14:paraId="060CD1A5" w14:textId="59028756"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17</w:t>
            </w:r>
          </w:p>
        </w:tc>
        <w:tc>
          <w:tcPr>
            <w:tcW w:w="0" w:type="auto"/>
            <w:hideMark/>
          </w:tcPr>
          <w:p w14:paraId="34D368BB" w14:textId="43A7EB0E"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2</w:t>
            </w:r>
          </w:p>
        </w:tc>
        <w:tc>
          <w:tcPr>
            <w:tcW w:w="0" w:type="auto"/>
            <w:hideMark/>
          </w:tcPr>
          <w:p w14:paraId="2D6593D8" w14:textId="11851DEE"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902ADB" w:rsidRPr="00517125" w14:paraId="2005E9F1" w14:textId="77777777" w:rsidTr="00B457E7">
        <w:tc>
          <w:tcPr>
            <w:tcW w:w="0" w:type="auto"/>
            <w:hideMark/>
          </w:tcPr>
          <w:p w14:paraId="7D126E6A" w14:textId="57A232A6"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18</w:t>
            </w:r>
          </w:p>
        </w:tc>
        <w:tc>
          <w:tcPr>
            <w:tcW w:w="0" w:type="auto"/>
            <w:hideMark/>
          </w:tcPr>
          <w:p w14:paraId="4722DC88" w14:textId="6C21F70F"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23</w:t>
            </w:r>
          </w:p>
        </w:tc>
        <w:tc>
          <w:tcPr>
            <w:tcW w:w="0" w:type="auto"/>
            <w:hideMark/>
          </w:tcPr>
          <w:p w14:paraId="1F732958" w14:textId="75A82F11"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w:t>
            </w:r>
          </w:p>
        </w:tc>
      </w:tr>
      <w:tr w:rsidR="00902ADB" w:rsidRPr="00517125" w14:paraId="22CADFB6" w14:textId="77777777" w:rsidTr="00B457E7">
        <w:tc>
          <w:tcPr>
            <w:tcW w:w="0" w:type="auto"/>
            <w:hideMark/>
          </w:tcPr>
          <w:p w14:paraId="1DEC7548" w14:textId="5B829B66"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19</w:t>
            </w:r>
          </w:p>
        </w:tc>
        <w:tc>
          <w:tcPr>
            <w:tcW w:w="0" w:type="auto"/>
            <w:hideMark/>
          </w:tcPr>
          <w:p w14:paraId="135BFD83" w14:textId="0C8DCE72"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c>
          <w:tcPr>
            <w:tcW w:w="0" w:type="auto"/>
            <w:hideMark/>
          </w:tcPr>
          <w:p w14:paraId="4B194077" w14:textId="1E00CF4E"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902ADB" w:rsidRPr="00517125" w14:paraId="7AA543BF" w14:textId="77777777" w:rsidTr="00B457E7">
        <w:tc>
          <w:tcPr>
            <w:tcW w:w="0" w:type="auto"/>
            <w:hideMark/>
          </w:tcPr>
          <w:p w14:paraId="5BF511B9" w14:textId="2DC471FB"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20</w:t>
            </w:r>
          </w:p>
        </w:tc>
        <w:tc>
          <w:tcPr>
            <w:tcW w:w="0" w:type="auto"/>
            <w:hideMark/>
          </w:tcPr>
          <w:p w14:paraId="63B5C06B" w14:textId="3E1B9E58"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11</w:t>
            </w:r>
          </w:p>
        </w:tc>
        <w:tc>
          <w:tcPr>
            <w:tcW w:w="0" w:type="auto"/>
            <w:hideMark/>
          </w:tcPr>
          <w:p w14:paraId="4EA3BD62" w14:textId="5C4EB2B8" w:rsidR="00902ADB" w:rsidRPr="00517125" w:rsidRDefault="00902ADB" w:rsidP="00386BF1">
            <w:pPr>
              <w:widowControl/>
              <w:autoSpaceDE/>
              <w:autoSpaceDN/>
              <w:spacing w:line="360" w:lineRule="auto"/>
              <w:jc w:val="center"/>
              <w:rPr>
                <w:rFonts w:eastAsia="SimSun"/>
                <w:sz w:val="28"/>
                <w:szCs w:val="28"/>
              </w:rPr>
            </w:pPr>
            <w:r w:rsidRPr="00517125">
              <w:rPr>
                <w:rFonts w:eastAsia="SimSun"/>
                <w:sz w:val="28"/>
                <w:szCs w:val="28"/>
              </w:rPr>
              <w:t>-</w:t>
            </w:r>
          </w:p>
        </w:tc>
      </w:tr>
      <w:tr w:rsidR="00902ADB" w:rsidRPr="00386BF1" w14:paraId="2845AED8" w14:textId="77777777" w:rsidTr="00FA761D">
        <w:tc>
          <w:tcPr>
            <w:tcW w:w="0" w:type="auto"/>
          </w:tcPr>
          <w:p w14:paraId="5BA019BC" w14:textId="5E7036F0" w:rsidR="00902ADB" w:rsidRPr="00386BF1" w:rsidRDefault="00902ADB" w:rsidP="00386BF1">
            <w:pPr>
              <w:widowControl/>
              <w:autoSpaceDE/>
              <w:autoSpaceDN/>
              <w:spacing w:line="360" w:lineRule="auto"/>
              <w:jc w:val="center"/>
              <w:rPr>
                <w:rFonts w:eastAsia="SimSun"/>
                <w:b/>
                <w:sz w:val="28"/>
                <w:szCs w:val="28"/>
              </w:rPr>
            </w:pPr>
            <w:r w:rsidRPr="00386BF1">
              <w:rPr>
                <w:b/>
                <w:color w:val="000000"/>
                <w:sz w:val="28"/>
                <w:szCs w:val="28"/>
              </w:rPr>
              <w:t>∑</w:t>
            </w:r>
          </w:p>
        </w:tc>
        <w:tc>
          <w:tcPr>
            <w:tcW w:w="0" w:type="auto"/>
            <w:vAlign w:val="center"/>
          </w:tcPr>
          <w:p w14:paraId="280821A8" w14:textId="12A77EB0" w:rsidR="00902ADB" w:rsidRPr="00386BF1" w:rsidRDefault="00902ADB" w:rsidP="00386BF1">
            <w:pPr>
              <w:widowControl/>
              <w:autoSpaceDE/>
              <w:autoSpaceDN/>
              <w:spacing w:line="360" w:lineRule="auto"/>
              <w:jc w:val="center"/>
              <w:rPr>
                <w:rFonts w:eastAsia="SimSun"/>
                <w:sz w:val="28"/>
                <w:szCs w:val="28"/>
              </w:rPr>
            </w:pPr>
            <w:r w:rsidRPr="00386BF1">
              <w:rPr>
                <w:b/>
                <w:color w:val="000000"/>
                <w:sz w:val="28"/>
                <w:szCs w:val="28"/>
                <w:lang w:val="uk-UA"/>
              </w:rPr>
              <w:t>89</w:t>
            </w:r>
          </w:p>
        </w:tc>
        <w:tc>
          <w:tcPr>
            <w:tcW w:w="0" w:type="auto"/>
            <w:vAlign w:val="center"/>
          </w:tcPr>
          <w:p w14:paraId="5AFFF422" w14:textId="3EB3DAEA" w:rsidR="00902ADB" w:rsidRPr="00386BF1" w:rsidRDefault="00902ADB" w:rsidP="00386BF1">
            <w:pPr>
              <w:widowControl/>
              <w:autoSpaceDE/>
              <w:autoSpaceDN/>
              <w:spacing w:line="360" w:lineRule="auto"/>
              <w:jc w:val="center"/>
              <w:rPr>
                <w:rFonts w:eastAsia="SimSun"/>
                <w:sz w:val="28"/>
                <w:szCs w:val="28"/>
              </w:rPr>
            </w:pPr>
            <w:r w:rsidRPr="00386BF1">
              <w:rPr>
                <w:b/>
                <w:color w:val="000000"/>
                <w:sz w:val="28"/>
                <w:szCs w:val="28"/>
                <w:lang w:val="uk-UA"/>
              </w:rPr>
              <w:t>4</w:t>
            </w:r>
          </w:p>
        </w:tc>
      </w:tr>
      <w:tr w:rsidR="00902ADB" w:rsidRPr="00386BF1" w14:paraId="09A6BA00" w14:textId="77777777" w:rsidTr="00FA761D">
        <w:tc>
          <w:tcPr>
            <w:tcW w:w="0" w:type="auto"/>
          </w:tcPr>
          <w:p w14:paraId="7BE66C19" w14:textId="2BB2E27F" w:rsidR="00902ADB" w:rsidRPr="00386BF1" w:rsidRDefault="00902ADB" w:rsidP="00386BF1">
            <w:pPr>
              <w:widowControl/>
              <w:autoSpaceDE/>
              <w:autoSpaceDN/>
              <w:spacing w:line="360" w:lineRule="auto"/>
              <w:jc w:val="center"/>
              <w:rPr>
                <w:rFonts w:eastAsia="SimSun"/>
                <w:b/>
                <w:sz w:val="28"/>
                <w:szCs w:val="28"/>
              </w:rPr>
            </w:pPr>
            <w:r w:rsidRPr="00386BF1">
              <w:rPr>
                <w:rFonts w:eastAsia="SimSun"/>
                <w:b/>
                <w:sz w:val="28"/>
                <w:szCs w:val="28"/>
              </w:rPr>
              <w:t>∑сер</w:t>
            </w:r>
          </w:p>
        </w:tc>
        <w:tc>
          <w:tcPr>
            <w:tcW w:w="0" w:type="auto"/>
            <w:vAlign w:val="center"/>
          </w:tcPr>
          <w:p w14:paraId="51CDF896" w14:textId="14E20699" w:rsidR="00902ADB" w:rsidRPr="00386BF1" w:rsidRDefault="00902ADB" w:rsidP="00386BF1">
            <w:pPr>
              <w:widowControl/>
              <w:autoSpaceDE/>
              <w:autoSpaceDN/>
              <w:spacing w:line="360" w:lineRule="auto"/>
              <w:jc w:val="center"/>
              <w:rPr>
                <w:rFonts w:eastAsia="SimSun"/>
                <w:sz w:val="28"/>
                <w:szCs w:val="28"/>
              </w:rPr>
            </w:pPr>
            <w:r w:rsidRPr="00386BF1">
              <w:rPr>
                <w:b/>
                <w:color w:val="000000"/>
                <w:sz w:val="28"/>
                <w:szCs w:val="28"/>
              </w:rPr>
              <w:t>4,45</w:t>
            </w:r>
          </w:p>
        </w:tc>
        <w:tc>
          <w:tcPr>
            <w:tcW w:w="0" w:type="auto"/>
            <w:vAlign w:val="center"/>
          </w:tcPr>
          <w:p w14:paraId="65C675EC" w14:textId="3E23C8EA" w:rsidR="00902ADB" w:rsidRPr="00386BF1" w:rsidRDefault="00902ADB" w:rsidP="00386BF1">
            <w:pPr>
              <w:widowControl/>
              <w:autoSpaceDE/>
              <w:autoSpaceDN/>
              <w:spacing w:line="360" w:lineRule="auto"/>
              <w:jc w:val="center"/>
              <w:rPr>
                <w:rFonts w:eastAsia="SimSun"/>
                <w:sz w:val="28"/>
                <w:szCs w:val="28"/>
              </w:rPr>
            </w:pPr>
            <w:r w:rsidRPr="00386BF1">
              <w:rPr>
                <w:b/>
                <w:color w:val="000000"/>
                <w:sz w:val="28"/>
                <w:szCs w:val="28"/>
              </w:rPr>
              <w:t>0,2</w:t>
            </w:r>
          </w:p>
        </w:tc>
      </w:tr>
    </w:tbl>
    <w:p w14:paraId="41E0AFB9" w14:textId="77777777" w:rsidR="00517125" w:rsidRPr="00517125" w:rsidRDefault="00517125" w:rsidP="00386BF1">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Після зняття зимових та ранньовесняних пасток, з метою точного визначення дати завершення живлення личинок першого покоління та початку їх масового заповзання на заляльковування, на штамби модельних дерев було знову накладено чисті ловильні пояси. </w:t>
      </w:r>
    </w:p>
    <w:p w14:paraId="63C222F9" w14:textId="038829D9" w:rsidR="00517125" w:rsidRPr="00517125" w:rsidRDefault="00517125" w:rsidP="00386BF1">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На основі щоденного фітосанітарного моніторингу </w:t>
      </w:r>
      <w:proofErr w:type="spellStart"/>
      <w:r w:rsidRPr="00517125">
        <w:rPr>
          <w:rFonts w:eastAsia="SimSun"/>
          <w:sz w:val="28"/>
          <w:szCs w:val="28"/>
          <w:lang w:eastAsia="ru-RU"/>
        </w:rPr>
        <w:t>феромонних</w:t>
      </w:r>
      <w:proofErr w:type="spellEnd"/>
      <w:r w:rsidRPr="00517125">
        <w:rPr>
          <w:rFonts w:eastAsia="SimSun"/>
          <w:sz w:val="28"/>
          <w:szCs w:val="28"/>
          <w:lang w:eastAsia="ru-RU"/>
        </w:rPr>
        <w:t xml:space="preserve"> пасток та кронових виводкових садків було зафіксовано та </w:t>
      </w:r>
      <w:proofErr w:type="spellStart"/>
      <w:r w:rsidRPr="00517125">
        <w:rPr>
          <w:rFonts w:eastAsia="SimSun"/>
          <w:sz w:val="28"/>
          <w:szCs w:val="28"/>
          <w:lang w:eastAsia="ru-RU"/>
        </w:rPr>
        <w:t>сформувано</w:t>
      </w:r>
      <w:proofErr w:type="spellEnd"/>
      <w:r w:rsidRPr="00517125">
        <w:rPr>
          <w:rFonts w:eastAsia="SimSun"/>
          <w:sz w:val="28"/>
          <w:szCs w:val="28"/>
          <w:lang w:eastAsia="ru-RU"/>
        </w:rPr>
        <w:t xml:space="preserve"> детальний фенологічний календар розвитку шкідника протягом сезону (табл. </w:t>
      </w:r>
      <w:r w:rsidR="00AC4E35" w:rsidRPr="00386BF1">
        <w:rPr>
          <w:rFonts w:eastAsia="SimSun"/>
          <w:sz w:val="28"/>
          <w:szCs w:val="28"/>
          <w:lang w:eastAsia="ru-RU"/>
        </w:rPr>
        <w:t>4.2</w:t>
      </w:r>
      <w:r w:rsidRPr="00517125">
        <w:rPr>
          <w:rFonts w:eastAsia="SimSun"/>
          <w:sz w:val="28"/>
          <w:szCs w:val="28"/>
          <w:lang w:eastAsia="ru-RU"/>
        </w:rPr>
        <w:t>).</w:t>
      </w:r>
    </w:p>
    <w:p w14:paraId="282AE8B4" w14:textId="31579F1F" w:rsidR="00AC4E35" w:rsidRPr="00386BF1" w:rsidRDefault="00AC4E35" w:rsidP="00386BF1">
      <w:pPr>
        <w:tabs>
          <w:tab w:val="left" w:pos="0"/>
        </w:tabs>
        <w:spacing w:line="360" w:lineRule="auto"/>
        <w:ind w:right="-110" w:firstLine="709"/>
        <w:contextualSpacing/>
        <w:jc w:val="right"/>
        <w:rPr>
          <w:iCs/>
          <w:sz w:val="28"/>
          <w:szCs w:val="28"/>
        </w:rPr>
      </w:pPr>
      <w:r w:rsidRPr="00386BF1">
        <w:rPr>
          <w:iCs/>
          <w:sz w:val="28"/>
          <w:szCs w:val="28"/>
        </w:rPr>
        <w:t>Таблиця 4.2</w:t>
      </w:r>
    </w:p>
    <w:p w14:paraId="29C49156" w14:textId="14DAC7AD" w:rsidR="00517125" w:rsidRPr="00517125" w:rsidRDefault="00517125" w:rsidP="00386BF1">
      <w:pPr>
        <w:widowControl/>
        <w:autoSpaceDE/>
        <w:autoSpaceDN/>
        <w:spacing w:line="360" w:lineRule="auto"/>
        <w:jc w:val="center"/>
        <w:rPr>
          <w:rFonts w:eastAsia="SimSun"/>
          <w:sz w:val="28"/>
          <w:szCs w:val="28"/>
          <w:lang w:eastAsia="ru-RU"/>
        </w:rPr>
      </w:pPr>
      <w:r w:rsidRPr="00517125">
        <w:rPr>
          <w:rFonts w:eastAsia="SimSun"/>
          <w:sz w:val="28"/>
          <w:szCs w:val="28"/>
          <w:lang w:eastAsia="ru-RU"/>
        </w:rPr>
        <w:t>Динаміка фенологічного розвитку яблуневої плодожерки в умовах ТОВ «КОРОСТИШІВЗЕМІНВЕСТ» у 2024 р.</w:t>
      </w:r>
    </w:p>
    <w:tbl>
      <w:tblPr>
        <w:tblStyle w:val="ac"/>
        <w:tblW w:w="9776" w:type="dxa"/>
        <w:tblLook w:val="04A0" w:firstRow="1" w:lastRow="0" w:firstColumn="1" w:lastColumn="0" w:noHBand="0" w:noVBand="1"/>
      </w:tblPr>
      <w:tblGrid>
        <w:gridCol w:w="7083"/>
        <w:gridCol w:w="2693"/>
      </w:tblGrid>
      <w:tr w:rsidR="00517125" w:rsidRPr="00517125" w14:paraId="06E1B472" w14:textId="77777777" w:rsidTr="00125FD0">
        <w:trPr>
          <w:trHeight w:val="465"/>
        </w:trPr>
        <w:tc>
          <w:tcPr>
            <w:tcW w:w="7083" w:type="dxa"/>
            <w:hideMark/>
          </w:tcPr>
          <w:p w14:paraId="750852C7" w14:textId="77777777" w:rsidR="00517125" w:rsidRPr="00517125" w:rsidRDefault="00517125" w:rsidP="00386BF1">
            <w:pPr>
              <w:widowControl/>
              <w:autoSpaceDE/>
              <w:autoSpaceDN/>
              <w:spacing w:line="360" w:lineRule="auto"/>
              <w:jc w:val="center"/>
              <w:rPr>
                <w:rFonts w:eastAsia="SimSun"/>
                <w:i/>
                <w:iCs/>
                <w:sz w:val="28"/>
                <w:szCs w:val="28"/>
              </w:rPr>
            </w:pPr>
            <w:proofErr w:type="spellStart"/>
            <w:r w:rsidRPr="00517125">
              <w:rPr>
                <w:rFonts w:eastAsia="SimSun"/>
                <w:i/>
                <w:iCs/>
                <w:sz w:val="28"/>
                <w:szCs w:val="28"/>
              </w:rPr>
              <w:t>Фенофаза</w:t>
            </w:r>
            <w:proofErr w:type="spellEnd"/>
            <w:r w:rsidRPr="00517125">
              <w:rPr>
                <w:rFonts w:eastAsia="SimSun"/>
                <w:i/>
                <w:iCs/>
                <w:sz w:val="28"/>
                <w:szCs w:val="28"/>
              </w:rPr>
              <w:t xml:space="preserve"> </w:t>
            </w:r>
            <w:proofErr w:type="spellStart"/>
            <w:r w:rsidRPr="00517125">
              <w:rPr>
                <w:rFonts w:eastAsia="SimSun"/>
                <w:i/>
                <w:iCs/>
                <w:sz w:val="28"/>
                <w:szCs w:val="28"/>
              </w:rPr>
              <w:t>розвитку</w:t>
            </w:r>
            <w:proofErr w:type="spellEnd"/>
            <w:r w:rsidRPr="00517125">
              <w:rPr>
                <w:rFonts w:eastAsia="SimSun"/>
                <w:i/>
                <w:iCs/>
                <w:sz w:val="28"/>
                <w:szCs w:val="28"/>
              </w:rPr>
              <w:t xml:space="preserve"> </w:t>
            </w:r>
            <w:proofErr w:type="spellStart"/>
            <w:r w:rsidRPr="00517125">
              <w:rPr>
                <w:rFonts w:eastAsia="SimSun"/>
                <w:i/>
                <w:iCs/>
                <w:sz w:val="28"/>
                <w:szCs w:val="28"/>
              </w:rPr>
              <w:t>яблуневої</w:t>
            </w:r>
            <w:proofErr w:type="spellEnd"/>
            <w:r w:rsidRPr="00517125">
              <w:rPr>
                <w:rFonts w:eastAsia="SimSun"/>
                <w:i/>
                <w:iCs/>
                <w:sz w:val="28"/>
                <w:szCs w:val="28"/>
              </w:rPr>
              <w:t xml:space="preserve"> </w:t>
            </w:r>
            <w:proofErr w:type="spellStart"/>
            <w:r w:rsidRPr="00517125">
              <w:rPr>
                <w:rFonts w:eastAsia="SimSun"/>
                <w:i/>
                <w:iCs/>
                <w:sz w:val="28"/>
                <w:szCs w:val="28"/>
              </w:rPr>
              <w:t>плодожерки</w:t>
            </w:r>
            <w:proofErr w:type="spellEnd"/>
          </w:p>
        </w:tc>
        <w:tc>
          <w:tcPr>
            <w:tcW w:w="2693" w:type="dxa"/>
            <w:hideMark/>
          </w:tcPr>
          <w:p w14:paraId="5B5C8185" w14:textId="36C5F84B" w:rsidR="00517125" w:rsidRPr="00517125" w:rsidRDefault="00517125" w:rsidP="00386BF1">
            <w:pPr>
              <w:widowControl/>
              <w:autoSpaceDE/>
              <w:autoSpaceDN/>
              <w:spacing w:line="360" w:lineRule="auto"/>
              <w:jc w:val="center"/>
              <w:rPr>
                <w:rFonts w:eastAsia="SimSun"/>
                <w:i/>
                <w:iCs/>
                <w:sz w:val="28"/>
                <w:szCs w:val="28"/>
              </w:rPr>
            </w:pPr>
            <w:r w:rsidRPr="00517125">
              <w:rPr>
                <w:rFonts w:eastAsia="SimSun"/>
                <w:i/>
                <w:iCs/>
                <w:sz w:val="28"/>
                <w:szCs w:val="28"/>
              </w:rPr>
              <w:t xml:space="preserve">Дата </w:t>
            </w:r>
            <w:proofErr w:type="spellStart"/>
            <w:r w:rsidRPr="00517125">
              <w:rPr>
                <w:rFonts w:eastAsia="SimSun"/>
                <w:i/>
                <w:iCs/>
                <w:sz w:val="28"/>
                <w:szCs w:val="28"/>
              </w:rPr>
              <w:t>фіксації</w:t>
            </w:r>
            <w:proofErr w:type="spellEnd"/>
            <w:r w:rsidRPr="00517125">
              <w:rPr>
                <w:rFonts w:eastAsia="SimSun"/>
                <w:i/>
                <w:iCs/>
                <w:sz w:val="28"/>
                <w:szCs w:val="28"/>
              </w:rPr>
              <w:t xml:space="preserve"> </w:t>
            </w:r>
            <w:proofErr w:type="spellStart"/>
            <w:r w:rsidRPr="00517125">
              <w:rPr>
                <w:rFonts w:eastAsia="SimSun"/>
                <w:i/>
                <w:iCs/>
                <w:sz w:val="28"/>
                <w:szCs w:val="28"/>
              </w:rPr>
              <w:t>фази</w:t>
            </w:r>
            <w:proofErr w:type="spellEnd"/>
          </w:p>
        </w:tc>
      </w:tr>
      <w:tr w:rsidR="00517125" w:rsidRPr="00517125" w14:paraId="62649EBE" w14:textId="77777777" w:rsidTr="00125FD0">
        <w:trPr>
          <w:trHeight w:val="482"/>
        </w:trPr>
        <w:tc>
          <w:tcPr>
            <w:tcW w:w="7083" w:type="dxa"/>
            <w:hideMark/>
          </w:tcPr>
          <w:p w14:paraId="1BD426D3" w14:textId="77777777" w:rsidR="00517125" w:rsidRPr="00517125" w:rsidRDefault="00517125" w:rsidP="00386BF1">
            <w:pPr>
              <w:widowControl/>
              <w:autoSpaceDE/>
              <w:autoSpaceDN/>
              <w:spacing w:line="360" w:lineRule="auto"/>
              <w:jc w:val="both"/>
              <w:rPr>
                <w:rFonts w:eastAsia="SimSun"/>
                <w:sz w:val="28"/>
                <w:szCs w:val="28"/>
              </w:rPr>
            </w:pPr>
            <w:r w:rsidRPr="00517125">
              <w:rPr>
                <w:rFonts w:eastAsia="SimSun"/>
                <w:sz w:val="28"/>
                <w:szCs w:val="28"/>
              </w:rPr>
              <w:t xml:space="preserve">Початок </w:t>
            </w:r>
            <w:proofErr w:type="spellStart"/>
            <w:r w:rsidRPr="00517125">
              <w:rPr>
                <w:rFonts w:eastAsia="SimSun"/>
                <w:sz w:val="28"/>
                <w:szCs w:val="28"/>
              </w:rPr>
              <w:t>заляльковування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r w:rsidRPr="00517125">
              <w:rPr>
                <w:rFonts w:eastAsia="SimSun"/>
                <w:sz w:val="28"/>
                <w:szCs w:val="28"/>
              </w:rPr>
              <w:t xml:space="preserve"> </w:t>
            </w:r>
            <w:proofErr w:type="spellStart"/>
            <w:r w:rsidRPr="00517125">
              <w:rPr>
                <w:rFonts w:eastAsia="SimSun"/>
                <w:sz w:val="28"/>
                <w:szCs w:val="28"/>
              </w:rPr>
              <w:t>після</w:t>
            </w:r>
            <w:proofErr w:type="spellEnd"/>
            <w:r w:rsidRPr="00517125">
              <w:rPr>
                <w:rFonts w:eastAsia="SimSun"/>
                <w:sz w:val="28"/>
                <w:szCs w:val="28"/>
              </w:rPr>
              <w:t xml:space="preserve"> </w:t>
            </w:r>
            <w:proofErr w:type="spellStart"/>
            <w:r w:rsidRPr="00517125">
              <w:rPr>
                <w:rFonts w:eastAsia="SimSun"/>
                <w:sz w:val="28"/>
                <w:szCs w:val="28"/>
              </w:rPr>
              <w:t>зимівлі</w:t>
            </w:r>
            <w:proofErr w:type="spellEnd"/>
          </w:p>
        </w:tc>
        <w:tc>
          <w:tcPr>
            <w:tcW w:w="2693" w:type="dxa"/>
            <w:hideMark/>
          </w:tcPr>
          <w:p w14:paraId="34E222FA"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27.04.2024</w:t>
            </w:r>
          </w:p>
        </w:tc>
      </w:tr>
      <w:tr w:rsidR="00517125" w:rsidRPr="00517125" w14:paraId="705DC8A9" w14:textId="77777777" w:rsidTr="00125FD0">
        <w:trPr>
          <w:trHeight w:val="465"/>
        </w:trPr>
        <w:tc>
          <w:tcPr>
            <w:tcW w:w="7083" w:type="dxa"/>
            <w:hideMark/>
          </w:tcPr>
          <w:p w14:paraId="492ADBA1" w14:textId="77777777" w:rsidR="00517125" w:rsidRPr="00517125" w:rsidRDefault="00517125"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Масове</w:t>
            </w:r>
            <w:proofErr w:type="spellEnd"/>
            <w:r w:rsidRPr="00517125">
              <w:rPr>
                <w:rFonts w:eastAsia="SimSun"/>
                <w:sz w:val="28"/>
                <w:szCs w:val="28"/>
              </w:rPr>
              <w:t xml:space="preserve"> </w:t>
            </w:r>
            <w:proofErr w:type="spellStart"/>
            <w:r w:rsidRPr="00517125">
              <w:rPr>
                <w:rFonts w:eastAsia="SimSun"/>
                <w:sz w:val="28"/>
                <w:szCs w:val="28"/>
              </w:rPr>
              <w:t>заляльковування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p>
        </w:tc>
        <w:tc>
          <w:tcPr>
            <w:tcW w:w="2693" w:type="dxa"/>
            <w:hideMark/>
          </w:tcPr>
          <w:p w14:paraId="0C388BF4"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01.05.2024</w:t>
            </w:r>
          </w:p>
        </w:tc>
      </w:tr>
      <w:tr w:rsidR="00517125" w:rsidRPr="00517125" w14:paraId="763AAA30" w14:textId="77777777" w:rsidTr="00125FD0">
        <w:trPr>
          <w:trHeight w:val="482"/>
        </w:trPr>
        <w:tc>
          <w:tcPr>
            <w:tcW w:w="7083" w:type="dxa"/>
            <w:hideMark/>
          </w:tcPr>
          <w:p w14:paraId="58E7DE00" w14:textId="77777777" w:rsidR="00517125" w:rsidRPr="00517125" w:rsidRDefault="00517125" w:rsidP="00386BF1">
            <w:pPr>
              <w:widowControl/>
              <w:autoSpaceDE/>
              <w:autoSpaceDN/>
              <w:spacing w:line="360" w:lineRule="auto"/>
              <w:jc w:val="both"/>
              <w:rPr>
                <w:rFonts w:eastAsia="SimSun"/>
                <w:sz w:val="28"/>
                <w:szCs w:val="28"/>
              </w:rPr>
            </w:pPr>
            <w:proofErr w:type="spellStart"/>
            <w:r w:rsidRPr="00517125">
              <w:rPr>
                <w:rFonts w:eastAsia="SimSun"/>
                <w:sz w:val="28"/>
                <w:szCs w:val="28"/>
              </w:rPr>
              <w:t>Кінець</w:t>
            </w:r>
            <w:proofErr w:type="spellEnd"/>
            <w:r w:rsidRPr="00517125">
              <w:rPr>
                <w:rFonts w:eastAsia="SimSun"/>
                <w:sz w:val="28"/>
                <w:szCs w:val="28"/>
              </w:rPr>
              <w:t xml:space="preserve"> </w:t>
            </w:r>
            <w:proofErr w:type="spellStart"/>
            <w:r w:rsidRPr="00517125">
              <w:rPr>
                <w:rFonts w:eastAsia="SimSun"/>
                <w:sz w:val="28"/>
                <w:szCs w:val="28"/>
              </w:rPr>
              <w:t>заляльковування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p>
        </w:tc>
        <w:tc>
          <w:tcPr>
            <w:tcW w:w="2693" w:type="dxa"/>
            <w:hideMark/>
          </w:tcPr>
          <w:p w14:paraId="523C8156"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10.05.2024</w:t>
            </w:r>
          </w:p>
        </w:tc>
      </w:tr>
      <w:tr w:rsidR="00517125" w:rsidRPr="00517125" w14:paraId="2E1BE17A" w14:textId="77777777" w:rsidTr="00125FD0">
        <w:trPr>
          <w:trHeight w:val="465"/>
        </w:trPr>
        <w:tc>
          <w:tcPr>
            <w:tcW w:w="7083" w:type="dxa"/>
            <w:hideMark/>
          </w:tcPr>
          <w:p w14:paraId="439FED7F" w14:textId="77777777" w:rsidR="00517125" w:rsidRPr="00517125" w:rsidRDefault="00517125" w:rsidP="00386BF1">
            <w:pPr>
              <w:widowControl/>
              <w:autoSpaceDE/>
              <w:autoSpaceDN/>
              <w:spacing w:line="360" w:lineRule="auto"/>
              <w:jc w:val="both"/>
              <w:rPr>
                <w:rFonts w:eastAsia="SimSun"/>
                <w:sz w:val="28"/>
                <w:szCs w:val="28"/>
              </w:rPr>
            </w:pPr>
            <w:r w:rsidRPr="00517125">
              <w:rPr>
                <w:rFonts w:eastAsia="SimSun"/>
                <w:sz w:val="28"/>
                <w:szCs w:val="28"/>
              </w:rPr>
              <w:t xml:space="preserve">Початок </w:t>
            </w:r>
            <w:proofErr w:type="spellStart"/>
            <w:r w:rsidRPr="00517125">
              <w:rPr>
                <w:rFonts w:eastAsia="SimSun"/>
                <w:sz w:val="28"/>
                <w:szCs w:val="28"/>
              </w:rPr>
              <w:t>льоту</w:t>
            </w:r>
            <w:proofErr w:type="spellEnd"/>
            <w:r w:rsidRPr="00517125">
              <w:rPr>
                <w:rFonts w:eastAsia="SimSun"/>
                <w:sz w:val="28"/>
                <w:szCs w:val="28"/>
              </w:rPr>
              <w:t xml:space="preserve"> </w:t>
            </w:r>
            <w:proofErr w:type="spellStart"/>
            <w:r w:rsidRPr="00517125">
              <w:rPr>
                <w:rFonts w:eastAsia="SimSun"/>
                <w:sz w:val="28"/>
                <w:szCs w:val="28"/>
              </w:rPr>
              <w:t>метеликів</w:t>
            </w:r>
            <w:proofErr w:type="spellEnd"/>
            <w:r w:rsidRPr="00517125">
              <w:rPr>
                <w:rFonts w:eastAsia="SimSun"/>
                <w:sz w:val="28"/>
                <w:szCs w:val="28"/>
              </w:rPr>
              <w:t xml:space="preserve"> (</w:t>
            </w:r>
            <w:proofErr w:type="spellStart"/>
            <w:r w:rsidRPr="00517125">
              <w:rPr>
                <w:rFonts w:eastAsia="SimSun"/>
                <w:sz w:val="28"/>
                <w:szCs w:val="28"/>
              </w:rPr>
              <w:t>імаго</w:t>
            </w:r>
            <w:proofErr w:type="spellEnd"/>
            <w:r w:rsidRPr="00517125">
              <w:rPr>
                <w:rFonts w:eastAsia="SimSun"/>
                <w:sz w:val="28"/>
                <w:szCs w:val="28"/>
              </w:rPr>
              <w:t xml:space="preserve">) </w:t>
            </w:r>
            <w:proofErr w:type="spellStart"/>
            <w:r w:rsidRPr="00517125">
              <w:rPr>
                <w:rFonts w:eastAsia="SimSun"/>
                <w:sz w:val="28"/>
                <w:szCs w:val="28"/>
              </w:rPr>
              <w:t>першої</w:t>
            </w:r>
            <w:proofErr w:type="spellEnd"/>
            <w:r w:rsidRPr="00517125">
              <w:rPr>
                <w:rFonts w:eastAsia="SimSun"/>
                <w:sz w:val="28"/>
                <w:szCs w:val="28"/>
              </w:rPr>
              <w:t xml:space="preserve"> </w:t>
            </w:r>
            <w:proofErr w:type="spellStart"/>
            <w:r w:rsidRPr="00517125">
              <w:rPr>
                <w:rFonts w:eastAsia="SimSun"/>
                <w:sz w:val="28"/>
                <w:szCs w:val="28"/>
              </w:rPr>
              <w:t>генерації</w:t>
            </w:r>
            <w:proofErr w:type="spellEnd"/>
          </w:p>
        </w:tc>
        <w:tc>
          <w:tcPr>
            <w:tcW w:w="2693" w:type="dxa"/>
            <w:hideMark/>
          </w:tcPr>
          <w:p w14:paraId="6966F6ED" w14:textId="77777777" w:rsidR="00517125" w:rsidRPr="00517125" w:rsidRDefault="00517125" w:rsidP="00386BF1">
            <w:pPr>
              <w:widowControl/>
              <w:autoSpaceDE/>
              <w:autoSpaceDN/>
              <w:spacing w:line="360" w:lineRule="auto"/>
              <w:jc w:val="center"/>
              <w:rPr>
                <w:rFonts w:eastAsia="SimSun"/>
                <w:sz w:val="28"/>
                <w:szCs w:val="28"/>
              </w:rPr>
            </w:pPr>
            <w:r w:rsidRPr="00517125">
              <w:rPr>
                <w:rFonts w:eastAsia="SimSun"/>
                <w:sz w:val="28"/>
                <w:szCs w:val="28"/>
              </w:rPr>
              <w:t>17.05.2024</w:t>
            </w:r>
          </w:p>
        </w:tc>
      </w:tr>
    </w:tbl>
    <w:p w14:paraId="7C9357A2" w14:textId="65691B4F" w:rsidR="00125FD0" w:rsidRPr="00386BF1" w:rsidRDefault="00125FD0" w:rsidP="00386BF1">
      <w:pPr>
        <w:tabs>
          <w:tab w:val="left" w:pos="0"/>
        </w:tabs>
        <w:spacing w:line="360" w:lineRule="auto"/>
        <w:ind w:right="-110" w:firstLine="709"/>
        <w:contextualSpacing/>
        <w:jc w:val="right"/>
        <w:rPr>
          <w:iCs/>
          <w:sz w:val="28"/>
          <w:szCs w:val="28"/>
        </w:rPr>
      </w:pPr>
      <w:r w:rsidRPr="00386BF1">
        <w:rPr>
          <w:iCs/>
          <w:sz w:val="28"/>
          <w:szCs w:val="28"/>
        </w:rPr>
        <w:lastRenderedPageBreak/>
        <w:t>Продовження таблиці 4.2</w:t>
      </w:r>
    </w:p>
    <w:tbl>
      <w:tblPr>
        <w:tblStyle w:val="ac"/>
        <w:tblW w:w="9776" w:type="dxa"/>
        <w:tblLook w:val="04A0" w:firstRow="1" w:lastRow="0" w:firstColumn="1" w:lastColumn="0" w:noHBand="0" w:noVBand="1"/>
      </w:tblPr>
      <w:tblGrid>
        <w:gridCol w:w="7083"/>
        <w:gridCol w:w="2693"/>
      </w:tblGrid>
      <w:tr w:rsidR="002E2F27" w:rsidRPr="00386BF1" w14:paraId="55E43A0C" w14:textId="77777777" w:rsidTr="00125FD0">
        <w:trPr>
          <w:trHeight w:val="468"/>
        </w:trPr>
        <w:tc>
          <w:tcPr>
            <w:tcW w:w="7083" w:type="dxa"/>
          </w:tcPr>
          <w:p w14:paraId="0AF64B48" w14:textId="69AB3A5E" w:rsidR="002E2F27" w:rsidRPr="00386BF1" w:rsidRDefault="002E2F27" w:rsidP="00386BF1">
            <w:pPr>
              <w:widowControl/>
              <w:autoSpaceDE/>
              <w:autoSpaceDN/>
              <w:spacing w:line="360" w:lineRule="auto"/>
              <w:jc w:val="center"/>
              <w:rPr>
                <w:rFonts w:eastAsia="SimSun"/>
                <w:i/>
                <w:iCs/>
                <w:sz w:val="28"/>
                <w:szCs w:val="28"/>
              </w:rPr>
            </w:pPr>
            <w:proofErr w:type="spellStart"/>
            <w:r w:rsidRPr="00517125">
              <w:rPr>
                <w:rFonts w:eastAsia="SimSun"/>
                <w:i/>
                <w:iCs/>
                <w:sz w:val="28"/>
                <w:szCs w:val="28"/>
              </w:rPr>
              <w:t>Фенофаза</w:t>
            </w:r>
            <w:proofErr w:type="spellEnd"/>
            <w:r w:rsidRPr="00517125">
              <w:rPr>
                <w:rFonts w:eastAsia="SimSun"/>
                <w:i/>
                <w:iCs/>
                <w:sz w:val="28"/>
                <w:szCs w:val="28"/>
              </w:rPr>
              <w:t xml:space="preserve"> </w:t>
            </w:r>
            <w:proofErr w:type="spellStart"/>
            <w:r w:rsidRPr="00517125">
              <w:rPr>
                <w:rFonts w:eastAsia="SimSun"/>
                <w:i/>
                <w:iCs/>
                <w:sz w:val="28"/>
                <w:szCs w:val="28"/>
              </w:rPr>
              <w:t>розвитку</w:t>
            </w:r>
            <w:proofErr w:type="spellEnd"/>
            <w:r w:rsidRPr="00517125">
              <w:rPr>
                <w:rFonts w:eastAsia="SimSun"/>
                <w:i/>
                <w:iCs/>
                <w:sz w:val="28"/>
                <w:szCs w:val="28"/>
              </w:rPr>
              <w:t xml:space="preserve"> </w:t>
            </w:r>
            <w:proofErr w:type="spellStart"/>
            <w:r w:rsidRPr="00517125">
              <w:rPr>
                <w:rFonts w:eastAsia="SimSun"/>
                <w:i/>
                <w:iCs/>
                <w:sz w:val="28"/>
                <w:szCs w:val="28"/>
              </w:rPr>
              <w:t>яблуневої</w:t>
            </w:r>
            <w:proofErr w:type="spellEnd"/>
            <w:r w:rsidRPr="00517125">
              <w:rPr>
                <w:rFonts w:eastAsia="SimSun"/>
                <w:i/>
                <w:iCs/>
                <w:sz w:val="28"/>
                <w:szCs w:val="28"/>
              </w:rPr>
              <w:t xml:space="preserve"> </w:t>
            </w:r>
            <w:proofErr w:type="spellStart"/>
            <w:r w:rsidRPr="00517125">
              <w:rPr>
                <w:rFonts w:eastAsia="SimSun"/>
                <w:i/>
                <w:iCs/>
                <w:sz w:val="28"/>
                <w:szCs w:val="28"/>
              </w:rPr>
              <w:t>плодожерки</w:t>
            </w:r>
            <w:proofErr w:type="spellEnd"/>
          </w:p>
        </w:tc>
        <w:tc>
          <w:tcPr>
            <w:tcW w:w="2693" w:type="dxa"/>
          </w:tcPr>
          <w:p w14:paraId="25B2C2B4" w14:textId="68EB1CCF" w:rsidR="002E2F27" w:rsidRPr="00386BF1" w:rsidRDefault="002E2F27" w:rsidP="00386BF1">
            <w:pPr>
              <w:widowControl/>
              <w:autoSpaceDE/>
              <w:autoSpaceDN/>
              <w:spacing w:line="360" w:lineRule="auto"/>
              <w:jc w:val="center"/>
              <w:rPr>
                <w:rFonts w:eastAsia="SimSun"/>
                <w:i/>
                <w:iCs/>
                <w:sz w:val="28"/>
                <w:szCs w:val="28"/>
              </w:rPr>
            </w:pPr>
            <w:r w:rsidRPr="00517125">
              <w:rPr>
                <w:rFonts w:eastAsia="SimSun"/>
                <w:i/>
                <w:iCs/>
                <w:sz w:val="28"/>
                <w:szCs w:val="28"/>
              </w:rPr>
              <w:t xml:space="preserve">Дата </w:t>
            </w:r>
            <w:proofErr w:type="spellStart"/>
            <w:r w:rsidRPr="00517125">
              <w:rPr>
                <w:rFonts w:eastAsia="SimSun"/>
                <w:i/>
                <w:iCs/>
                <w:sz w:val="28"/>
                <w:szCs w:val="28"/>
              </w:rPr>
              <w:t>фіксації</w:t>
            </w:r>
            <w:proofErr w:type="spellEnd"/>
            <w:r w:rsidRPr="00517125">
              <w:rPr>
                <w:rFonts w:eastAsia="SimSun"/>
                <w:i/>
                <w:iCs/>
                <w:sz w:val="28"/>
                <w:szCs w:val="28"/>
              </w:rPr>
              <w:t xml:space="preserve"> </w:t>
            </w:r>
            <w:proofErr w:type="spellStart"/>
            <w:r w:rsidRPr="00517125">
              <w:rPr>
                <w:rFonts w:eastAsia="SimSun"/>
                <w:i/>
                <w:iCs/>
                <w:sz w:val="28"/>
                <w:szCs w:val="28"/>
              </w:rPr>
              <w:t>фази</w:t>
            </w:r>
            <w:proofErr w:type="spellEnd"/>
          </w:p>
        </w:tc>
      </w:tr>
      <w:tr w:rsidR="002E2F27" w:rsidRPr="00517125" w14:paraId="02B45D07" w14:textId="77777777" w:rsidTr="00125FD0">
        <w:trPr>
          <w:trHeight w:val="468"/>
        </w:trPr>
        <w:tc>
          <w:tcPr>
            <w:tcW w:w="7083" w:type="dxa"/>
            <w:hideMark/>
          </w:tcPr>
          <w:p w14:paraId="7EA5D710"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Масовий</w:t>
            </w:r>
            <w:proofErr w:type="spellEnd"/>
            <w:r w:rsidRPr="00517125">
              <w:rPr>
                <w:rFonts w:eastAsia="SimSun"/>
                <w:sz w:val="28"/>
                <w:szCs w:val="28"/>
              </w:rPr>
              <w:t xml:space="preserve"> </w:t>
            </w:r>
            <w:proofErr w:type="spellStart"/>
            <w:r w:rsidRPr="00517125">
              <w:rPr>
                <w:rFonts w:eastAsia="SimSun"/>
                <w:sz w:val="28"/>
                <w:szCs w:val="28"/>
              </w:rPr>
              <w:t>літ</w:t>
            </w:r>
            <w:proofErr w:type="spellEnd"/>
            <w:r w:rsidRPr="00517125">
              <w:rPr>
                <w:rFonts w:eastAsia="SimSun"/>
                <w:sz w:val="28"/>
                <w:szCs w:val="28"/>
              </w:rPr>
              <w:t xml:space="preserve"> </w:t>
            </w:r>
            <w:proofErr w:type="spellStart"/>
            <w:r w:rsidRPr="00517125">
              <w:rPr>
                <w:rFonts w:eastAsia="SimSun"/>
                <w:sz w:val="28"/>
                <w:szCs w:val="28"/>
              </w:rPr>
              <w:t>метеликів</w:t>
            </w:r>
            <w:proofErr w:type="spellEnd"/>
            <w:r w:rsidRPr="00517125">
              <w:rPr>
                <w:rFonts w:eastAsia="SimSun"/>
                <w:sz w:val="28"/>
                <w:szCs w:val="28"/>
              </w:rPr>
              <w:t xml:space="preserve"> </w:t>
            </w:r>
            <w:proofErr w:type="spellStart"/>
            <w:r w:rsidRPr="00517125">
              <w:rPr>
                <w:rFonts w:eastAsia="SimSun"/>
                <w:sz w:val="28"/>
                <w:szCs w:val="28"/>
              </w:rPr>
              <w:t>першої</w:t>
            </w:r>
            <w:proofErr w:type="spellEnd"/>
            <w:r w:rsidRPr="00517125">
              <w:rPr>
                <w:rFonts w:eastAsia="SimSun"/>
                <w:sz w:val="28"/>
                <w:szCs w:val="28"/>
              </w:rPr>
              <w:t xml:space="preserve"> </w:t>
            </w:r>
            <w:proofErr w:type="spellStart"/>
            <w:r w:rsidRPr="00517125">
              <w:rPr>
                <w:rFonts w:eastAsia="SimSun"/>
                <w:sz w:val="28"/>
                <w:szCs w:val="28"/>
              </w:rPr>
              <w:t>генерації</w:t>
            </w:r>
            <w:proofErr w:type="spellEnd"/>
          </w:p>
        </w:tc>
        <w:tc>
          <w:tcPr>
            <w:tcW w:w="2693" w:type="dxa"/>
            <w:hideMark/>
          </w:tcPr>
          <w:p w14:paraId="3B388789"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22.05.2024</w:t>
            </w:r>
          </w:p>
        </w:tc>
      </w:tr>
      <w:tr w:rsidR="002E2F27" w:rsidRPr="00517125" w14:paraId="7F202779" w14:textId="77777777" w:rsidTr="00125FD0">
        <w:trPr>
          <w:trHeight w:val="485"/>
        </w:trPr>
        <w:tc>
          <w:tcPr>
            <w:tcW w:w="7083" w:type="dxa"/>
            <w:hideMark/>
          </w:tcPr>
          <w:p w14:paraId="5C61893E"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Кінець</w:t>
            </w:r>
            <w:proofErr w:type="spellEnd"/>
            <w:r w:rsidRPr="00517125">
              <w:rPr>
                <w:rFonts w:eastAsia="SimSun"/>
                <w:sz w:val="28"/>
                <w:szCs w:val="28"/>
              </w:rPr>
              <w:t xml:space="preserve"> </w:t>
            </w:r>
            <w:proofErr w:type="spellStart"/>
            <w:r w:rsidRPr="00517125">
              <w:rPr>
                <w:rFonts w:eastAsia="SimSun"/>
                <w:sz w:val="28"/>
                <w:szCs w:val="28"/>
              </w:rPr>
              <w:t>льоту</w:t>
            </w:r>
            <w:proofErr w:type="spellEnd"/>
            <w:r w:rsidRPr="00517125">
              <w:rPr>
                <w:rFonts w:eastAsia="SimSun"/>
                <w:sz w:val="28"/>
                <w:szCs w:val="28"/>
              </w:rPr>
              <w:t xml:space="preserve"> </w:t>
            </w:r>
            <w:proofErr w:type="spellStart"/>
            <w:r w:rsidRPr="00517125">
              <w:rPr>
                <w:rFonts w:eastAsia="SimSun"/>
                <w:sz w:val="28"/>
                <w:szCs w:val="28"/>
              </w:rPr>
              <w:t>метеликів</w:t>
            </w:r>
            <w:proofErr w:type="spellEnd"/>
            <w:r w:rsidRPr="00517125">
              <w:rPr>
                <w:rFonts w:eastAsia="SimSun"/>
                <w:sz w:val="28"/>
                <w:szCs w:val="28"/>
              </w:rPr>
              <w:t xml:space="preserve"> </w:t>
            </w:r>
            <w:proofErr w:type="spellStart"/>
            <w:r w:rsidRPr="00517125">
              <w:rPr>
                <w:rFonts w:eastAsia="SimSun"/>
                <w:sz w:val="28"/>
                <w:szCs w:val="28"/>
              </w:rPr>
              <w:t>першої</w:t>
            </w:r>
            <w:proofErr w:type="spellEnd"/>
            <w:r w:rsidRPr="00517125">
              <w:rPr>
                <w:rFonts w:eastAsia="SimSun"/>
                <w:sz w:val="28"/>
                <w:szCs w:val="28"/>
              </w:rPr>
              <w:t xml:space="preserve"> </w:t>
            </w:r>
            <w:proofErr w:type="spellStart"/>
            <w:r w:rsidRPr="00517125">
              <w:rPr>
                <w:rFonts w:eastAsia="SimSun"/>
                <w:sz w:val="28"/>
                <w:szCs w:val="28"/>
              </w:rPr>
              <w:t>генерації</w:t>
            </w:r>
            <w:proofErr w:type="spellEnd"/>
          </w:p>
        </w:tc>
        <w:tc>
          <w:tcPr>
            <w:tcW w:w="2693" w:type="dxa"/>
            <w:hideMark/>
          </w:tcPr>
          <w:p w14:paraId="24DAF61B"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27.05.2024</w:t>
            </w:r>
          </w:p>
        </w:tc>
      </w:tr>
      <w:tr w:rsidR="002E2F27" w:rsidRPr="00517125" w14:paraId="386A3158" w14:textId="77777777" w:rsidTr="00125FD0">
        <w:trPr>
          <w:trHeight w:val="468"/>
        </w:trPr>
        <w:tc>
          <w:tcPr>
            <w:tcW w:w="7083" w:type="dxa"/>
            <w:hideMark/>
          </w:tcPr>
          <w:p w14:paraId="0F97399B" w14:textId="77777777" w:rsidR="002E2F27" w:rsidRPr="00517125" w:rsidRDefault="002E2F27" w:rsidP="00386BF1">
            <w:pPr>
              <w:widowControl/>
              <w:autoSpaceDE/>
              <w:autoSpaceDN/>
              <w:spacing w:line="360" w:lineRule="auto"/>
              <w:jc w:val="both"/>
              <w:rPr>
                <w:rFonts w:eastAsia="SimSun"/>
                <w:sz w:val="28"/>
                <w:szCs w:val="28"/>
              </w:rPr>
            </w:pPr>
            <w:r w:rsidRPr="00517125">
              <w:rPr>
                <w:rFonts w:eastAsia="SimSun"/>
                <w:sz w:val="28"/>
                <w:szCs w:val="28"/>
              </w:rPr>
              <w:t xml:space="preserve">Початок </w:t>
            </w:r>
            <w:proofErr w:type="spellStart"/>
            <w:r w:rsidRPr="00517125">
              <w:rPr>
                <w:rFonts w:eastAsia="SimSun"/>
                <w:sz w:val="28"/>
                <w:szCs w:val="28"/>
              </w:rPr>
              <w:t>відкладання</w:t>
            </w:r>
            <w:proofErr w:type="spellEnd"/>
            <w:r w:rsidRPr="00517125">
              <w:rPr>
                <w:rFonts w:eastAsia="SimSun"/>
                <w:sz w:val="28"/>
                <w:szCs w:val="28"/>
              </w:rPr>
              <w:t xml:space="preserve"> </w:t>
            </w:r>
            <w:proofErr w:type="spellStart"/>
            <w:r w:rsidRPr="00517125">
              <w:rPr>
                <w:rFonts w:eastAsia="SimSun"/>
                <w:sz w:val="28"/>
                <w:szCs w:val="28"/>
              </w:rPr>
              <w:t>яєць</w:t>
            </w:r>
            <w:proofErr w:type="spellEnd"/>
            <w:r w:rsidRPr="00517125">
              <w:rPr>
                <w:rFonts w:eastAsia="SimSun"/>
                <w:sz w:val="28"/>
                <w:szCs w:val="28"/>
              </w:rPr>
              <w:t xml:space="preserve"> самок </w:t>
            </w:r>
            <w:proofErr w:type="spellStart"/>
            <w:r w:rsidRPr="00517125">
              <w:rPr>
                <w:rFonts w:eastAsia="SimSun"/>
                <w:sz w:val="28"/>
                <w:szCs w:val="28"/>
              </w:rPr>
              <w:t>першої</w:t>
            </w:r>
            <w:proofErr w:type="spellEnd"/>
            <w:r w:rsidRPr="00517125">
              <w:rPr>
                <w:rFonts w:eastAsia="SimSun"/>
                <w:sz w:val="28"/>
                <w:szCs w:val="28"/>
              </w:rPr>
              <w:t xml:space="preserve"> </w:t>
            </w:r>
            <w:proofErr w:type="spellStart"/>
            <w:r w:rsidRPr="00517125">
              <w:rPr>
                <w:rFonts w:eastAsia="SimSun"/>
                <w:sz w:val="28"/>
                <w:szCs w:val="28"/>
              </w:rPr>
              <w:t>генерації</w:t>
            </w:r>
            <w:proofErr w:type="spellEnd"/>
          </w:p>
        </w:tc>
        <w:tc>
          <w:tcPr>
            <w:tcW w:w="2693" w:type="dxa"/>
            <w:hideMark/>
          </w:tcPr>
          <w:p w14:paraId="3789B179"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21.05.2024</w:t>
            </w:r>
          </w:p>
        </w:tc>
      </w:tr>
      <w:tr w:rsidR="002E2F27" w:rsidRPr="00517125" w14:paraId="00F5F81F" w14:textId="77777777" w:rsidTr="00125FD0">
        <w:trPr>
          <w:trHeight w:val="485"/>
        </w:trPr>
        <w:tc>
          <w:tcPr>
            <w:tcW w:w="7083" w:type="dxa"/>
            <w:hideMark/>
          </w:tcPr>
          <w:p w14:paraId="5CF3D442"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Масове</w:t>
            </w:r>
            <w:proofErr w:type="spellEnd"/>
            <w:r w:rsidRPr="00517125">
              <w:rPr>
                <w:rFonts w:eastAsia="SimSun"/>
                <w:sz w:val="28"/>
                <w:szCs w:val="28"/>
              </w:rPr>
              <w:t xml:space="preserve"> </w:t>
            </w:r>
            <w:proofErr w:type="spellStart"/>
            <w:r w:rsidRPr="00517125">
              <w:rPr>
                <w:rFonts w:eastAsia="SimSun"/>
                <w:sz w:val="28"/>
                <w:szCs w:val="28"/>
              </w:rPr>
              <w:t>відкладання</w:t>
            </w:r>
            <w:proofErr w:type="spellEnd"/>
            <w:r w:rsidRPr="00517125">
              <w:rPr>
                <w:rFonts w:eastAsia="SimSun"/>
                <w:sz w:val="28"/>
                <w:szCs w:val="28"/>
              </w:rPr>
              <w:t xml:space="preserve"> </w:t>
            </w:r>
            <w:proofErr w:type="spellStart"/>
            <w:r w:rsidRPr="00517125">
              <w:rPr>
                <w:rFonts w:eastAsia="SimSun"/>
                <w:sz w:val="28"/>
                <w:szCs w:val="28"/>
              </w:rPr>
              <w:t>яєць</w:t>
            </w:r>
            <w:proofErr w:type="spellEnd"/>
          </w:p>
        </w:tc>
        <w:tc>
          <w:tcPr>
            <w:tcW w:w="2693" w:type="dxa"/>
            <w:hideMark/>
          </w:tcPr>
          <w:p w14:paraId="1122D945"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23.05.2024</w:t>
            </w:r>
          </w:p>
        </w:tc>
      </w:tr>
      <w:tr w:rsidR="002E2F27" w:rsidRPr="00517125" w14:paraId="6EF6FF6F" w14:textId="77777777" w:rsidTr="00125FD0">
        <w:trPr>
          <w:trHeight w:val="468"/>
        </w:trPr>
        <w:tc>
          <w:tcPr>
            <w:tcW w:w="7083" w:type="dxa"/>
            <w:hideMark/>
          </w:tcPr>
          <w:p w14:paraId="773C7EBF"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Кінець</w:t>
            </w:r>
            <w:proofErr w:type="spellEnd"/>
            <w:r w:rsidRPr="00517125">
              <w:rPr>
                <w:rFonts w:eastAsia="SimSun"/>
                <w:sz w:val="28"/>
                <w:szCs w:val="28"/>
              </w:rPr>
              <w:t xml:space="preserve"> </w:t>
            </w:r>
            <w:proofErr w:type="spellStart"/>
            <w:r w:rsidRPr="00517125">
              <w:rPr>
                <w:rFonts w:eastAsia="SimSun"/>
                <w:sz w:val="28"/>
                <w:szCs w:val="28"/>
              </w:rPr>
              <w:t>відкладання</w:t>
            </w:r>
            <w:proofErr w:type="spellEnd"/>
            <w:r w:rsidRPr="00517125">
              <w:rPr>
                <w:rFonts w:eastAsia="SimSun"/>
                <w:sz w:val="28"/>
                <w:szCs w:val="28"/>
              </w:rPr>
              <w:t xml:space="preserve"> </w:t>
            </w:r>
            <w:proofErr w:type="spellStart"/>
            <w:r w:rsidRPr="00517125">
              <w:rPr>
                <w:rFonts w:eastAsia="SimSun"/>
                <w:sz w:val="28"/>
                <w:szCs w:val="28"/>
              </w:rPr>
              <w:t>яєць</w:t>
            </w:r>
            <w:proofErr w:type="spellEnd"/>
          </w:p>
        </w:tc>
        <w:tc>
          <w:tcPr>
            <w:tcW w:w="2693" w:type="dxa"/>
            <w:hideMark/>
          </w:tcPr>
          <w:p w14:paraId="66D75C26"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29.05.2024</w:t>
            </w:r>
          </w:p>
        </w:tc>
      </w:tr>
      <w:tr w:rsidR="002E2F27" w:rsidRPr="00517125" w14:paraId="227E4EA7" w14:textId="77777777" w:rsidTr="00125FD0">
        <w:trPr>
          <w:trHeight w:val="485"/>
        </w:trPr>
        <w:tc>
          <w:tcPr>
            <w:tcW w:w="7083" w:type="dxa"/>
            <w:hideMark/>
          </w:tcPr>
          <w:p w14:paraId="14B2392B" w14:textId="77777777" w:rsidR="002E2F27" w:rsidRPr="00517125" w:rsidRDefault="002E2F27" w:rsidP="00386BF1">
            <w:pPr>
              <w:widowControl/>
              <w:autoSpaceDE/>
              <w:autoSpaceDN/>
              <w:spacing w:line="360" w:lineRule="auto"/>
              <w:jc w:val="both"/>
              <w:rPr>
                <w:rFonts w:eastAsia="SimSun"/>
                <w:sz w:val="28"/>
                <w:szCs w:val="28"/>
              </w:rPr>
            </w:pPr>
            <w:r w:rsidRPr="00517125">
              <w:rPr>
                <w:rFonts w:eastAsia="SimSun"/>
                <w:sz w:val="28"/>
                <w:szCs w:val="28"/>
              </w:rPr>
              <w:t xml:space="preserve">Початок </w:t>
            </w:r>
            <w:proofErr w:type="spellStart"/>
            <w:r w:rsidRPr="00517125">
              <w:rPr>
                <w:rFonts w:eastAsia="SimSun"/>
                <w:sz w:val="28"/>
                <w:szCs w:val="28"/>
              </w:rPr>
              <w:t>відродження</w:t>
            </w:r>
            <w:proofErr w:type="spellEnd"/>
            <w:r w:rsidRPr="00517125">
              <w:rPr>
                <w:rFonts w:eastAsia="SimSun"/>
                <w:sz w:val="28"/>
                <w:szCs w:val="28"/>
              </w:rPr>
              <w:t xml:space="preserve"> </w:t>
            </w:r>
            <w:proofErr w:type="spellStart"/>
            <w:r w:rsidRPr="00517125">
              <w:rPr>
                <w:rFonts w:eastAsia="SimSun"/>
                <w:sz w:val="28"/>
                <w:szCs w:val="28"/>
              </w:rPr>
              <w:t>перших</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p>
        </w:tc>
        <w:tc>
          <w:tcPr>
            <w:tcW w:w="2693" w:type="dxa"/>
            <w:hideMark/>
          </w:tcPr>
          <w:p w14:paraId="1447D335"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28.05.2024</w:t>
            </w:r>
          </w:p>
        </w:tc>
      </w:tr>
      <w:tr w:rsidR="002E2F27" w:rsidRPr="00517125" w14:paraId="5D900629" w14:textId="77777777" w:rsidTr="00125FD0">
        <w:trPr>
          <w:trHeight w:val="468"/>
        </w:trPr>
        <w:tc>
          <w:tcPr>
            <w:tcW w:w="7083" w:type="dxa"/>
            <w:hideMark/>
          </w:tcPr>
          <w:p w14:paraId="629C318F"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Масове</w:t>
            </w:r>
            <w:proofErr w:type="spellEnd"/>
            <w:r w:rsidRPr="00517125">
              <w:rPr>
                <w:rFonts w:eastAsia="SimSun"/>
                <w:sz w:val="28"/>
                <w:szCs w:val="28"/>
              </w:rPr>
              <w:t xml:space="preserve"> </w:t>
            </w:r>
            <w:proofErr w:type="spellStart"/>
            <w:r w:rsidRPr="00517125">
              <w:rPr>
                <w:rFonts w:eastAsia="SimSun"/>
                <w:sz w:val="28"/>
                <w:szCs w:val="28"/>
              </w:rPr>
              <w:t>відродження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r w:rsidRPr="00517125">
              <w:rPr>
                <w:rFonts w:eastAsia="SimSun"/>
                <w:sz w:val="28"/>
                <w:szCs w:val="28"/>
              </w:rPr>
              <w:t xml:space="preserve"> </w:t>
            </w:r>
            <w:proofErr w:type="spellStart"/>
            <w:r w:rsidRPr="00517125">
              <w:rPr>
                <w:rFonts w:eastAsia="SimSun"/>
                <w:sz w:val="28"/>
                <w:szCs w:val="28"/>
              </w:rPr>
              <w:t>першої</w:t>
            </w:r>
            <w:proofErr w:type="spellEnd"/>
            <w:r w:rsidRPr="00517125">
              <w:rPr>
                <w:rFonts w:eastAsia="SimSun"/>
                <w:sz w:val="28"/>
                <w:szCs w:val="28"/>
              </w:rPr>
              <w:t xml:space="preserve"> </w:t>
            </w:r>
            <w:proofErr w:type="spellStart"/>
            <w:r w:rsidRPr="00517125">
              <w:rPr>
                <w:rFonts w:eastAsia="SimSun"/>
                <w:sz w:val="28"/>
                <w:szCs w:val="28"/>
              </w:rPr>
              <w:t>генерації</w:t>
            </w:r>
            <w:proofErr w:type="spellEnd"/>
          </w:p>
        </w:tc>
        <w:tc>
          <w:tcPr>
            <w:tcW w:w="2693" w:type="dxa"/>
            <w:hideMark/>
          </w:tcPr>
          <w:p w14:paraId="1D263370"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03.06.2024</w:t>
            </w:r>
          </w:p>
        </w:tc>
      </w:tr>
      <w:tr w:rsidR="002E2F27" w:rsidRPr="00517125" w14:paraId="4400A39B" w14:textId="77777777" w:rsidTr="00125FD0">
        <w:trPr>
          <w:trHeight w:val="485"/>
        </w:trPr>
        <w:tc>
          <w:tcPr>
            <w:tcW w:w="7083" w:type="dxa"/>
            <w:hideMark/>
          </w:tcPr>
          <w:p w14:paraId="79492EC1"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Міграція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r w:rsidRPr="00517125">
              <w:rPr>
                <w:rFonts w:eastAsia="SimSun"/>
                <w:sz w:val="28"/>
                <w:szCs w:val="28"/>
              </w:rPr>
              <w:t xml:space="preserve"> старших </w:t>
            </w:r>
            <w:proofErr w:type="spellStart"/>
            <w:r w:rsidRPr="00517125">
              <w:rPr>
                <w:rFonts w:eastAsia="SimSun"/>
                <w:sz w:val="28"/>
                <w:szCs w:val="28"/>
              </w:rPr>
              <w:t>віків</w:t>
            </w:r>
            <w:proofErr w:type="spellEnd"/>
            <w:r w:rsidRPr="00517125">
              <w:rPr>
                <w:rFonts w:eastAsia="SimSun"/>
                <w:sz w:val="28"/>
                <w:szCs w:val="28"/>
              </w:rPr>
              <w:t xml:space="preserve"> (</w:t>
            </w:r>
            <w:proofErr w:type="spellStart"/>
            <w:r w:rsidRPr="00517125">
              <w:rPr>
                <w:rFonts w:eastAsia="SimSun"/>
                <w:sz w:val="28"/>
                <w:szCs w:val="28"/>
              </w:rPr>
              <w:t>завершення</w:t>
            </w:r>
            <w:proofErr w:type="spellEnd"/>
            <w:r w:rsidRPr="00517125">
              <w:rPr>
                <w:rFonts w:eastAsia="SimSun"/>
                <w:sz w:val="28"/>
                <w:szCs w:val="28"/>
              </w:rPr>
              <w:t xml:space="preserve"> </w:t>
            </w:r>
            <w:proofErr w:type="spellStart"/>
            <w:r w:rsidRPr="00517125">
              <w:rPr>
                <w:rFonts w:eastAsia="SimSun"/>
                <w:sz w:val="28"/>
                <w:szCs w:val="28"/>
              </w:rPr>
              <w:t>живлення</w:t>
            </w:r>
            <w:proofErr w:type="spellEnd"/>
            <w:r w:rsidRPr="00517125">
              <w:rPr>
                <w:rFonts w:eastAsia="SimSun"/>
                <w:sz w:val="28"/>
                <w:szCs w:val="28"/>
              </w:rPr>
              <w:t>)</w:t>
            </w:r>
          </w:p>
        </w:tc>
        <w:tc>
          <w:tcPr>
            <w:tcW w:w="2693" w:type="dxa"/>
            <w:hideMark/>
          </w:tcPr>
          <w:p w14:paraId="0793967B"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18.06.2024</w:t>
            </w:r>
          </w:p>
        </w:tc>
      </w:tr>
      <w:tr w:rsidR="002E2F27" w:rsidRPr="00517125" w14:paraId="2CD1CDBB" w14:textId="77777777" w:rsidTr="00125FD0">
        <w:trPr>
          <w:trHeight w:val="468"/>
        </w:trPr>
        <w:tc>
          <w:tcPr>
            <w:tcW w:w="7083" w:type="dxa"/>
            <w:hideMark/>
          </w:tcPr>
          <w:p w14:paraId="6791509E" w14:textId="77777777" w:rsidR="002E2F27" w:rsidRPr="00517125" w:rsidRDefault="002E2F27" w:rsidP="00386BF1">
            <w:pPr>
              <w:widowControl/>
              <w:autoSpaceDE/>
              <w:autoSpaceDN/>
              <w:spacing w:line="360" w:lineRule="auto"/>
              <w:jc w:val="both"/>
              <w:rPr>
                <w:rFonts w:eastAsia="SimSun"/>
                <w:sz w:val="28"/>
                <w:szCs w:val="28"/>
              </w:rPr>
            </w:pPr>
            <w:r w:rsidRPr="00517125">
              <w:rPr>
                <w:rFonts w:eastAsia="SimSun"/>
                <w:sz w:val="28"/>
                <w:szCs w:val="28"/>
              </w:rPr>
              <w:t xml:space="preserve">Початок </w:t>
            </w:r>
            <w:proofErr w:type="spellStart"/>
            <w:r w:rsidRPr="00517125">
              <w:rPr>
                <w:rFonts w:eastAsia="SimSun"/>
                <w:sz w:val="28"/>
                <w:szCs w:val="28"/>
              </w:rPr>
              <w:t>літнього</w:t>
            </w:r>
            <w:proofErr w:type="spellEnd"/>
            <w:r w:rsidRPr="00517125">
              <w:rPr>
                <w:rFonts w:eastAsia="SimSun"/>
                <w:sz w:val="28"/>
                <w:szCs w:val="28"/>
              </w:rPr>
              <w:t xml:space="preserve"> </w:t>
            </w:r>
            <w:proofErr w:type="spellStart"/>
            <w:r w:rsidRPr="00517125">
              <w:rPr>
                <w:rFonts w:eastAsia="SimSun"/>
                <w:sz w:val="28"/>
                <w:szCs w:val="28"/>
              </w:rPr>
              <w:t>заляльковування</w:t>
            </w:r>
            <w:proofErr w:type="spellEnd"/>
            <w:r w:rsidRPr="00517125">
              <w:rPr>
                <w:rFonts w:eastAsia="SimSun"/>
                <w:sz w:val="28"/>
                <w:szCs w:val="28"/>
              </w:rPr>
              <w:t xml:space="preserve"> личинок</w:t>
            </w:r>
          </w:p>
        </w:tc>
        <w:tc>
          <w:tcPr>
            <w:tcW w:w="2693" w:type="dxa"/>
            <w:hideMark/>
          </w:tcPr>
          <w:p w14:paraId="4CCE9909"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23.06.2024</w:t>
            </w:r>
          </w:p>
        </w:tc>
      </w:tr>
      <w:tr w:rsidR="002E2F27" w:rsidRPr="00517125" w14:paraId="510B835B" w14:textId="77777777" w:rsidTr="00125FD0">
        <w:trPr>
          <w:trHeight w:val="468"/>
        </w:trPr>
        <w:tc>
          <w:tcPr>
            <w:tcW w:w="7083" w:type="dxa"/>
            <w:hideMark/>
          </w:tcPr>
          <w:p w14:paraId="07CE4226"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Масове</w:t>
            </w:r>
            <w:proofErr w:type="spellEnd"/>
            <w:r w:rsidRPr="00517125">
              <w:rPr>
                <w:rFonts w:eastAsia="SimSun"/>
                <w:sz w:val="28"/>
                <w:szCs w:val="28"/>
              </w:rPr>
              <w:t xml:space="preserve"> </w:t>
            </w:r>
            <w:proofErr w:type="spellStart"/>
            <w:r w:rsidRPr="00517125">
              <w:rPr>
                <w:rFonts w:eastAsia="SimSun"/>
                <w:sz w:val="28"/>
                <w:szCs w:val="28"/>
              </w:rPr>
              <w:t>літнє</w:t>
            </w:r>
            <w:proofErr w:type="spellEnd"/>
            <w:r w:rsidRPr="00517125">
              <w:rPr>
                <w:rFonts w:eastAsia="SimSun"/>
                <w:sz w:val="28"/>
                <w:szCs w:val="28"/>
              </w:rPr>
              <w:t xml:space="preserve"> </w:t>
            </w:r>
            <w:proofErr w:type="spellStart"/>
            <w:r w:rsidRPr="00517125">
              <w:rPr>
                <w:rFonts w:eastAsia="SimSun"/>
                <w:sz w:val="28"/>
                <w:szCs w:val="28"/>
              </w:rPr>
              <w:t>заляльковування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p>
        </w:tc>
        <w:tc>
          <w:tcPr>
            <w:tcW w:w="2693" w:type="dxa"/>
            <w:hideMark/>
          </w:tcPr>
          <w:p w14:paraId="0ECC5CA9"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26.06.2024</w:t>
            </w:r>
          </w:p>
        </w:tc>
      </w:tr>
      <w:tr w:rsidR="002E2F27" w:rsidRPr="00517125" w14:paraId="54869E90" w14:textId="77777777" w:rsidTr="00125FD0">
        <w:trPr>
          <w:trHeight w:val="485"/>
        </w:trPr>
        <w:tc>
          <w:tcPr>
            <w:tcW w:w="7083" w:type="dxa"/>
            <w:hideMark/>
          </w:tcPr>
          <w:p w14:paraId="41BB0A3B" w14:textId="77777777" w:rsidR="002E2F27" w:rsidRPr="00517125" w:rsidRDefault="002E2F27" w:rsidP="00386BF1">
            <w:pPr>
              <w:widowControl/>
              <w:autoSpaceDE/>
              <w:autoSpaceDN/>
              <w:spacing w:line="360" w:lineRule="auto"/>
              <w:jc w:val="both"/>
              <w:rPr>
                <w:rFonts w:eastAsia="SimSun"/>
                <w:sz w:val="28"/>
                <w:szCs w:val="28"/>
              </w:rPr>
            </w:pPr>
            <w:r w:rsidRPr="00517125">
              <w:rPr>
                <w:rFonts w:eastAsia="SimSun"/>
                <w:sz w:val="28"/>
                <w:szCs w:val="28"/>
              </w:rPr>
              <w:t xml:space="preserve">Початок </w:t>
            </w:r>
            <w:proofErr w:type="spellStart"/>
            <w:r w:rsidRPr="00517125">
              <w:rPr>
                <w:rFonts w:eastAsia="SimSun"/>
                <w:sz w:val="28"/>
                <w:szCs w:val="28"/>
              </w:rPr>
              <w:t>вильоту</w:t>
            </w:r>
            <w:proofErr w:type="spellEnd"/>
            <w:r w:rsidRPr="00517125">
              <w:rPr>
                <w:rFonts w:eastAsia="SimSun"/>
                <w:sz w:val="28"/>
                <w:szCs w:val="28"/>
              </w:rPr>
              <w:t xml:space="preserve"> </w:t>
            </w:r>
            <w:proofErr w:type="spellStart"/>
            <w:r w:rsidRPr="00517125">
              <w:rPr>
                <w:rFonts w:eastAsia="SimSun"/>
                <w:sz w:val="28"/>
                <w:szCs w:val="28"/>
              </w:rPr>
              <w:t>метеликів</w:t>
            </w:r>
            <w:proofErr w:type="spellEnd"/>
            <w:r w:rsidRPr="00517125">
              <w:rPr>
                <w:rFonts w:eastAsia="SimSun"/>
                <w:sz w:val="28"/>
                <w:szCs w:val="28"/>
              </w:rPr>
              <w:t xml:space="preserve"> другого (</w:t>
            </w:r>
            <w:proofErr w:type="spellStart"/>
            <w:r w:rsidRPr="00517125">
              <w:rPr>
                <w:rFonts w:eastAsia="SimSun"/>
                <w:sz w:val="28"/>
                <w:szCs w:val="28"/>
              </w:rPr>
              <w:t>літнього</w:t>
            </w:r>
            <w:proofErr w:type="spellEnd"/>
            <w:r w:rsidRPr="00517125">
              <w:rPr>
                <w:rFonts w:eastAsia="SimSun"/>
                <w:sz w:val="28"/>
                <w:szCs w:val="28"/>
              </w:rPr>
              <w:t xml:space="preserve">) </w:t>
            </w:r>
            <w:proofErr w:type="spellStart"/>
            <w:r w:rsidRPr="00517125">
              <w:rPr>
                <w:rFonts w:eastAsia="SimSun"/>
                <w:sz w:val="28"/>
                <w:szCs w:val="28"/>
              </w:rPr>
              <w:t>покоління</w:t>
            </w:r>
            <w:proofErr w:type="spellEnd"/>
          </w:p>
        </w:tc>
        <w:tc>
          <w:tcPr>
            <w:tcW w:w="2693" w:type="dxa"/>
            <w:hideMark/>
          </w:tcPr>
          <w:p w14:paraId="3F8460E9"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04.08.2024</w:t>
            </w:r>
          </w:p>
        </w:tc>
      </w:tr>
      <w:tr w:rsidR="002E2F27" w:rsidRPr="00517125" w14:paraId="0AF69202" w14:textId="77777777" w:rsidTr="00125FD0">
        <w:trPr>
          <w:trHeight w:val="468"/>
        </w:trPr>
        <w:tc>
          <w:tcPr>
            <w:tcW w:w="7083" w:type="dxa"/>
            <w:hideMark/>
          </w:tcPr>
          <w:p w14:paraId="4B7DE4EF"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Масовий</w:t>
            </w:r>
            <w:proofErr w:type="spellEnd"/>
            <w:r w:rsidRPr="00517125">
              <w:rPr>
                <w:rFonts w:eastAsia="SimSun"/>
                <w:sz w:val="28"/>
                <w:szCs w:val="28"/>
              </w:rPr>
              <w:t xml:space="preserve"> </w:t>
            </w:r>
            <w:proofErr w:type="spellStart"/>
            <w:r w:rsidRPr="00517125">
              <w:rPr>
                <w:rFonts w:eastAsia="SimSun"/>
                <w:sz w:val="28"/>
                <w:szCs w:val="28"/>
              </w:rPr>
              <w:t>виліт</w:t>
            </w:r>
            <w:proofErr w:type="spellEnd"/>
            <w:r w:rsidRPr="00517125">
              <w:rPr>
                <w:rFonts w:eastAsia="SimSun"/>
                <w:sz w:val="28"/>
                <w:szCs w:val="28"/>
              </w:rPr>
              <w:t xml:space="preserve"> </w:t>
            </w:r>
            <w:proofErr w:type="spellStart"/>
            <w:r w:rsidRPr="00517125">
              <w:rPr>
                <w:rFonts w:eastAsia="SimSun"/>
                <w:sz w:val="28"/>
                <w:szCs w:val="28"/>
              </w:rPr>
              <w:t>метеликів</w:t>
            </w:r>
            <w:proofErr w:type="spellEnd"/>
            <w:r w:rsidRPr="00517125">
              <w:rPr>
                <w:rFonts w:eastAsia="SimSun"/>
                <w:sz w:val="28"/>
                <w:szCs w:val="28"/>
              </w:rPr>
              <w:t xml:space="preserve"> другого </w:t>
            </w:r>
            <w:proofErr w:type="spellStart"/>
            <w:r w:rsidRPr="00517125">
              <w:rPr>
                <w:rFonts w:eastAsia="SimSun"/>
                <w:sz w:val="28"/>
                <w:szCs w:val="28"/>
              </w:rPr>
              <w:t>покоління</w:t>
            </w:r>
            <w:proofErr w:type="spellEnd"/>
          </w:p>
        </w:tc>
        <w:tc>
          <w:tcPr>
            <w:tcW w:w="2693" w:type="dxa"/>
            <w:hideMark/>
          </w:tcPr>
          <w:p w14:paraId="37C490DF"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09.08.2024</w:t>
            </w:r>
          </w:p>
        </w:tc>
      </w:tr>
      <w:tr w:rsidR="002E2F27" w:rsidRPr="00517125" w14:paraId="1BA28C28" w14:textId="77777777" w:rsidTr="00125FD0">
        <w:trPr>
          <w:trHeight w:val="485"/>
        </w:trPr>
        <w:tc>
          <w:tcPr>
            <w:tcW w:w="7083" w:type="dxa"/>
            <w:hideMark/>
          </w:tcPr>
          <w:p w14:paraId="304C05C8" w14:textId="77777777" w:rsidR="002E2F27" w:rsidRPr="00517125" w:rsidRDefault="002E2F27" w:rsidP="00386BF1">
            <w:pPr>
              <w:widowControl/>
              <w:autoSpaceDE/>
              <w:autoSpaceDN/>
              <w:spacing w:line="360" w:lineRule="auto"/>
              <w:jc w:val="both"/>
              <w:rPr>
                <w:rFonts w:eastAsia="SimSun"/>
                <w:sz w:val="28"/>
                <w:szCs w:val="28"/>
              </w:rPr>
            </w:pPr>
            <w:r w:rsidRPr="00517125">
              <w:rPr>
                <w:rFonts w:eastAsia="SimSun"/>
                <w:sz w:val="28"/>
                <w:szCs w:val="28"/>
              </w:rPr>
              <w:t xml:space="preserve">Початок </w:t>
            </w:r>
            <w:proofErr w:type="spellStart"/>
            <w:r w:rsidRPr="00517125">
              <w:rPr>
                <w:rFonts w:eastAsia="SimSun"/>
                <w:sz w:val="28"/>
                <w:szCs w:val="28"/>
              </w:rPr>
              <w:t>відкладання</w:t>
            </w:r>
            <w:proofErr w:type="spellEnd"/>
            <w:r w:rsidRPr="00517125">
              <w:rPr>
                <w:rFonts w:eastAsia="SimSun"/>
                <w:sz w:val="28"/>
                <w:szCs w:val="28"/>
              </w:rPr>
              <w:t xml:space="preserve"> </w:t>
            </w:r>
            <w:proofErr w:type="spellStart"/>
            <w:r w:rsidRPr="00517125">
              <w:rPr>
                <w:rFonts w:eastAsia="SimSun"/>
                <w:sz w:val="28"/>
                <w:szCs w:val="28"/>
              </w:rPr>
              <w:t>яєць</w:t>
            </w:r>
            <w:proofErr w:type="spellEnd"/>
            <w:r w:rsidRPr="00517125">
              <w:rPr>
                <w:rFonts w:eastAsia="SimSun"/>
                <w:sz w:val="28"/>
                <w:szCs w:val="28"/>
              </w:rPr>
              <w:t xml:space="preserve"> другого </w:t>
            </w:r>
            <w:proofErr w:type="spellStart"/>
            <w:r w:rsidRPr="00517125">
              <w:rPr>
                <w:rFonts w:eastAsia="SimSun"/>
                <w:sz w:val="28"/>
                <w:szCs w:val="28"/>
              </w:rPr>
              <w:t>покоління</w:t>
            </w:r>
            <w:proofErr w:type="spellEnd"/>
          </w:p>
        </w:tc>
        <w:tc>
          <w:tcPr>
            <w:tcW w:w="2693" w:type="dxa"/>
            <w:hideMark/>
          </w:tcPr>
          <w:p w14:paraId="6F86A631"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06.08.2024</w:t>
            </w:r>
          </w:p>
        </w:tc>
      </w:tr>
      <w:tr w:rsidR="002E2F27" w:rsidRPr="00517125" w14:paraId="3B92FF72" w14:textId="77777777" w:rsidTr="00125FD0">
        <w:trPr>
          <w:trHeight w:val="468"/>
        </w:trPr>
        <w:tc>
          <w:tcPr>
            <w:tcW w:w="7083" w:type="dxa"/>
            <w:hideMark/>
          </w:tcPr>
          <w:p w14:paraId="45E792CD"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Масове</w:t>
            </w:r>
            <w:proofErr w:type="spellEnd"/>
            <w:r w:rsidRPr="00517125">
              <w:rPr>
                <w:rFonts w:eastAsia="SimSun"/>
                <w:sz w:val="28"/>
                <w:szCs w:val="28"/>
              </w:rPr>
              <w:t xml:space="preserve"> </w:t>
            </w:r>
            <w:proofErr w:type="spellStart"/>
            <w:r w:rsidRPr="00517125">
              <w:rPr>
                <w:rFonts w:eastAsia="SimSun"/>
                <w:sz w:val="28"/>
                <w:szCs w:val="28"/>
              </w:rPr>
              <w:t>відкладання</w:t>
            </w:r>
            <w:proofErr w:type="spellEnd"/>
            <w:r w:rsidRPr="00517125">
              <w:rPr>
                <w:rFonts w:eastAsia="SimSun"/>
                <w:sz w:val="28"/>
                <w:szCs w:val="28"/>
              </w:rPr>
              <w:t xml:space="preserve"> </w:t>
            </w:r>
            <w:proofErr w:type="spellStart"/>
            <w:r w:rsidRPr="00517125">
              <w:rPr>
                <w:rFonts w:eastAsia="SimSun"/>
                <w:sz w:val="28"/>
                <w:szCs w:val="28"/>
              </w:rPr>
              <w:t>яєць</w:t>
            </w:r>
            <w:proofErr w:type="spellEnd"/>
            <w:r w:rsidRPr="00517125">
              <w:rPr>
                <w:rFonts w:eastAsia="SimSun"/>
                <w:sz w:val="28"/>
                <w:szCs w:val="28"/>
              </w:rPr>
              <w:t xml:space="preserve"> другого </w:t>
            </w:r>
            <w:proofErr w:type="spellStart"/>
            <w:r w:rsidRPr="00517125">
              <w:rPr>
                <w:rFonts w:eastAsia="SimSun"/>
                <w:sz w:val="28"/>
                <w:szCs w:val="28"/>
              </w:rPr>
              <w:t>покоління</w:t>
            </w:r>
            <w:proofErr w:type="spellEnd"/>
          </w:p>
        </w:tc>
        <w:tc>
          <w:tcPr>
            <w:tcW w:w="2693" w:type="dxa"/>
            <w:hideMark/>
          </w:tcPr>
          <w:p w14:paraId="5FF7AC1F"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09.08.2024</w:t>
            </w:r>
          </w:p>
        </w:tc>
      </w:tr>
      <w:tr w:rsidR="002E2F27" w:rsidRPr="00517125" w14:paraId="41F09EDE" w14:textId="77777777" w:rsidTr="00125FD0">
        <w:trPr>
          <w:trHeight w:val="485"/>
        </w:trPr>
        <w:tc>
          <w:tcPr>
            <w:tcW w:w="7083" w:type="dxa"/>
            <w:hideMark/>
          </w:tcPr>
          <w:p w14:paraId="115E9E9F" w14:textId="77777777" w:rsidR="002E2F27" w:rsidRPr="00517125" w:rsidRDefault="002E2F27" w:rsidP="00386BF1">
            <w:pPr>
              <w:widowControl/>
              <w:autoSpaceDE/>
              <w:autoSpaceDN/>
              <w:spacing w:line="360" w:lineRule="auto"/>
              <w:jc w:val="both"/>
              <w:rPr>
                <w:rFonts w:eastAsia="SimSun"/>
                <w:sz w:val="28"/>
                <w:szCs w:val="28"/>
              </w:rPr>
            </w:pPr>
            <w:r w:rsidRPr="00517125">
              <w:rPr>
                <w:rFonts w:eastAsia="SimSun"/>
                <w:sz w:val="28"/>
                <w:szCs w:val="28"/>
              </w:rPr>
              <w:t xml:space="preserve">Початок </w:t>
            </w:r>
            <w:proofErr w:type="spellStart"/>
            <w:r w:rsidRPr="00517125">
              <w:rPr>
                <w:rFonts w:eastAsia="SimSun"/>
                <w:sz w:val="28"/>
                <w:szCs w:val="28"/>
              </w:rPr>
              <w:t>відродження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r w:rsidRPr="00517125">
              <w:rPr>
                <w:rFonts w:eastAsia="SimSun"/>
                <w:sz w:val="28"/>
                <w:szCs w:val="28"/>
              </w:rPr>
              <w:t xml:space="preserve"> другого </w:t>
            </w:r>
            <w:proofErr w:type="spellStart"/>
            <w:r w:rsidRPr="00517125">
              <w:rPr>
                <w:rFonts w:eastAsia="SimSun"/>
                <w:sz w:val="28"/>
                <w:szCs w:val="28"/>
              </w:rPr>
              <w:t>покоління</w:t>
            </w:r>
            <w:proofErr w:type="spellEnd"/>
          </w:p>
        </w:tc>
        <w:tc>
          <w:tcPr>
            <w:tcW w:w="2693" w:type="dxa"/>
            <w:hideMark/>
          </w:tcPr>
          <w:p w14:paraId="75F7E3F2"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11.08.2024</w:t>
            </w:r>
          </w:p>
        </w:tc>
      </w:tr>
      <w:tr w:rsidR="002E2F27" w:rsidRPr="00517125" w14:paraId="54F50A86" w14:textId="77777777" w:rsidTr="00125FD0">
        <w:trPr>
          <w:trHeight w:val="468"/>
        </w:trPr>
        <w:tc>
          <w:tcPr>
            <w:tcW w:w="7083" w:type="dxa"/>
            <w:hideMark/>
          </w:tcPr>
          <w:p w14:paraId="470B907A"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Масове</w:t>
            </w:r>
            <w:proofErr w:type="spellEnd"/>
            <w:r w:rsidRPr="00517125">
              <w:rPr>
                <w:rFonts w:eastAsia="SimSun"/>
                <w:sz w:val="28"/>
                <w:szCs w:val="28"/>
              </w:rPr>
              <w:t xml:space="preserve"> </w:t>
            </w:r>
            <w:proofErr w:type="spellStart"/>
            <w:r w:rsidRPr="00517125">
              <w:rPr>
                <w:rFonts w:eastAsia="SimSun"/>
                <w:sz w:val="28"/>
                <w:szCs w:val="28"/>
              </w:rPr>
              <w:t>відродження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r w:rsidRPr="00517125">
              <w:rPr>
                <w:rFonts w:eastAsia="SimSun"/>
                <w:sz w:val="28"/>
                <w:szCs w:val="28"/>
              </w:rPr>
              <w:t xml:space="preserve"> другого </w:t>
            </w:r>
            <w:proofErr w:type="spellStart"/>
            <w:r w:rsidRPr="00517125">
              <w:rPr>
                <w:rFonts w:eastAsia="SimSun"/>
                <w:sz w:val="28"/>
                <w:szCs w:val="28"/>
              </w:rPr>
              <w:t>покоління</w:t>
            </w:r>
            <w:proofErr w:type="spellEnd"/>
          </w:p>
        </w:tc>
        <w:tc>
          <w:tcPr>
            <w:tcW w:w="2693" w:type="dxa"/>
            <w:hideMark/>
          </w:tcPr>
          <w:p w14:paraId="21B26C64"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14.08.2024</w:t>
            </w:r>
          </w:p>
        </w:tc>
      </w:tr>
      <w:tr w:rsidR="002E2F27" w:rsidRPr="00517125" w14:paraId="223139C3" w14:textId="77777777" w:rsidTr="00125FD0">
        <w:trPr>
          <w:trHeight w:val="468"/>
        </w:trPr>
        <w:tc>
          <w:tcPr>
            <w:tcW w:w="7083" w:type="dxa"/>
            <w:hideMark/>
          </w:tcPr>
          <w:p w14:paraId="57A19A7C"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Міграція</w:t>
            </w:r>
            <w:proofErr w:type="spellEnd"/>
            <w:r w:rsidRPr="00517125">
              <w:rPr>
                <w:rFonts w:eastAsia="SimSun"/>
                <w:sz w:val="28"/>
                <w:szCs w:val="28"/>
              </w:rPr>
              <w:t xml:space="preserve"> </w:t>
            </w:r>
            <w:proofErr w:type="spellStart"/>
            <w:r w:rsidRPr="00517125">
              <w:rPr>
                <w:rFonts w:eastAsia="SimSun"/>
                <w:sz w:val="28"/>
                <w:szCs w:val="28"/>
              </w:rPr>
              <w:t>гусениць</w:t>
            </w:r>
            <w:proofErr w:type="spellEnd"/>
            <w:r w:rsidRPr="00517125">
              <w:rPr>
                <w:rFonts w:eastAsia="SimSun"/>
                <w:sz w:val="28"/>
                <w:szCs w:val="28"/>
              </w:rPr>
              <w:t xml:space="preserve"> другого </w:t>
            </w:r>
            <w:proofErr w:type="spellStart"/>
            <w:r w:rsidRPr="00517125">
              <w:rPr>
                <w:rFonts w:eastAsia="SimSun"/>
                <w:sz w:val="28"/>
                <w:szCs w:val="28"/>
              </w:rPr>
              <w:t>покоління</w:t>
            </w:r>
            <w:proofErr w:type="spellEnd"/>
            <w:r w:rsidRPr="00517125">
              <w:rPr>
                <w:rFonts w:eastAsia="SimSun"/>
                <w:sz w:val="28"/>
                <w:szCs w:val="28"/>
              </w:rPr>
              <w:t xml:space="preserve"> (</w:t>
            </w:r>
            <w:proofErr w:type="spellStart"/>
            <w:r w:rsidRPr="00517125">
              <w:rPr>
                <w:rFonts w:eastAsia="SimSun"/>
                <w:sz w:val="28"/>
                <w:szCs w:val="28"/>
              </w:rPr>
              <w:t>кінець</w:t>
            </w:r>
            <w:proofErr w:type="spellEnd"/>
            <w:r w:rsidRPr="00517125">
              <w:rPr>
                <w:rFonts w:eastAsia="SimSun"/>
                <w:sz w:val="28"/>
                <w:szCs w:val="28"/>
              </w:rPr>
              <w:t xml:space="preserve"> </w:t>
            </w:r>
            <w:proofErr w:type="spellStart"/>
            <w:r w:rsidRPr="00517125">
              <w:rPr>
                <w:rFonts w:eastAsia="SimSun"/>
                <w:sz w:val="28"/>
                <w:szCs w:val="28"/>
              </w:rPr>
              <w:t>живлення</w:t>
            </w:r>
            <w:proofErr w:type="spellEnd"/>
            <w:r w:rsidRPr="00517125">
              <w:rPr>
                <w:rFonts w:eastAsia="SimSun"/>
                <w:sz w:val="28"/>
                <w:szCs w:val="28"/>
              </w:rPr>
              <w:t>)</w:t>
            </w:r>
          </w:p>
        </w:tc>
        <w:tc>
          <w:tcPr>
            <w:tcW w:w="2693" w:type="dxa"/>
            <w:hideMark/>
          </w:tcPr>
          <w:p w14:paraId="6DB05EC9"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02.09.2024</w:t>
            </w:r>
          </w:p>
        </w:tc>
      </w:tr>
      <w:tr w:rsidR="002E2F27" w:rsidRPr="00517125" w14:paraId="1D240279" w14:textId="77777777" w:rsidTr="00125FD0">
        <w:trPr>
          <w:trHeight w:val="485"/>
        </w:trPr>
        <w:tc>
          <w:tcPr>
            <w:tcW w:w="7083" w:type="dxa"/>
            <w:hideMark/>
          </w:tcPr>
          <w:p w14:paraId="5581A151" w14:textId="77777777" w:rsidR="002E2F27" w:rsidRPr="00517125" w:rsidRDefault="002E2F27" w:rsidP="00386BF1">
            <w:pPr>
              <w:widowControl/>
              <w:autoSpaceDE/>
              <w:autoSpaceDN/>
              <w:spacing w:line="360" w:lineRule="auto"/>
              <w:jc w:val="both"/>
              <w:rPr>
                <w:rFonts w:eastAsia="SimSun"/>
                <w:sz w:val="28"/>
                <w:szCs w:val="28"/>
              </w:rPr>
            </w:pPr>
            <w:proofErr w:type="spellStart"/>
            <w:r w:rsidRPr="00517125">
              <w:rPr>
                <w:rFonts w:eastAsia="SimSun"/>
                <w:sz w:val="28"/>
                <w:szCs w:val="28"/>
              </w:rPr>
              <w:t>Масове</w:t>
            </w:r>
            <w:proofErr w:type="spellEnd"/>
            <w:r w:rsidRPr="00517125">
              <w:rPr>
                <w:rFonts w:eastAsia="SimSun"/>
                <w:sz w:val="28"/>
                <w:szCs w:val="28"/>
              </w:rPr>
              <w:t xml:space="preserve"> </w:t>
            </w:r>
            <w:proofErr w:type="spellStart"/>
            <w:r w:rsidRPr="00517125">
              <w:rPr>
                <w:rFonts w:eastAsia="SimSun"/>
                <w:sz w:val="28"/>
                <w:szCs w:val="28"/>
              </w:rPr>
              <w:t>коконування</w:t>
            </w:r>
            <w:proofErr w:type="spellEnd"/>
            <w:r w:rsidRPr="00517125">
              <w:rPr>
                <w:rFonts w:eastAsia="SimSun"/>
                <w:sz w:val="28"/>
                <w:szCs w:val="28"/>
              </w:rPr>
              <w:t xml:space="preserve"> та </w:t>
            </w:r>
            <w:proofErr w:type="spellStart"/>
            <w:r w:rsidRPr="00517125">
              <w:rPr>
                <w:rFonts w:eastAsia="SimSun"/>
                <w:sz w:val="28"/>
                <w:szCs w:val="28"/>
              </w:rPr>
              <w:t>відхід</w:t>
            </w:r>
            <w:proofErr w:type="spellEnd"/>
            <w:r w:rsidRPr="00517125">
              <w:rPr>
                <w:rFonts w:eastAsia="SimSun"/>
                <w:sz w:val="28"/>
                <w:szCs w:val="28"/>
              </w:rPr>
              <w:t xml:space="preserve"> </w:t>
            </w:r>
            <w:proofErr w:type="spellStart"/>
            <w:r w:rsidRPr="00517125">
              <w:rPr>
                <w:rFonts w:eastAsia="SimSun"/>
                <w:sz w:val="28"/>
                <w:szCs w:val="28"/>
              </w:rPr>
              <w:t>шкідника</w:t>
            </w:r>
            <w:proofErr w:type="spellEnd"/>
            <w:r w:rsidRPr="00517125">
              <w:rPr>
                <w:rFonts w:eastAsia="SimSun"/>
                <w:sz w:val="28"/>
                <w:szCs w:val="28"/>
              </w:rPr>
              <w:t xml:space="preserve"> на </w:t>
            </w:r>
            <w:proofErr w:type="spellStart"/>
            <w:r w:rsidRPr="00517125">
              <w:rPr>
                <w:rFonts w:eastAsia="SimSun"/>
                <w:sz w:val="28"/>
                <w:szCs w:val="28"/>
              </w:rPr>
              <w:t>зимівлю</w:t>
            </w:r>
            <w:proofErr w:type="spellEnd"/>
          </w:p>
        </w:tc>
        <w:tc>
          <w:tcPr>
            <w:tcW w:w="2693" w:type="dxa"/>
            <w:hideMark/>
          </w:tcPr>
          <w:p w14:paraId="69167218" w14:textId="77777777" w:rsidR="002E2F27" w:rsidRPr="00517125" w:rsidRDefault="002E2F27" w:rsidP="00386BF1">
            <w:pPr>
              <w:widowControl/>
              <w:autoSpaceDE/>
              <w:autoSpaceDN/>
              <w:spacing w:line="360" w:lineRule="auto"/>
              <w:jc w:val="center"/>
              <w:rPr>
                <w:rFonts w:eastAsia="SimSun"/>
                <w:sz w:val="28"/>
                <w:szCs w:val="28"/>
              </w:rPr>
            </w:pPr>
            <w:r w:rsidRPr="00517125">
              <w:rPr>
                <w:rFonts w:eastAsia="SimSun"/>
                <w:sz w:val="28"/>
                <w:szCs w:val="28"/>
              </w:rPr>
              <w:t>06.09.2024</w:t>
            </w:r>
          </w:p>
        </w:tc>
      </w:tr>
    </w:tbl>
    <w:p w14:paraId="097FAA30" w14:textId="77777777" w:rsidR="00517125" w:rsidRPr="00517125" w:rsidRDefault="00517125" w:rsidP="00386BF1">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Надалі, у чіткій відповідності до методики досліджень, у саду здійснювали щотижневий збір та повний аналіз структури падалиці плодів для точного підрахунку кількості личинок, які успішно завершили свій розвиток всередині яблук. </w:t>
      </w:r>
    </w:p>
    <w:p w14:paraId="01B098D5" w14:textId="486DF97F" w:rsidR="00517125" w:rsidRPr="00517125" w:rsidRDefault="00517125" w:rsidP="00386BF1">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Розтинаючи кожне зібране яблуко навпіл, проводили ретельний диференційований облік плодів, безпосередньо пошкоджених яблуневою плодожеркою (із виділенням наявності чи відсутності личинки в м'якуші), а також плодів, що опали через ураження </w:t>
      </w:r>
      <w:proofErr w:type="spellStart"/>
      <w:r w:rsidRPr="00517125">
        <w:rPr>
          <w:rFonts w:eastAsia="SimSun"/>
          <w:sz w:val="28"/>
          <w:szCs w:val="28"/>
          <w:lang w:eastAsia="ru-RU"/>
        </w:rPr>
        <w:t>моніліозом</w:t>
      </w:r>
      <w:proofErr w:type="spellEnd"/>
      <w:r w:rsidRPr="00517125">
        <w:rPr>
          <w:rFonts w:eastAsia="SimSun"/>
          <w:sz w:val="28"/>
          <w:szCs w:val="28"/>
          <w:lang w:eastAsia="ru-RU"/>
        </w:rPr>
        <w:t xml:space="preserve"> (плодовою гниллю) чи внаслідок різноманітних механічних та шквальних пошкоджень (табл. </w:t>
      </w:r>
      <w:r w:rsidR="00D0624B" w:rsidRPr="00386BF1">
        <w:rPr>
          <w:rFonts w:eastAsia="SimSun"/>
          <w:sz w:val="28"/>
          <w:szCs w:val="28"/>
          <w:lang w:eastAsia="ru-RU"/>
        </w:rPr>
        <w:t>4.3</w:t>
      </w:r>
      <w:r w:rsidRPr="00517125">
        <w:rPr>
          <w:rFonts w:eastAsia="SimSun"/>
          <w:sz w:val="28"/>
          <w:szCs w:val="28"/>
          <w:lang w:eastAsia="ru-RU"/>
        </w:rPr>
        <w:t xml:space="preserve">, </w:t>
      </w:r>
      <w:r w:rsidR="00D0624B" w:rsidRPr="00386BF1">
        <w:rPr>
          <w:rFonts w:eastAsia="SimSun"/>
          <w:sz w:val="28"/>
          <w:szCs w:val="28"/>
          <w:lang w:eastAsia="ru-RU"/>
        </w:rPr>
        <w:t>4.4</w:t>
      </w:r>
      <w:r w:rsidRPr="00517125">
        <w:rPr>
          <w:rFonts w:eastAsia="SimSun"/>
          <w:sz w:val="28"/>
          <w:szCs w:val="28"/>
          <w:lang w:eastAsia="ru-RU"/>
        </w:rPr>
        <w:t xml:space="preserve">). </w:t>
      </w:r>
    </w:p>
    <w:p w14:paraId="6EE3C8FE" w14:textId="77777777" w:rsidR="00517125" w:rsidRPr="00386BF1" w:rsidRDefault="00517125" w:rsidP="00386BF1">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lastRenderedPageBreak/>
        <w:t xml:space="preserve">Оскільки значна частина обстежених плодів містила в собі живих гусениць яблуневої плодожерки, для того щоб вони могли безперешкодно завершити етап живлення та природно переміститися під накладені ловильні пояси на штамбах, усі розрізані під час аналізу плоди акуратно розкладали назад під кронами відповідних дерев. Паралельно із цим фіксували щоденну динаміку появи нових гусениць та лялечок безпосередньо у ловильних поясах. </w:t>
      </w:r>
    </w:p>
    <w:p w14:paraId="4679FC08" w14:textId="77777777" w:rsidR="00873D38" w:rsidRDefault="00873D38" w:rsidP="00873D38">
      <w:pPr>
        <w:widowControl/>
        <w:autoSpaceDE/>
        <w:autoSpaceDN/>
        <w:spacing w:line="360" w:lineRule="auto"/>
        <w:jc w:val="both"/>
        <w:rPr>
          <w:rFonts w:eastAsia="SimSun"/>
          <w:sz w:val="28"/>
          <w:szCs w:val="28"/>
          <w:lang w:eastAsia="ru-RU"/>
        </w:rPr>
        <w:sectPr w:rsidR="00873D38" w:rsidSect="000D4429">
          <w:pgSz w:w="11906" w:h="16838"/>
          <w:pgMar w:top="567" w:right="567" w:bottom="567" w:left="1418" w:header="709" w:footer="709" w:gutter="0"/>
          <w:cols w:space="708"/>
          <w:docGrid w:linePitch="360"/>
        </w:sectPr>
      </w:pPr>
    </w:p>
    <w:p w14:paraId="74D20D80" w14:textId="1D293D9A" w:rsidR="00873D38" w:rsidRPr="00873D38" w:rsidRDefault="00873D38" w:rsidP="00873D38">
      <w:pPr>
        <w:tabs>
          <w:tab w:val="left" w:pos="0"/>
        </w:tabs>
        <w:spacing w:line="360" w:lineRule="auto"/>
        <w:ind w:right="-110" w:firstLine="709"/>
        <w:contextualSpacing/>
        <w:jc w:val="right"/>
        <w:rPr>
          <w:iCs/>
          <w:sz w:val="28"/>
        </w:rPr>
      </w:pPr>
      <w:r w:rsidRPr="00517125">
        <w:rPr>
          <w:iCs/>
          <w:sz w:val="28"/>
        </w:rPr>
        <w:lastRenderedPageBreak/>
        <w:t>Таблиця 4.</w:t>
      </w:r>
      <w:r>
        <w:rPr>
          <w:iCs/>
          <w:sz w:val="28"/>
        </w:rPr>
        <w:t>3</w:t>
      </w:r>
    </w:p>
    <w:p w14:paraId="72825D64" w14:textId="77777777" w:rsidR="00F64809" w:rsidRDefault="00517125" w:rsidP="00873D38">
      <w:pPr>
        <w:widowControl/>
        <w:autoSpaceDE/>
        <w:autoSpaceDN/>
        <w:spacing w:line="360" w:lineRule="auto"/>
        <w:jc w:val="center"/>
        <w:rPr>
          <w:rFonts w:eastAsia="SimSun"/>
          <w:sz w:val="28"/>
          <w:szCs w:val="28"/>
          <w:lang w:eastAsia="ru-RU"/>
        </w:rPr>
      </w:pPr>
      <w:proofErr w:type="spellStart"/>
      <w:r w:rsidRPr="00517125">
        <w:rPr>
          <w:rFonts w:eastAsia="SimSun"/>
          <w:sz w:val="28"/>
          <w:szCs w:val="28"/>
          <w:lang w:eastAsia="ru-RU"/>
        </w:rPr>
        <w:t>Пошкодженість</w:t>
      </w:r>
      <w:proofErr w:type="spellEnd"/>
      <w:r w:rsidRPr="00517125">
        <w:rPr>
          <w:rFonts w:eastAsia="SimSun"/>
          <w:sz w:val="28"/>
          <w:szCs w:val="28"/>
          <w:lang w:eastAsia="ru-RU"/>
        </w:rPr>
        <w:t xml:space="preserve"> (ураженість) плодів яблуні яблуневою плодожеркою і хворобами </w:t>
      </w:r>
    </w:p>
    <w:p w14:paraId="33A29929" w14:textId="0E45C4DC" w:rsidR="00517125" w:rsidRPr="00517125" w:rsidRDefault="00517125" w:rsidP="00873D38">
      <w:pPr>
        <w:widowControl/>
        <w:autoSpaceDE/>
        <w:autoSpaceDN/>
        <w:spacing w:line="360" w:lineRule="auto"/>
        <w:jc w:val="center"/>
        <w:rPr>
          <w:rFonts w:eastAsia="SimSun"/>
          <w:sz w:val="28"/>
          <w:szCs w:val="28"/>
          <w:lang w:eastAsia="ru-RU"/>
        </w:rPr>
      </w:pPr>
      <w:r w:rsidRPr="00517125">
        <w:rPr>
          <w:rFonts w:eastAsia="SimSun"/>
          <w:sz w:val="28"/>
          <w:szCs w:val="28"/>
          <w:lang w:eastAsia="ru-RU"/>
        </w:rPr>
        <w:t>станом на 10 червня 2024 року в умовах ТОВ «КОРОСТИШІВЗЕМІНВЕСТ»</w:t>
      </w:r>
    </w:p>
    <w:tbl>
      <w:tblPr>
        <w:tblStyle w:val="ac"/>
        <w:tblW w:w="14847" w:type="dxa"/>
        <w:tblLayout w:type="fixed"/>
        <w:tblLook w:val="04A0" w:firstRow="1" w:lastRow="0" w:firstColumn="1" w:lastColumn="0" w:noHBand="0" w:noVBand="1"/>
      </w:tblPr>
      <w:tblGrid>
        <w:gridCol w:w="1575"/>
        <w:gridCol w:w="2035"/>
        <w:gridCol w:w="1025"/>
        <w:gridCol w:w="1028"/>
        <w:gridCol w:w="1027"/>
        <w:gridCol w:w="1027"/>
        <w:gridCol w:w="1027"/>
        <w:gridCol w:w="1030"/>
        <w:gridCol w:w="1264"/>
        <w:gridCol w:w="1153"/>
        <w:gridCol w:w="1385"/>
        <w:gridCol w:w="1265"/>
        <w:gridCol w:w="6"/>
      </w:tblGrid>
      <w:tr w:rsidR="00316B65" w:rsidRPr="00517125" w14:paraId="1B989983" w14:textId="77777777" w:rsidTr="00F61AF7">
        <w:trPr>
          <w:trHeight w:val="427"/>
        </w:trPr>
        <w:tc>
          <w:tcPr>
            <w:tcW w:w="1575" w:type="dxa"/>
            <w:vMerge w:val="restart"/>
            <w:vAlign w:val="center"/>
            <w:hideMark/>
          </w:tcPr>
          <w:p w14:paraId="79F57163" w14:textId="77777777" w:rsidR="004E548E" w:rsidRPr="00111D3F" w:rsidRDefault="004E548E" w:rsidP="00E958E0">
            <w:pPr>
              <w:widowControl/>
              <w:autoSpaceDE/>
              <w:autoSpaceDN/>
              <w:spacing w:line="360" w:lineRule="auto"/>
              <w:jc w:val="center"/>
              <w:rPr>
                <w:rFonts w:eastAsia="SimSun"/>
                <w:i/>
                <w:iCs/>
                <w:sz w:val="28"/>
                <w:szCs w:val="28"/>
              </w:rPr>
            </w:pPr>
            <w:r w:rsidRPr="00517125">
              <w:rPr>
                <w:rFonts w:eastAsia="SimSun"/>
                <w:i/>
                <w:iCs/>
                <w:sz w:val="28"/>
                <w:szCs w:val="28"/>
              </w:rPr>
              <w:t xml:space="preserve">№ </w:t>
            </w:r>
            <w:proofErr w:type="spellStart"/>
            <w:r w:rsidRPr="00517125">
              <w:rPr>
                <w:rFonts w:eastAsia="SimSun"/>
                <w:i/>
                <w:iCs/>
                <w:sz w:val="28"/>
                <w:szCs w:val="28"/>
              </w:rPr>
              <w:t>облікового</w:t>
            </w:r>
            <w:proofErr w:type="spellEnd"/>
          </w:p>
          <w:p w14:paraId="7FDA7F0D" w14:textId="580BE111" w:rsidR="004E548E" w:rsidRPr="00517125" w:rsidRDefault="004E548E" w:rsidP="00E958E0">
            <w:pPr>
              <w:widowControl/>
              <w:autoSpaceDE/>
              <w:autoSpaceDN/>
              <w:spacing w:line="360" w:lineRule="auto"/>
              <w:jc w:val="center"/>
              <w:rPr>
                <w:rFonts w:eastAsia="SimSun"/>
                <w:i/>
                <w:iCs/>
                <w:sz w:val="28"/>
                <w:szCs w:val="28"/>
              </w:rPr>
            </w:pPr>
            <w:r w:rsidRPr="00517125">
              <w:rPr>
                <w:rFonts w:eastAsia="SimSun"/>
                <w:i/>
                <w:iCs/>
                <w:sz w:val="28"/>
                <w:szCs w:val="28"/>
              </w:rPr>
              <w:t>дерева</w:t>
            </w:r>
          </w:p>
        </w:tc>
        <w:tc>
          <w:tcPr>
            <w:tcW w:w="2035" w:type="dxa"/>
            <w:vMerge w:val="restart"/>
            <w:vAlign w:val="center"/>
            <w:hideMark/>
          </w:tcPr>
          <w:p w14:paraId="7C4908A9" w14:textId="247B83A8" w:rsidR="004E548E" w:rsidRPr="00517125" w:rsidRDefault="004E548E" w:rsidP="00E958E0">
            <w:pPr>
              <w:widowControl/>
              <w:autoSpaceDE/>
              <w:autoSpaceDN/>
              <w:spacing w:line="360" w:lineRule="auto"/>
              <w:jc w:val="center"/>
              <w:rPr>
                <w:rFonts w:eastAsia="SimSun"/>
                <w:i/>
                <w:iCs/>
                <w:sz w:val="28"/>
                <w:szCs w:val="28"/>
              </w:rPr>
            </w:pPr>
            <w:proofErr w:type="spellStart"/>
            <w:r w:rsidRPr="00517125">
              <w:rPr>
                <w:rFonts w:eastAsia="SimSun"/>
                <w:i/>
                <w:iCs/>
                <w:sz w:val="28"/>
                <w:szCs w:val="28"/>
              </w:rPr>
              <w:t>Виявлено</w:t>
            </w:r>
            <w:proofErr w:type="spellEnd"/>
            <w:r w:rsidRPr="00517125">
              <w:rPr>
                <w:rFonts w:eastAsia="SimSun"/>
                <w:i/>
                <w:iCs/>
                <w:sz w:val="28"/>
                <w:szCs w:val="28"/>
              </w:rPr>
              <w:t xml:space="preserve"> </w:t>
            </w:r>
            <w:proofErr w:type="spellStart"/>
            <w:r w:rsidRPr="00517125">
              <w:rPr>
                <w:rFonts w:eastAsia="SimSun"/>
                <w:i/>
                <w:iCs/>
                <w:sz w:val="28"/>
                <w:szCs w:val="28"/>
              </w:rPr>
              <w:t>яблук</w:t>
            </w:r>
            <w:proofErr w:type="spellEnd"/>
            <w:r w:rsidRPr="00517125">
              <w:rPr>
                <w:rFonts w:eastAsia="SimSun"/>
                <w:i/>
                <w:iCs/>
                <w:sz w:val="28"/>
                <w:szCs w:val="28"/>
              </w:rPr>
              <w:t xml:space="preserve"> в </w:t>
            </w:r>
            <w:proofErr w:type="spellStart"/>
            <w:r w:rsidRPr="00517125">
              <w:rPr>
                <w:rFonts w:eastAsia="SimSun"/>
                <w:i/>
                <w:iCs/>
                <w:sz w:val="28"/>
                <w:szCs w:val="28"/>
              </w:rPr>
              <w:t>падалиці</w:t>
            </w:r>
            <w:proofErr w:type="spellEnd"/>
            <w:r w:rsidRPr="00517125">
              <w:rPr>
                <w:rFonts w:eastAsia="SimSun"/>
                <w:i/>
                <w:iCs/>
                <w:sz w:val="28"/>
                <w:szCs w:val="28"/>
              </w:rPr>
              <w:t xml:space="preserve">, </w:t>
            </w:r>
            <w:proofErr w:type="spellStart"/>
            <w:r w:rsidRPr="00517125">
              <w:rPr>
                <w:rFonts w:eastAsia="SimSun"/>
                <w:i/>
                <w:iCs/>
                <w:sz w:val="28"/>
                <w:szCs w:val="28"/>
              </w:rPr>
              <w:t>шт</w:t>
            </w:r>
            <w:proofErr w:type="spellEnd"/>
          </w:p>
        </w:tc>
        <w:tc>
          <w:tcPr>
            <w:tcW w:w="6164" w:type="dxa"/>
            <w:gridSpan w:val="6"/>
            <w:vAlign w:val="center"/>
            <w:hideMark/>
          </w:tcPr>
          <w:p w14:paraId="4B9BB22B" w14:textId="3176988D" w:rsidR="004E548E" w:rsidRPr="00517125" w:rsidRDefault="004E548E" w:rsidP="00E958E0">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w:t>
            </w:r>
            <w:proofErr w:type="spellStart"/>
            <w:r w:rsidRPr="00517125">
              <w:rPr>
                <w:rFonts w:eastAsia="SimSun"/>
                <w:i/>
                <w:iCs/>
                <w:sz w:val="28"/>
                <w:szCs w:val="28"/>
              </w:rPr>
              <w:t>пошкоджені</w:t>
            </w:r>
            <w:proofErr w:type="spellEnd"/>
            <w:r w:rsidRPr="00517125">
              <w:rPr>
                <w:rFonts w:eastAsia="SimSun"/>
                <w:i/>
                <w:iCs/>
                <w:sz w:val="28"/>
                <w:szCs w:val="28"/>
              </w:rPr>
              <w:t xml:space="preserve"> </w:t>
            </w:r>
            <w:proofErr w:type="spellStart"/>
            <w:r w:rsidRPr="00517125">
              <w:rPr>
                <w:rFonts w:eastAsia="SimSun"/>
                <w:i/>
                <w:iCs/>
                <w:sz w:val="28"/>
                <w:szCs w:val="28"/>
              </w:rPr>
              <w:t>яблуневою</w:t>
            </w:r>
            <w:proofErr w:type="spellEnd"/>
            <w:r w:rsidRPr="00517125">
              <w:rPr>
                <w:rFonts w:eastAsia="SimSun"/>
                <w:i/>
                <w:iCs/>
                <w:sz w:val="28"/>
                <w:szCs w:val="28"/>
              </w:rPr>
              <w:t xml:space="preserve"> </w:t>
            </w:r>
            <w:proofErr w:type="spellStart"/>
            <w:r w:rsidRPr="00517125">
              <w:rPr>
                <w:rFonts w:eastAsia="SimSun"/>
                <w:i/>
                <w:iCs/>
                <w:sz w:val="28"/>
                <w:szCs w:val="28"/>
              </w:rPr>
              <w:t>плодожеркою</w:t>
            </w:r>
            <w:proofErr w:type="spellEnd"/>
          </w:p>
        </w:tc>
        <w:tc>
          <w:tcPr>
            <w:tcW w:w="2417" w:type="dxa"/>
            <w:gridSpan w:val="2"/>
            <w:vMerge w:val="restart"/>
            <w:vAlign w:val="center"/>
            <w:hideMark/>
          </w:tcPr>
          <w:p w14:paraId="6EFC3E3B" w14:textId="2DC72EDE" w:rsidR="004E548E" w:rsidRPr="00517125" w:rsidRDefault="004E548E" w:rsidP="00E958E0">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w:t>
            </w:r>
            <w:proofErr w:type="spellStart"/>
            <w:r w:rsidRPr="00517125">
              <w:rPr>
                <w:rFonts w:eastAsia="SimSun"/>
                <w:i/>
                <w:iCs/>
                <w:sz w:val="28"/>
                <w:szCs w:val="28"/>
              </w:rPr>
              <w:t>уражені</w:t>
            </w:r>
            <w:proofErr w:type="spellEnd"/>
            <w:r w:rsidRPr="00517125">
              <w:rPr>
                <w:rFonts w:eastAsia="SimSun"/>
                <w:i/>
                <w:iCs/>
                <w:sz w:val="28"/>
                <w:szCs w:val="28"/>
              </w:rPr>
              <w:t xml:space="preserve"> </w:t>
            </w:r>
            <w:proofErr w:type="spellStart"/>
            <w:r w:rsidRPr="00517125">
              <w:rPr>
                <w:rFonts w:eastAsia="SimSun"/>
                <w:i/>
                <w:iCs/>
                <w:sz w:val="28"/>
                <w:szCs w:val="28"/>
              </w:rPr>
              <w:t>моніліозом</w:t>
            </w:r>
            <w:proofErr w:type="spellEnd"/>
          </w:p>
        </w:tc>
        <w:tc>
          <w:tcPr>
            <w:tcW w:w="2656" w:type="dxa"/>
            <w:gridSpan w:val="3"/>
            <w:vMerge w:val="restart"/>
            <w:vAlign w:val="center"/>
            <w:hideMark/>
          </w:tcPr>
          <w:p w14:paraId="4DDFBE69" w14:textId="4D5DC5BA" w:rsidR="004E548E" w:rsidRPr="00517125" w:rsidRDefault="004E548E" w:rsidP="00E958E0">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з </w:t>
            </w:r>
            <w:proofErr w:type="spellStart"/>
            <w:r w:rsidRPr="00517125">
              <w:rPr>
                <w:rFonts w:eastAsia="SimSun"/>
                <w:i/>
                <w:iCs/>
                <w:sz w:val="28"/>
                <w:szCs w:val="28"/>
              </w:rPr>
              <w:t>механічними</w:t>
            </w:r>
            <w:proofErr w:type="spellEnd"/>
            <w:r w:rsidRPr="00517125">
              <w:rPr>
                <w:rFonts w:eastAsia="SimSun"/>
                <w:i/>
                <w:iCs/>
                <w:sz w:val="28"/>
                <w:szCs w:val="28"/>
              </w:rPr>
              <w:t xml:space="preserve"> </w:t>
            </w:r>
            <w:proofErr w:type="spellStart"/>
            <w:r w:rsidRPr="00517125">
              <w:rPr>
                <w:rFonts w:eastAsia="SimSun"/>
                <w:i/>
                <w:iCs/>
                <w:sz w:val="28"/>
                <w:szCs w:val="28"/>
              </w:rPr>
              <w:t>пошкодженнями</w:t>
            </w:r>
            <w:proofErr w:type="spellEnd"/>
          </w:p>
        </w:tc>
      </w:tr>
      <w:tr w:rsidR="00316B65" w:rsidRPr="00517125" w14:paraId="14EA63C5" w14:textId="77777777" w:rsidTr="00F61AF7">
        <w:trPr>
          <w:trHeight w:val="415"/>
        </w:trPr>
        <w:tc>
          <w:tcPr>
            <w:tcW w:w="1575" w:type="dxa"/>
            <w:vMerge/>
            <w:vAlign w:val="center"/>
          </w:tcPr>
          <w:p w14:paraId="2C5B6192" w14:textId="77777777" w:rsidR="002E0957" w:rsidRPr="00111D3F" w:rsidRDefault="002E0957" w:rsidP="00E958E0">
            <w:pPr>
              <w:widowControl/>
              <w:autoSpaceDE/>
              <w:autoSpaceDN/>
              <w:spacing w:line="360" w:lineRule="auto"/>
              <w:jc w:val="center"/>
              <w:rPr>
                <w:rFonts w:eastAsia="SimSun"/>
                <w:i/>
                <w:iCs/>
                <w:sz w:val="28"/>
                <w:szCs w:val="28"/>
              </w:rPr>
            </w:pPr>
          </w:p>
        </w:tc>
        <w:tc>
          <w:tcPr>
            <w:tcW w:w="2035" w:type="dxa"/>
            <w:vMerge/>
            <w:vAlign w:val="center"/>
          </w:tcPr>
          <w:p w14:paraId="48BADD5A" w14:textId="77777777" w:rsidR="002E0957" w:rsidRPr="00111D3F" w:rsidRDefault="002E0957" w:rsidP="00E958E0">
            <w:pPr>
              <w:widowControl/>
              <w:autoSpaceDE/>
              <w:autoSpaceDN/>
              <w:spacing w:line="360" w:lineRule="auto"/>
              <w:jc w:val="center"/>
              <w:rPr>
                <w:rFonts w:eastAsia="SimSun"/>
                <w:i/>
                <w:iCs/>
                <w:sz w:val="28"/>
                <w:szCs w:val="28"/>
              </w:rPr>
            </w:pPr>
          </w:p>
        </w:tc>
        <w:tc>
          <w:tcPr>
            <w:tcW w:w="2053" w:type="dxa"/>
            <w:gridSpan w:val="2"/>
            <w:vAlign w:val="center"/>
          </w:tcPr>
          <w:p w14:paraId="12FCA23F" w14:textId="50F07BB0" w:rsidR="002E0957" w:rsidRPr="00111D3F" w:rsidRDefault="002E0957" w:rsidP="00E958E0">
            <w:pPr>
              <w:spacing w:line="360" w:lineRule="auto"/>
              <w:jc w:val="center"/>
              <w:rPr>
                <w:rFonts w:eastAsia="SimSun"/>
                <w:i/>
                <w:iCs/>
                <w:sz w:val="28"/>
                <w:szCs w:val="28"/>
              </w:rPr>
            </w:pPr>
            <w:proofErr w:type="spellStart"/>
            <w:r w:rsidRPr="00517125">
              <w:rPr>
                <w:rFonts w:eastAsia="SimSun"/>
                <w:i/>
                <w:iCs/>
                <w:sz w:val="28"/>
                <w:szCs w:val="28"/>
              </w:rPr>
              <w:t>Всього</w:t>
            </w:r>
            <w:proofErr w:type="spellEnd"/>
          </w:p>
        </w:tc>
        <w:tc>
          <w:tcPr>
            <w:tcW w:w="2054" w:type="dxa"/>
            <w:gridSpan w:val="2"/>
            <w:vAlign w:val="center"/>
          </w:tcPr>
          <w:p w14:paraId="161D22DC" w14:textId="14ECD25C" w:rsidR="002E0957" w:rsidRPr="00111D3F" w:rsidRDefault="002E0957" w:rsidP="00E958E0">
            <w:pPr>
              <w:spacing w:line="360" w:lineRule="auto"/>
              <w:jc w:val="center"/>
              <w:rPr>
                <w:rFonts w:eastAsia="SimSun"/>
                <w:i/>
                <w:iCs/>
                <w:sz w:val="28"/>
                <w:szCs w:val="28"/>
              </w:rPr>
            </w:pPr>
            <w:r w:rsidRPr="00517125">
              <w:rPr>
                <w:rFonts w:eastAsia="SimSun"/>
                <w:i/>
                <w:iCs/>
                <w:sz w:val="28"/>
                <w:szCs w:val="28"/>
              </w:rPr>
              <w:t xml:space="preserve">З </w:t>
            </w:r>
            <w:proofErr w:type="spellStart"/>
            <w:r w:rsidR="00316B65" w:rsidRPr="00111D3F">
              <w:rPr>
                <w:rFonts w:eastAsia="SimSun"/>
                <w:i/>
                <w:iCs/>
                <w:sz w:val="28"/>
                <w:szCs w:val="28"/>
              </w:rPr>
              <w:t>гусеницями</w:t>
            </w:r>
            <w:proofErr w:type="spellEnd"/>
          </w:p>
        </w:tc>
        <w:tc>
          <w:tcPr>
            <w:tcW w:w="2057" w:type="dxa"/>
            <w:gridSpan w:val="2"/>
            <w:vAlign w:val="center"/>
          </w:tcPr>
          <w:p w14:paraId="0D3102B9" w14:textId="00A64500" w:rsidR="002E0957" w:rsidRPr="00111D3F" w:rsidRDefault="00316B65" w:rsidP="00E958E0">
            <w:pPr>
              <w:spacing w:line="360" w:lineRule="auto"/>
              <w:jc w:val="center"/>
              <w:rPr>
                <w:rFonts w:eastAsia="SimSun"/>
                <w:i/>
                <w:iCs/>
                <w:sz w:val="28"/>
                <w:szCs w:val="28"/>
              </w:rPr>
            </w:pPr>
            <w:r w:rsidRPr="00111D3F">
              <w:rPr>
                <w:rFonts w:eastAsia="SimSun"/>
                <w:i/>
                <w:iCs/>
                <w:sz w:val="28"/>
                <w:szCs w:val="28"/>
              </w:rPr>
              <w:t xml:space="preserve">Без </w:t>
            </w:r>
            <w:proofErr w:type="spellStart"/>
            <w:r w:rsidRPr="00111D3F">
              <w:rPr>
                <w:rFonts w:eastAsia="SimSun"/>
                <w:i/>
                <w:iCs/>
                <w:sz w:val="28"/>
                <w:szCs w:val="28"/>
              </w:rPr>
              <w:t>гусениць</w:t>
            </w:r>
            <w:proofErr w:type="spellEnd"/>
          </w:p>
        </w:tc>
        <w:tc>
          <w:tcPr>
            <w:tcW w:w="2417" w:type="dxa"/>
            <w:gridSpan w:val="2"/>
            <w:vMerge/>
            <w:vAlign w:val="center"/>
          </w:tcPr>
          <w:p w14:paraId="5222DC3D" w14:textId="5773B699" w:rsidR="002E0957" w:rsidRPr="00111D3F" w:rsidRDefault="002E0957" w:rsidP="00E958E0">
            <w:pPr>
              <w:widowControl/>
              <w:autoSpaceDE/>
              <w:autoSpaceDN/>
              <w:spacing w:line="360" w:lineRule="auto"/>
              <w:jc w:val="center"/>
              <w:rPr>
                <w:rFonts w:eastAsia="SimSun"/>
                <w:i/>
                <w:iCs/>
                <w:sz w:val="28"/>
                <w:szCs w:val="28"/>
              </w:rPr>
            </w:pPr>
          </w:p>
        </w:tc>
        <w:tc>
          <w:tcPr>
            <w:tcW w:w="2656" w:type="dxa"/>
            <w:gridSpan w:val="3"/>
            <w:vMerge/>
            <w:vAlign w:val="center"/>
          </w:tcPr>
          <w:p w14:paraId="1E67F338" w14:textId="77777777" w:rsidR="002E0957" w:rsidRPr="00111D3F" w:rsidRDefault="002E0957" w:rsidP="00E958E0">
            <w:pPr>
              <w:widowControl/>
              <w:autoSpaceDE/>
              <w:autoSpaceDN/>
              <w:spacing w:line="360" w:lineRule="auto"/>
              <w:jc w:val="center"/>
              <w:rPr>
                <w:rFonts w:eastAsia="SimSun"/>
                <w:i/>
                <w:iCs/>
                <w:sz w:val="28"/>
                <w:szCs w:val="28"/>
              </w:rPr>
            </w:pPr>
          </w:p>
        </w:tc>
      </w:tr>
      <w:tr w:rsidR="002412D0" w:rsidRPr="00517125" w14:paraId="2B05974E" w14:textId="77777777" w:rsidTr="00F61AF7">
        <w:trPr>
          <w:gridAfter w:val="1"/>
          <w:wAfter w:w="6" w:type="dxa"/>
          <w:trHeight w:val="437"/>
        </w:trPr>
        <w:tc>
          <w:tcPr>
            <w:tcW w:w="1575" w:type="dxa"/>
            <w:vMerge/>
            <w:vAlign w:val="center"/>
            <w:hideMark/>
          </w:tcPr>
          <w:p w14:paraId="4846087C" w14:textId="77777777" w:rsidR="0024262D" w:rsidRPr="00517125" w:rsidRDefault="0024262D" w:rsidP="00E958E0">
            <w:pPr>
              <w:widowControl/>
              <w:autoSpaceDE/>
              <w:autoSpaceDN/>
              <w:spacing w:line="360" w:lineRule="auto"/>
              <w:jc w:val="center"/>
              <w:rPr>
                <w:rFonts w:eastAsia="SimSun"/>
                <w:i/>
                <w:iCs/>
                <w:sz w:val="28"/>
                <w:szCs w:val="28"/>
              </w:rPr>
            </w:pPr>
          </w:p>
        </w:tc>
        <w:tc>
          <w:tcPr>
            <w:tcW w:w="2035" w:type="dxa"/>
            <w:vMerge/>
            <w:vAlign w:val="center"/>
            <w:hideMark/>
          </w:tcPr>
          <w:p w14:paraId="41C06B57" w14:textId="77777777" w:rsidR="0024262D" w:rsidRPr="00517125" w:rsidRDefault="0024262D" w:rsidP="00E958E0">
            <w:pPr>
              <w:widowControl/>
              <w:autoSpaceDE/>
              <w:autoSpaceDN/>
              <w:spacing w:line="360" w:lineRule="auto"/>
              <w:jc w:val="center"/>
              <w:rPr>
                <w:rFonts w:eastAsia="SimSun"/>
                <w:i/>
                <w:iCs/>
                <w:sz w:val="28"/>
                <w:szCs w:val="28"/>
              </w:rPr>
            </w:pPr>
          </w:p>
        </w:tc>
        <w:tc>
          <w:tcPr>
            <w:tcW w:w="1025" w:type="dxa"/>
            <w:vAlign w:val="center"/>
          </w:tcPr>
          <w:p w14:paraId="0DE2D0D6" w14:textId="2458DE2E" w:rsidR="0024262D" w:rsidRPr="00517125" w:rsidRDefault="0024262D" w:rsidP="00E958E0">
            <w:pPr>
              <w:widowControl/>
              <w:autoSpaceDE/>
              <w:autoSpaceDN/>
              <w:spacing w:line="360" w:lineRule="auto"/>
              <w:jc w:val="center"/>
              <w:rPr>
                <w:rFonts w:eastAsia="SimSun"/>
                <w:i/>
                <w:iCs/>
                <w:sz w:val="28"/>
                <w:szCs w:val="28"/>
              </w:rPr>
            </w:pPr>
            <w:r w:rsidRPr="00111D3F">
              <w:rPr>
                <w:rFonts w:eastAsia="SimSun"/>
                <w:i/>
                <w:iCs/>
                <w:sz w:val="28"/>
                <w:szCs w:val="28"/>
              </w:rPr>
              <w:t>шт.</w:t>
            </w:r>
          </w:p>
        </w:tc>
        <w:tc>
          <w:tcPr>
            <w:tcW w:w="1028" w:type="dxa"/>
            <w:vAlign w:val="center"/>
          </w:tcPr>
          <w:p w14:paraId="51724841" w14:textId="749D8875" w:rsidR="0024262D" w:rsidRPr="00517125" w:rsidRDefault="0024262D" w:rsidP="00E958E0">
            <w:pPr>
              <w:widowControl/>
              <w:autoSpaceDE/>
              <w:autoSpaceDN/>
              <w:spacing w:line="360" w:lineRule="auto"/>
              <w:jc w:val="center"/>
              <w:rPr>
                <w:rFonts w:eastAsia="SimSun"/>
                <w:i/>
                <w:iCs/>
                <w:sz w:val="28"/>
                <w:szCs w:val="28"/>
              </w:rPr>
            </w:pPr>
            <w:r w:rsidRPr="00517125">
              <w:rPr>
                <w:rFonts w:eastAsia="SimSun"/>
                <w:i/>
                <w:iCs/>
                <w:sz w:val="28"/>
                <w:szCs w:val="28"/>
              </w:rPr>
              <w:t>%</w:t>
            </w:r>
          </w:p>
        </w:tc>
        <w:tc>
          <w:tcPr>
            <w:tcW w:w="1027" w:type="dxa"/>
            <w:vAlign w:val="center"/>
          </w:tcPr>
          <w:p w14:paraId="1E432A72" w14:textId="24EF60C3" w:rsidR="0024262D" w:rsidRPr="00111D3F" w:rsidRDefault="0024262D" w:rsidP="00E958E0">
            <w:pPr>
              <w:spacing w:line="360" w:lineRule="auto"/>
              <w:jc w:val="center"/>
              <w:rPr>
                <w:rFonts w:eastAsia="SimSun"/>
                <w:i/>
                <w:iCs/>
                <w:sz w:val="28"/>
                <w:szCs w:val="28"/>
              </w:rPr>
            </w:pPr>
            <w:r w:rsidRPr="00111D3F">
              <w:rPr>
                <w:rFonts w:eastAsia="SimSun"/>
                <w:i/>
                <w:iCs/>
                <w:sz w:val="28"/>
                <w:szCs w:val="28"/>
              </w:rPr>
              <w:t>шт.</w:t>
            </w:r>
          </w:p>
        </w:tc>
        <w:tc>
          <w:tcPr>
            <w:tcW w:w="1027" w:type="dxa"/>
            <w:vAlign w:val="center"/>
          </w:tcPr>
          <w:p w14:paraId="5E28DDBF" w14:textId="2879008A" w:rsidR="0024262D" w:rsidRPr="00111D3F" w:rsidRDefault="0024262D" w:rsidP="00E958E0">
            <w:pPr>
              <w:spacing w:line="360" w:lineRule="auto"/>
              <w:jc w:val="center"/>
              <w:rPr>
                <w:rFonts w:eastAsia="SimSun"/>
                <w:i/>
                <w:iCs/>
                <w:sz w:val="28"/>
                <w:szCs w:val="28"/>
              </w:rPr>
            </w:pPr>
            <w:r w:rsidRPr="00517125">
              <w:rPr>
                <w:rFonts w:eastAsia="SimSun"/>
                <w:i/>
                <w:iCs/>
                <w:sz w:val="28"/>
                <w:szCs w:val="28"/>
              </w:rPr>
              <w:t>%</w:t>
            </w:r>
          </w:p>
        </w:tc>
        <w:tc>
          <w:tcPr>
            <w:tcW w:w="1027" w:type="dxa"/>
            <w:vAlign w:val="center"/>
          </w:tcPr>
          <w:p w14:paraId="58B63EC2" w14:textId="250F7C86" w:rsidR="0024262D" w:rsidRPr="00517125" w:rsidRDefault="0024262D" w:rsidP="00E958E0">
            <w:pPr>
              <w:spacing w:line="360" w:lineRule="auto"/>
              <w:jc w:val="center"/>
              <w:rPr>
                <w:rFonts w:eastAsia="SimSun"/>
                <w:i/>
                <w:iCs/>
                <w:sz w:val="28"/>
                <w:szCs w:val="28"/>
              </w:rPr>
            </w:pPr>
            <w:r w:rsidRPr="00111D3F">
              <w:rPr>
                <w:rFonts w:eastAsia="SimSun"/>
                <w:i/>
                <w:iCs/>
                <w:sz w:val="28"/>
                <w:szCs w:val="28"/>
              </w:rPr>
              <w:t>шт.</w:t>
            </w:r>
          </w:p>
        </w:tc>
        <w:tc>
          <w:tcPr>
            <w:tcW w:w="1030" w:type="dxa"/>
            <w:vAlign w:val="center"/>
          </w:tcPr>
          <w:p w14:paraId="718EA95A" w14:textId="44D601DE" w:rsidR="0024262D" w:rsidRPr="00111D3F" w:rsidRDefault="0024262D" w:rsidP="00E958E0">
            <w:pPr>
              <w:spacing w:line="360" w:lineRule="auto"/>
              <w:jc w:val="center"/>
              <w:rPr>
                <w:rFonts w:eastAsia="SimSun"/>
                <w:i/>
                <w:iCs/>
                <w:sz w:val="28"/>
                <w:szCs w:val="28"/>
              </w:rPr>
            </w:pPr>
            <w:r w:rsidRPr="00517125">
              <w:rPr>
                <w:rFonts w:eastAsia="SimSun"/>
                <w:i/>
                <w:iCs/>
                <w:sz w:val="28"/>
                <w:szCs w:val="28"/>
              </w:rPr>
              <w:t>%</w:t>
            </w:r>
          </w:p>
        </w:tc>
        <w:tc>
          <w:tcPr>
            <w:tcW w:w="1264" w:type="dxa"/>
            <w:vAlign w:val="center"/>
            <w:hideMark/>
          </w:tcPr>
          <w:p w14:paraId="6292729D" w14:textId="34F68D12" w:rsidR="0024262D" w:rsidRPr="00517125" w:rsidRDefault="0024262D" w:rsidP="00E958E0">
            <w:pPr>
              <w:widowControl/>
              <w:autoSpaceDE/>
              <w:autoSpaceDN/>
              <w:spacing w:line="360" w:lineRule="auto"/>
              <w:jc w:val="center"/>
              <w:rPr>
                <w:rFonts w:eastAsia="SimSun"/>
                <w:i/>
                <w:iCs/>
                <w:sz w:val="28"/>
                <w:szCs w:val="28"/>
              </w:rPr>
            </w:pPr>
            <w:r w:rsidRPr="00111D3F">
              <w:rPr>
                <w:rFonts w:eastAsia="SimSun"/>
                <w:i/>
                <w:iCs/>
                <w:sz w:val="28"/>
                <w:szCs w:val="28"/>
              </w:rPr>
              <w:t>шт</w:t>
            </w:r>
            <w:r w:rsidRPr="00517125">
              <w:rPr>
                <w:rFonts w:eastAsia="SimSun"/>
                <w:i/>
                <w:iCs/>
                <w:sz w:val="28"/>
                <w:szCs w:val="28"/>
              </w:rPr>
              <w:t>.</w:t>
            </w:r>
          </w:p>
        </w:tc>
        <w:tc>
          <w:tcPr>
            <w:tcW w:w="1153" w:type="dxa"/>
            <w:vAlign w:val="center"/>
            <w:hideMark/>
          </w:tcPr>
          <w:p w14:paraId="2743DE95" w14:textId="77777777" w:rsidR="0024262D" w:rsidRPr="00517125" w:rsidRDefault="0024262D" w:rsidP="00E958E0">
            <w:pPr>
              <w:widowControl/>
              <w:autoSpaceDE/>
              <w:autoSpaceDN/>
              <w:spacing w:line="360" w:lineRule="auto"/>
              <w:jc w:val="center"/>
              <w:rPr>
                <w:rFonts w:eastAsia="SimSun"/>
                <w:i/>
                <w:iCs/>
                <w:sz w:val="28"/>
                <w:szCs w:val="28"/>
              </w:rPr>
            </w:pPr>
            <w:r w:rsidRPr="00517125">
              <w:rPr>
                <w:rFonts w:eastAsia="SimSun"/>
                <w:i/>
                <w:iCs/>
                <w:sz w:val="28"/>
                <w:szCs w:val="28"/>
              </w:rPr>
              <w:t>%</w:t>
            </w:r>
          </w:p>
        </w:tc>
        <w:tc>
          <w:tcPr>
            <w:tcW w:w="1385" w:type="dxa"/>
            <w:vAlign w:val="center"/>
            <w:hideMark/>
          </w:tcPr>
          <w:p w14:paraId="71BEC308" w14:textId="71AC24AD" w:rsidR="0024262D" w:rsidRPr="00517125" w:rsidRDefault="0024262D" w:rsidP="00E958E0">
            <w:pPr>
              <w:widowControl/>
              <w:autoSpaceDE/>
              <w:autoSpaceDN/>
              <w:spacing w:line="360" w:lineRule="auto"/>
              <w:jc w:val="center"/>
              <w:rPr>
                <w:rFonts w:eastAsia="SimSun"/>
                <w:i/>
                <w:iCs/>
                <w:sz w:val="28"/>
                <w:szCs w:val="28"/>
              </w:rPr>
            </w:pPr>
            <w:r w:rsidRPr="00111D3F">
              <w:rPr>
                <w:rFonts w:eastAsia="SimSun"/>
                <w:i/>
                <w:iCs/>
                <w:sz w:val="28"/>
                <w:szCs w:val="28"/>
              </w:rPr>
              <w:t>ш</w:t>
            </w:r>
            <w:r w:rsidRPr="00517125">
              <w:rPr>
                <w:rFonts w:eastAsia="SimSun"/>
                <w:i/>
                <w:iCs/>
                <w:sz w:val="28"/>
                <w:szCs w:val="28"/>
              </w:rPr>
              <w:t>т.</w:t>
            </w:r>
          </w:p>
        </w:tc>
        <w:tc>
          <w:tcPr>
            <w:tcW w:w="1265" w:type="dxa"/>
            <w:vAlign w:val="center"/>
            <w:hideMark/>
          </w:tcPr>
          <w:p w14:paraId="3E4CFFFE" w14:textId="77777777" w:rsidR="0024262D" w:rsidRPr="00517125" w:rsidRDefault="0024262D" w:rsidP="00E958E0">
            <w:pPr>
              <w:widowControl/>
              <w:autoSpaceDE/>
              <w:autoSpaceDN/>
              <w:spacing w:line="360" w:lineRule="auto"/>
              <w:jc w:val="center"/>
              <w:rPr>
                <w:rFonts w:eastAsia="SimSun"/>
                <w:i/>
                <w:iCs/>
                <w:sz w:val="28"/>
                <w:szCs w:val="28"/>
              </w:rPr>
            </w:pPr>
            <w:r w:rsidRPr="00517125">
              <w:rPr>
                <w:rFonts w:eastAsia="SimSun"/>
                <w:i/>
                <w:iCs/>
                <w:sz w:val="28"/>
                <w:szCs w:val="28"/>
              </w:rPr>
              <w:t>%</w:t>
            </w:r>
          </w:p>
        </w:tc>
      </w:tr>
      <w:tr w:rsidR="002412D0" w:rsidRPr="00517125" w14:paraId="01CDF428" w14:textId="77777777" w:rsidTr="00F61AF7">
        <w:trPr>
          <w:gridAfter w:val="1"/>
          <w:wAfter w:w="6" w:type="dxa"/>
          <w:trHeight w:val="486"/>
        </w:trPr>
        <w:tc>
          <w:tcPr>
            <w:tcW w:w="1575" w:type="dxa"/>
            <w:hideMark/>
          </w:tcPr>
          <w:p w14:paraId="108A519F"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w:t>
            </w:r>
          </w:p>
        </w:tc>
        <w:tc>
          <w:tcPr>
            <w:tcW w:w="2035" w:type="dxa"/>
            <w:hideMark/>
          </w:tcPr>
          <w:p w14:paraId="256A02C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33</w:t>
            </w:r>
          </w:p>
        </w:tc>
        <w:tc>
          <w:tcPr>
            <w:tcW w:w="1025" w:type="dxa"/>
            <w:hideMark/>
          </w:tcPr>
          <w:p w14:paraId="6EF940BE"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16</w:t>
            </w:r>
          </w:p>
        </w:tc>
        <w:tc>
          <w:tcPr>
            <w:tcW w:w="1028" w:type="dxa"/>
            <w:hideMark/>
          </w:tcPr>
          <w:p w14:paraId="6B35988E"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49</w:t>
            </w:r>
          </w:p>
        </w:tc>
        <w:tc>
          <w:tcPr>
            <w:tcW w:w="1027" w:type="dxa"/>
            <w:hideMark/>
          </w:tcPr>
          <w:p w14:paraId="022A703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w:t>
            </w:r>
          </w:p>
        </w:tc>
        <w:tc>
          <w:tcPr>
            <w:tcW w:w="1027" w:type="dxa"/>
            <w:vAlign w:val="center"/>
          </w:tcPr>
          <w:p w14:paraId="1EDECCBD" w14:textId="6008EF50"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6</w:t>
            </w:r>
          </w:p>
        </w:tc>
        <w:tc>
          <w:tcPr>
            <w:tcW w:w="1027" w:type="dxa"/>
            <w:hideMark/>
          </w:tcPr>
          <w:p w14:paraId="311F5508" w14:textId="2D5B33CB"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14</w:t>
            </w:r>
          </w:p>
        </w:tc>
        <w:tc>
          <w:tcPr>
            <w:tcW w:w="1030" w:type="dxa"/>
            <w:vAlign w:val="center"/>
          </w:tcPr>
          <w:p w14:paraId="527A88B7" w14:textId="03595EDB"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42</w:t>
            </w:r>
          </w:p>
        </w:tc>
        <w:tc>
          <w:tcPr>
            <w:tcW w:w="1264" w:type="dxa"/>
            <w:hideMark/>
          </w:tcPr>
          <w:p w14:paraId="1A0DDB18" w14:textId="26C4443C"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12</w:t>
            </w:r>
          </w:p>
        </w:tc>
        <w:tc>
          <w:tcPr>
            <w:tcW w:w="1153" w:type="dxa"/>
            <w:hideMark/>
          </w:tcPr>
          <w:p w14:paraId="209AE144"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36</w:t>
            </w:r>
          </w:p>
        </w:tc>
        <w:tc>
          <w:tcPr>
            <w:tcW w:w="1385" w:type="dxa"/>
            <w:hideMark/>
          </w:tcPr>
          <w:p w14:paraId="70C0B45C"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w:t>
            </w:r>
          </w:p>
        </w:tc>
        <w:tc>
          <w:tcPr>
            <w:tcW w:w="1265" w:type="dxa"/>
            <w:hideMark/>
          </w:tcPr>
          <w:p w14:paraId="2BD4124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15</w:t>
            </w:r>
          </w:p>
        </w:tc>
      </w:tr>
      <w:tr w:rsidR="002412D0" w:rsidRPr="00517125" w14:paraId="6D5CD135" w14:textId="77777777" w:rsidTr="00F61AF7">
        <w:trPr>
          <w:gridAfter w:val="1"/>
          <w:wAfter w:w="6" w:type="dxa"/>
          <w:trHeight w:val="469"/>
        </w:trPr>
        <w:tc>
          <w:tcPr>
            <w:tcW w:w="1575" w:type="dxa"/>
            <w:hideMark/>
          </w:tcPr>
          <w:p w14:paraId="551C4526"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w:t>
            </w:r>
          </w:p>
        </w:tc>
        <w:tc>
          <w:tcPr>
            <w:tcW w:w="2035" w:type="dxa"/>
            <w:hideMark/>
          </w:tcPr>
          <w:p w14:paraId="38959980"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22</w:t>
            </w:r>
          </w:p>
        </w:tc>
        <w:tc>
          <w:tcPr>
            <w:tcW w:w="1025" w:type="dxa"/>
            <w:hideMark/>
          </w:tcPr>
          <w:p w14:paraId="5E2E940C"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11</w:t>
            </w:r>
          </w:p>
        </w:tc>
        <w:tc>
          <w:tcPr>
            <w:tcW w:w="1028" w:type="dxa"/>
            <w:hideMark/>
          </w:tcPr>
          <w:p w14:paraId="3BF27450"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50</w:t>
            </w:r>
          </w:p>
        </w:tc>
        <w:tc>
          <w:tcPr>
            <w:tcW w:w="1027" w:type="dxa"/>
            <w:hideMark/>
          </w:tcPr>
          <w:p w14:paraId="5F6506B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1116F9B5" w14:textId="51D1BE6E"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41C06D28" w14:textId="5A733722"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11</w:t>
            </w:r>
          </w:p>
        </w:tc>
        <w:tc>
          <w:tcPr>
            <w:tcW w:w="1030" w:type="dxa"/>
            <w:vAlign w:val="center"/>
          </w:tcPr>
          <w:p w14:paraId="6C3196EC" w14:textId="16989D66"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50</w:t>
            </w:r>
          </w:p>
        </w:tc>
        <w:tc>
          <w:tcPr>
            <w:tcW w:w="1264" w:type="dxa"/>
            <w:hideMark/>
          </w:tcPr>
          <w:p w14:paraId="0E2871F9" w14:textId="7AC4D523"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7</w:t>
            </w:r>
          </w:p>
        </w:tc>
        <w:tc>
          <w:tcPr>
            <w:tcW w:w="1153" w:type="dxa"/>
            <w:hideMark/>
          </w:tcPr>
          <w:p w14:paraId="40A91A26"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32</w:t>
            </w:r>
          </w:p>
        </w:tc>
        <w:tc>
          <w:tcPr>
            <w:tcW w:w="1385" w:type="dxa"/>
            <w:hideMark/>
          </w:tcPr>
          <w:p w14:paraId="325D029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w:t>
            </w:r>
          </w:p>
        </w:tc>
        <w:tc>
          <w:tcPr>
            <w:tcW w:w="1265" w:type="dxa"/>
            <w:hideMark/>
          </w:tcPr>
          <w:p w14:paraId="35392C14"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18</w:t>
            </w:r>
          </w:p>
        </w:tc>
      </w:tr>
      <w:tr w:rsidR="002412D0" w:rsidRPr="00517125" w14:paraId="3DE105C8" w14:textId="77777777" w:rsidTr="00F61AF7">
        <w:trPr>
          <w:gridAfter w:val="1"/>
          <w:wAfter w:w="6" w:type="dxa"/>
          <w:trHeight w:val="486"/>
        </w:trPr>
        <w:tc>
          <w:tcPr>
            <w:tcW w:w="1575" w:type="dxa"/>
            <w:hideMark/>
          </w:tcPr>
          <w:p w14:paraId="1CD2C53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w:t>
            </w:r>
          </w:p>
        </w:tc>
        <w:tc>
          <w:tcPr>
            <w:tcW w:w="2035" w:type="dxa"/>
            <w:hideMark/>
          </w:tcPr>
          <w:p w14:paraId="5CE44BE8"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33</w:t>
            </w:r>
          </w:p>
        </w:tc>
        <w:tc>
          <w:tcPr>
            <w:tcW w:w="1025" w:type="dxa"/>
            <w:hideMark/>
          </w:tcPr>
          <w:p w14:paraId="3D40F253"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19</w:t>
            </w:r>
          </w:p>
        </w:tc>
        <w:tc>
          <w:tcPr>
            <w:tcW w:w="1028" w:type="dxa"/>
            <w:hideMark/>
          </w:tcPr>
          <w:p w14:paraId="7F9D3B5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58</w:t>
            </w:r>
          </w:p>
        </w:tc>
        <w:tc>
          <w:tcPr>
            <w:tcW w:w="1027" w:type="dxa"/>
            <w:hideMark/>
          </w:tcPr>
          <w:p w14:paraId="4DFA1C4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w:t>
            </w:r>
          </w:p>
        </w:tc>
        <w:tc>
          <w:tcPr>
            <w:tcW w:w="1027" w:type="dxa"/>
            <w:vAlign w:val="center"/>
          </w:tcPr>
          <w:p w14:paraId="3CC06F74" w14:textId="76837127"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3</w:t>
            </w:r>
          </w:p>
        </w:tc>
        <w:tc>
          <w:tcPr>
            <w:tcW w:w="1027" w:type="dxa"/>
            <w:hideMark/>
          </w:tcPr>
          <w:p w14:paraId="0F1B6E98" w14:textId="08C65BE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18</w:t>
            </w:r>
          </w:p>
        </w:tc>
        <w:tc>
          <w:tcPr>
            <w:tcW w:w="1030" w:type="dxa"/>
            <w:vAlign w:val="center"/>
          </w:tcPr>
          <w:p w14:paraId="25442EDD" w14:textId="77DB217A"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54</w:t>
            </w:r>
          </w:p>
        </w:tc>
        <w:tc>
          <w:tcPr>
            <w:tcW w:w="1264" w:type="dxa"/>
            <w:hideMark/>
          </w:tcPr>
          <w:p w14:paraId="2A6E636F" w14:textId="05017DCF"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8</w:t>
            </w:r>
          </w:p>
        </w:tc>
        <w:tc>
          <w:tcPr>
            <w:tcW w:w="1153" w:type="dxa"/>
            <w:hideMark/>
          </w:tcPr>
          <w:p w14:paraId="67E9653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24</w:t>
            </w:r>
          </w:p>
        </w:tc>
        <w:tc>
          <w:tcPr>
            <w:tcW w:w="1385" w:type="dxa"/>
            <w:hideMark/>
          </w:tcPr>
          <w:p w14:paraId="7FDD3BFB"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6</w:t>
            </w:r>
          </w:p>
        </w:tc>
        <w:tc>
          <w:tcPr>
            <w:tcW w:w="1265" w:type="dxa"/>
            <w:hideMark/>
          </w:tcPr>
          <w:p w14:paraId="65530B2F"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18</w:t>
            </w:r>
          </w:p>
        </w:tc>
      </w:tr>
      <w:tr w:rsidR="002412D0" w:rsidRPr="00517125" w14:paraId="57EFDB3E" w14:textId="77777777" w:rsidTr="00F61AF7">
        <w:trPr>
          <w:gridAfter w:val="1"/>
          <w:wAfter w:w="6" w:type="dxa"/>
          <w:trHeight w:val="469"/>
        </w:trPr>
        <w:tc>
          <w:tcPr>
            <w:tcW w:w="1575" w:type="dxa"/>
            <w:hideMark/>
          </w:tcPr>
          <w:p w14:paraId="7CA79F3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w:t>
            </w:r>
          </w:p>
        </w:tc>
        <w:tc>
          <w:tcPr>
            <w:tcW w:w="2035" w:type="dxa"/>
            <w:hideMark/>
          </w:tcPr>
          <w:p w14:paraId="4594382E"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24</w:t>
            </w:r>
          </w:p>
        </w:tc>
        <w:tc>
          <w:tcPr>
            <w:tcW w:w="1025" w:type="dxa"/>
            <w:hideMark/>
          </w:tcPr>
          <w:p w14:paraId="623C1AE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12</w:t>
            </w:r>
          </w:p>
        </w:tc>
        <w:tc>
          <w:tcPr>
            <w:tcW w:w="1028" w:type="dxa"/>
            <w:hideMark/>
          </w:tcPr>
          <w:p w14:paraId="36E0A96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50</w:t>
            </w:r>
          </w:p>
        </w:tc>
        <w:tc>
          <w:tcPr>
            <w:tcW w:w="1027" w:type="dxa"/>
            <w:hideMark/>
          </w:tcPr>
          <w:p w14:paraId="63CF583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w:t>
            </w:r>
          </w:p>
        </w:tc>
        <w:tc>
          <w:tcPr>
            <w:tcW w:w="1027" w:type="dxa"/>
            <w:vAlign w:val="center"/>
          </w:tcPr>
          <w:p w14:paraId="0246063D" w14:textId="2B98D44A"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4</w:t>
            </w:r>
          </w:p>
        </w:tc>
        <w:tc>
          <w:tcPr>
            <w:tcW w:w="1027" w:type="dxa"/>
            <w:hideMark/>
          </w:tcPr>
          <w:p w14:paraId="2479001E" w14:textId="1CB26128"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11</w:t>
            </w:r>
          </w:p>
        </w:tc>
        <w:tc>
          <w:tcPr>
            <w:tcW w:w="1030" w:type="dxa"/>
            <w:vAlign w:val="center"/>
          </w:tcPr>
          <w:p w14:paraId="0378A01C" w14:textId="2CA033D7"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46</w:t>
            </w:r>
          </w:p>
        </w:tc>
        <w:tc>
          <w:tcPr>
            <w:tcW w:w="1264" w:type="dxa"/>
            <w:hideMark/>
          </w:tcPr>
          <w:p w14:paraId="51063E36" w14:textId="23FEDD33"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6</w:t>
            </w:r>
          </w:p>
        </w:tc>
        <w:tc>
          <w:tcPr>
            <w:tcW w:w="1153" w:type="dxa"/>
            <w:hideMark/>
          </w:tcPr>
          <w:p w14:paraId="778D8A1C"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25</w:t>
            </w:r>
          </w:p>
        </w:tc>
        <w:tc>
          <w:tcPr>
            <w:tcW w:w="1385" w:type="dxa"/>
            <w:hideMark/>
          </w:tcPr>
          <w:p w14:paraId="0BF854FA"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w:t>
            </w:r>
          </w:p>
        </w:tc>
        <w:tc>
          <w:tcPr>
            <w:tcW w:w="1265" w:type="dxa"/>
            <w:hideMark/>
          </w:tcPr>
          <w:p w14:paraId="50E0B796"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17</w:t>
            </w:r>
          </w:p>
        </w:tc>
      </w:tr>
      <w:tr w:rsidR="002412D0" w:rsidRPr="00517125" w14:paraId="2ADBC52D" w14:textId="77777777" w:rsidTr="00F61AF7">
        <w:trPr>
          <w:gridAfter w:val="1"/>
          <w:wAfter w:w="6" w:type="dxa"/>
          <w:trHeight w:val="486"/>
        </w:trPr>
        <w:tc>
          <w:tcPr>
            <w:tcW w:w="1575" w:type="dxa"/>
            <w:hideMark/>
          </w:tcPr>
          <w:p w14:paraId="27BACCF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w:t>
            </w:r>
          </w:p>
        </w:tc>
        <w:tc>
          <w:tcPr>
            <w:tcW w:w="2035" w:type="dxa"/>
            <w:hideMark/>
          </w:tcPr>
          <w:p w14:paraId="4456DC3A"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19</w:t>
            </w:r>
          </w:p>
        </w:tc>
        <w:tc>
          <w:tcPr>
            <w:tcW w:w="1025" w:type="dxa"/>
            <w:hideMark/>
          </w:tcPr>
          <w:p w14:paraId="534B8080"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9</w:t>
            </w:r>
          </w:p>
        </w:tc>
        <w:tc>
          <w:tcPr>
            <w:tcW w:w="1028" w:type="dxa"/>
            <w:hideMark/>
          </w:tcPr>
          <w:p w14:paraId="128D89C4"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47</w:t>
            </w:r>
          </w:p>
        </w:tc>
        <w:tc>
          <w:tcPr>
            <w:tcW w:w="1027" w:type="dxa"/>
            <w:hideMark/>
          </w:tcPr>
          <w:p w14:paraId="5AEAE0D2"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494C1303" w14:textId="2114DCBF"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7FBFB01A" w14:textId="7A87DD92"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9</w:t>
            </w:r>
          </w:p>
        </w:tc>
        <w:tc>
          <w:tcPr>
            <w:tcW w:w="1030" w:type="dxa"/>
            <w:vAlign w:val="center"/>
          </w:tcPr>
          <w:p w14:paraId="0148967D" w14:textId="18F195F3"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47</w:t>
            </w:r>
          </w:p>
        </w:tc>
        <w:tc>
          <w:tcPr>
            <w:tcW w:w="1264" w:type="dxa"/>
            <w:hideMark/>
          </w:tcPr>
          <w:p w14:paraId="77D3D126" w14:textId="31F78F7E"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7</w:t>
            </w:r>
          </w:p>
        </w:tc>
        <w:tc>
          <w:tcPr>
            <w:tcW w:w="1153" w:type="dxa"/>
            <w:hideMark/>
          </w:tcPr>
          <w:p w14:paraId="140B9AD0"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37</w:t>
            </w:r>
          </w:p>
        </w:tc>
        <w:tc>
          <w:tcPr>
            <w:tcW w:w="1385" w:type="dxa"/>
            <w:hideMark/>
          </w:tcPr>
          <w:p w14:paraId="1C3EE8B8"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w:t>
            </w:r>
          </w:p>
        </w:tc>
        <w:tc>
          <w:tcPr>
            <w:tcW w:w="1265" w:type="dxa"/>
            <w:hideMark/>
          </w:tcPr>
          <w:p w14:paraId="34729570"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16</w:t>
            </w:r>
          </w:p>
        </w:tc>
      </w:tr>
      <w:tr w:rsidR="002412D0" w:rsidRPr="00517125" w14:paraId="7D7127D7" w14:textId="77777777" w:rsidTr="00F61AF7">
        <w:trPr>
          <w:gridAfter w:val="1"/>
          <w:wAfter w:w="6" w:type="dxa"/>
          <w:trHeight w:val="469"/>
        </w:trPr>
        <w:tc>
          <w:tcPr>
            <w:tcW w:w="1575" w:type="dxa"/>
            <w:hideMark/>
          </w:tcPr>
          <w:p w14:paraId="4C2820DF"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6</w:t>
            </w:r>
          </w:p>
        </w:tc>
        <w:tc>
          <w:tcPr>
            <w:tcW w:w="2035" w:type="dxa"/>
            <w:hideMark/>
          </w:tcPr>
          <w:p w14:paraId="3A81D67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42</w:t>
            </w:r>
          </w:p>
        </w:tc>
        <w:tc>
          <w:tcPr>
            <w:tcW w:w="1025" w:type="dxa"/>
            <w:hideMark/>
          </w:tcPr>
          <w:p w14:paraId="220D69B3"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20</w:t>
            </w:r>
          </w:p>
        </w:tc>
        <w:tc>
          <w:tcPr>
            <w:tcW w:w="1028" w:type="dxa"/>
            <w:hideMark/>
          </w:tcPr>
          <w:p w14:paraId="779CC30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48</w:t>
            </w:r>
          </w:p>
        </w:tc>
        <w:tc>
          <w:tcPr>
            <w:tcW w:w="1027" w:type="dxa"/>
            <w:hideMark/>
          </w:tcPr>
          <w:p w14:paraId="53F2DCE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w:t>
            </w:r>
          </w:p>
        </w:tc>
        <w:tc>
          <w:tcPr>
            <w:tcW w:w="1027" w:type="dxa"/>
            <w:vAlign w:val="center"/>
          </w:tcPr>
          <w:p w14:paraId="5DDEF46A" w14:textId="38655844"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7</w:t>
            </w:r>
          </w:p>
        </w:tc>
        <w:tc>
          <w:tcPr>
            <w:tcW w:w="1027" w:type="dxa"/>
            <w:hideMark/>
          </w:tcPr>
          <w:p w14:paraId="271253D4" w14:textId="4E16DB11"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17</w:t>
            </w:r>
          </w:p>
        </w:tc>
        <w:tc>
          <w:tcPr>
            <w:tcW w:w="1030" w:type="dxa"/>
            <w:vAlign w:val="center"/>
          </w:tcPr>
          <w:p w14:paraId="62B5095F" w14:textId="071252C3"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40</w:t>
            </w:r>
          </w:p>
        </w:tc>
        <w:tc>
          <w:tcPr>
            <w:tcW w:w="1264" w:type="dxa"/>
            <w:hideMark/>
          </w:tcPr>
          <w:p w14:paraId="0526BCCB" w14:textId="55DEE2F1"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13</w:t>
            </w:r>
          </w:p>
        </w:tc>
        <w:tc>
          <w:tcPr>
            <w:tcW w:w="1153" w:type="dxa"/>
            <w:hideMark/>
          </w:tcPr>
          <w:p w14:paraId="3A2563E1"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31</w:t>
            </w:r>
          </w:p>
        </w:tc>
        <w:tc>
          <w:tcPr>
            <w:tcW w:w="1385" w:type="dxa"/>
            <w:hideMark/>
          </w:tcPr>
          <w:p w14:paraId="4775880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9</w:t>
            </w:r>
          </w:p>
        </w:tc>
        <w:tc>
          <w:tcPr>
            <w:tcW w:w="1265" w:type="dxa"/>
            <w:hideMark/>
          </w:tcPr>
          <w:p w14:paraId="02F1485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21</w:t>
            </w:r>
          </w:p>
        </w:tc>
      </w:tr>
      <w:tr w:rsidR="002412D0" w:rsidRPr="00517125" w14:paraId="20DDBC9F" w14:textId="77777777" w:rsidTr="00F61AF7">
        <w:trPr>
          <w:gridAfter w:val="1"/>
          <w:wAfter w:w="6" w:type="dxa"/>
          <w:trHeight w:val="469"/>
        </w:trPr>
        <w:tc>
          <w:tcPr>
            <w:tcW w:w="1575" w:type="dxa"/>
            <w:hideMark/>
          </w:tcPr>
          <w:p w14:paraId="79125512"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7</w:t>
            </w:r>
          </w:p>
        </w:tc>
        <w:tc>
          <w:tcPr>
            <w:tcW w:w="2035" w:type="dxa"/>
            <w:hideMark/>
          </w:tcPr>
          <w:p w14:paraId="4F568EF2"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21</w:t>
            </w:r>
          </w:p>
        </w:tc>
        <w:tc>
          <w:tcPr>
            <w:tcW w:w="1025" w:type="dxa"/>
            <w:hideMark/>
          </w:tcPr>
          <w:p w14:paraId="46B6BA0C"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12</w:t>
            </w:r>
          </w:p>
        </w:tc>
        <w:tc>
          <w:tcPr>
            <w:tcW w:w="1028" w:type="dxa"/>
            <w:hideMark/>
          </w:tcPr>
          <w:p w14:paraId="6B0C39EB"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57</w:t>
            </w:r>
          </w:p>
        </w:tc>
        <w:tc>
          <w:tcPr>
            <w:tcW w:w="1027" w:type="dxa"/>
            <w:hideMark/>
          </w:tcPr>
          <w:p w14:paraId="4F16EB3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w:t>
            </w:r>
          </w:p>
        </w:tc>
        <w:tc>
          <w:tcPr>
            <w:tcW w:w="1027" w:type="dxa"/>
            <w:vAlign w:val="center"/>
          </w:tcPr>
          <w:p w14:paraId="28591B5A" w14:textId="22F7EA1E"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14</w:t>
            </w:r>
          </w:p>
        </w:tc>
        <w:tc>
          <w:tcPr>
            <w:tcW w:w="1027" w:type="dxa"/>
            <w:hideMark/>
          </w:tcPr>
          <w:p w14:paraId="3D4AD77A" w14:textId="201A346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9</w:t>
            </w:r>
          </w:p>
        </w:tc>
        <w:tc>
          <w:tcPr>
            <w:tcW w:w="1030" w:type="dxa"/>
            <w:vAlign w:val="center"/>
          </w:tcPr>
          <w:p w14:paraId="299B2FD7" w14:textId="64FDC141"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43</w:t>
            </w:r>
          </w:p>
        </w:tc>
        <w:tc>
          <w:tcPr>
            <w:tcW w:w="1264" w:type="dxa"/>
            <w:hideMark/>
          </w:tcPr>
          <w:p w14:paraId="7B394121" w14:textId="34EAAA7C"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w:t>
            </w:r>
          </w:p>
        </w:tc>
        <w:tc>
          <w:tcPr>
            <w:tcW w:w="1153" w:type="dxa"/>
            <w:hideMark/>
          </w:tcPr>
          <w:p w14:paraId="5E8478B6"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19</w:t>
            </w:r>
          </w:p>
        </w:tc>
        <w:tc>
          <w:tcPr>
            <w:tcW w:w="1385" w:type="dxa"/>
            <w:hideMark/>
          </w:tcPr>
          <w:p w14:paraId="1B17C35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w:t>
            </w:r>
          </w:p>
        </w:tc>
        <w:tc>
          <w:tcPr>
            <w:tcW w:w="1265" w:type="dxa"/>
            <w:hideMark/>
          </w:tcPr>
          <w:p w14:paraId="79ADF004"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24</w:t>
            </w:r>
          </w:p>
        </w:tc>
      </w:tr>
      <w:tr w:rsidR="002412D0" w:rsidRPr="00517125" w14:paraId="50B6C76A" w14:textId="77777777" w:rsidTr="00F61AF7">
        <w:trPr>
          <w:gridAfter w:val="1"/>
          <w:wAfter w:w="6" w:type="dxa"/>
          <w:trHeight w:val="486"/>
        </w:trPr>
        <w:tc>
          <w:tcPr>
            <w:tcW w:w="1575" w:type="dxa"/>
            <w:hideMark/>
          </w:tcPr>
          <w:p w14:paraId="7599DA4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8</w:t>
            </w:r>
          </w:p>
        </w:tc>
        <w:tc>
          <w:tcPr>
            <w:tcW w:w="2035" w:type="dxa"/>
            <w:hideMark/>
          </w:tcPr>
          <w:p w14:paraId="2A57D0A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23</w:t>
            </w:r>
          </w:p>
        </w:tc>
        <w:tc>
          <w:tcPr>
            <w:tcW w:w="1025" w:type="dxa"/>
            <w:hideMark/>
          </w:tcPr>
          <w:p w14:paraId="05ED527F"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12</w:t>
            </w:r>
          </w:p>
        </w:tc>
        <w:tc>
          <w:tcPr>
            <w:tcW w:w="1028" w:type="dxa"/>
            <w:hideMark/>
          </w:tcPr>
          <w:p w14:paraId="7C8276D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52</w:t>
            </w:r>
          </w:p>
        </w:tc>
        <w:tc>
          <w:tcPr>
            <w:tcW w:w="1027" w:type="dxa"/>
            <w:hideMark/>
          </w:tcPr>
          <w:p w14:paraId="3416632F"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5E23D036" w14:textId="1BDD4A55"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59E7E1C2" w14:textId="3917B913"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12</w:t>
            </w:r>
          </w:p>
        </w:tc>
        <w:tc>
          <w:tcPr>
            <w:tcW w:w="1030" w:type="dxa"/>
            <w:vAlign w:val="center"/>
          </w:tcPr>
          <w:p w14:paraId="5FFE7F83" w14:textId="75EBC037"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52</w:t>
            </w:r>
          </w:p>
        </w:tc>
        <w:tc>
          <w:tcPr>
            <w:tcW w:w="1264" w:type="dxa"/>
            <w:hideMark/>
          </w:tcPr>
          <w:p w14:paraId="2FCCA798" w14:textId="3F0C9009"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9</w:t>
            </w:r>
          </w:p>
        </w:tc>
        <w:tc>
          <w:tcPr>
            <w:tcW w:w="1153" w:type="dxa"/>
            <w:hideMark/>
          </w:tcPr>
          <w:p w14:paraId="59463D12"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39</w:t>
            </w:r>
          </w:p>
        </w:tc>
        <w:tc>
          <w:tcPr>
            <w:tcW w:w="1385" w:type="dxa"/>
            <w:hideMark/>
          </w:tcPr>
          <w:p w14:paraId="76A1C6FC"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w:t>
            </w:r>
          </w:p>
        </w:tc>
        <w:tc>
          <w:tcPr>
            <w:tcW w:w="1265" w:type="dxa"/>
            <w:hideMark/>
          </w:tcPr>
          <w:p w14:paraId="375B9D8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9</w:t>
            </w:r>
          </w:p>
        </w:tc>
      </w:tr>
      <w:tr w:rsidR="002412D0" w:rsidRPr="00517125" w14:paraId="1D892A4F" w14:textId="77777777" w:rsidTr="00F61AF7">
        <w:trPr>
          <w:gridAfter w:val="1"/>
          <w:wAfter w:w="6" w:type="dxa"/>
          <w:trHeight w:val="469"/>
        </w:trPr>
        <w:tc>
          <w:tcPr>
            <w:tcW w:w="1575" w:type="dxa"/>
            <w:hideMark/>
          </w:tcPr>
          <w:p w14:paraId="0F0D0E0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9</w:t>
            </w:r>
          </w:p>
        </w:tc>
        <w:tc>
          <w:tcPr>
            <w:tcW w:w="2035" w:type="dxa"/>
            <w:hideMark/>
          </w:tcPr>
          <w:p w14:paraId="02DF877F"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28</w:t>
            </w:r>
          </w:p>
        </w:tc>
        <w:tc>
          <w:tcPr>
            <w:tcW w:w="1025" w:type="dxa"/>
            <w:hideMark/>
          </w:tcPr>
          <w:p w14:paraId="545DD70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12</w:t>
            </w:r>
          </w:p>
        </w:tc>
        <w:tc>
          <w:tcPr>
            <w:tcW w:w="1028" w:type="dxa"/>
            <w:hideMark/>
          </w:tcPr>
          <w:p w14:paraId="2F0ECA63"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43</w:t>
            </w:r>
          </w:p>
        </w:tc>
        <w:tc>
          <w:tcPr>
            <w:tcW w:w="1027" w:type="dxa"/>
            <w:hideMark/>
          </w:tcPr>
          <w:p w14:paraId="65771433"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3</w:t>
            </w:r>
          </w:p>
        </w:tc>
        <w:tc>
          <w:tcPr>
            <w:tcW w:w="1027" w:type="dxa"/>
            <w:vAlign w:val="center"/>
          </w:tcPr>
          <w:p w14:paraId="632BB823" w14:textId="137952A8"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11</w:t>
            </w:r>
          </w:p>
        </w:tc>
        <w:tc>
          <w:tcPr>
            <w:tcW w:w="1027" w:type="dxa"/>
            <w:hideMark/>
          </w:tcPr>
          <w:p w14:paraId="244ED95F" w14:textId="5FE1594D"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9</w:t>
            </w:r>
          </w:p>
        </w:tc>
        <w:tc>
          <w:tcPr>
            <w:tcW w:w="1030" w:type="dxa"/>
            <w:vAlign w:val="center"/>
          </w:tcPr>
          <w:p w14:paraId="3B562665" w14:textId="7039E381"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32</w:t>
            </w:r>
          </w:p>
        </w:tc>
        <w:tc>
          <w:tcPr>
            <w:tcW w:w="1264" w:type="dxa"/>
            <w:hideMark/>
          </w:tcPr>
          <w:p w14:paraId="7FF5DA1D" w14:textId="2FDC8E91"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12</w:t>
            </w:r>
          </w:p>
        </w:tc>
        <w:tc>
          <w:tcPr>
            <w:tcW w:w="1153" w:type="dxa"/>
            <w:hideMark/>
          </w:tcPr>
          <w:p w14:paraId="15BD8B1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43</w:t>
            </w:r>
          </w:p>
        </w:tc>
        <w:tc>
          <w:tcPr>
            <w:tcW w:w="1385" w:type="dxa"/>
            <w:hideMark/>
          </w:tcPr>
          <w:p w14:paraId="238EA5B0"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w:t>
            </w:r>
          </w:p>
        </w:tc>
        <w:tc>
          <w:tcPr>
            <w:tcW w:w="1265" w:type="dxa"/>
            <w:hideMark/>
          </w:tcPr>
          <w:p w14:paraId="327715B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14</w:t>
            </w:r>
          </w:p>
        </w:tc>
      </w:tr>
      <w:tr w:rsidR="002412D0" w:rsidRPr="00517125" w14:paraId="1E08FB9B" w14:textId="77777777" w:rsidTr="00F61AF7">
        <w:trPr>
          <w:gridAfter w:val="1"/>
          <w:wAfter w:w="6" w:type="dxa"/>
          <w:trHeight w:val="486"/>
        </w:trPr>
        <w:tc>
          <w:tcPr>
            <w:tcW w:w="1575" w:type="dxa"/>
            <w:hideMark/>
          </w:tcPr>
          <w:p w14:paraId="3228D2D8"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10</w:t>
            </w:r>
          </w:p>
        </w:tc>
        <w:tc>
          <w:tcPr>
            <w:tcW w:w="2035" w:type="dxa"/>
            <w:hideMark/>
          </w:tcPr>
          <w:p w14:paraId="632D8082"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4</w:t>
            </w:r>
          </w:p>
        </w:tc>
        <w:tc>
          <w:tcPr>
            <w:tcW w:w="1025" w:type="dxa"/>
            <w:hideMark/>
          </w:tcPr>
          <w:p w14:paraId="63A7E57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w:t>
            </w:r>
          </w:p>
        </w:tc>
        <w:tc>
          <w:tcPr>
            <w:tcW w:w="1028" w:type="dxa"/>
            <w:hideMark/>
          </w:tcPr>
          <w:p w14:paraId="3B1B428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50</w:t>
            </w:r>
          </w:p>
        </w:tc>
        <w:tc>
          <w:tcPr>
            <w:tcW w:w="1027" w:type="dxa"/>
            <w:hideMark/>
          </w:tcPr>
          <w:p w14:paraId="1FD3FA4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0F045209" w14:textId="3064BE37"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22354957" w14:textId="5196533E"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w:t>
            </w:r>
          </w:p>
        </w:tc>
        <w:tc>
          <w:tcPr>
            <w:tcW w:w="1030" w:type="dxa"/>
            <w:vAlign w:val="center"/>
          </w:tcPr>
          <w:p w14:paraId="2203EE34" w14:textId="77D9D0DC"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20</w:t>
            </w:r>
          </w:p>
        </w:tc>
        <w:tc>
          <w:tcPr>
            <w:tcW w:w="1264" w:type="dxa"/>
            <w:hideMark/>
          </w:tcPr>
          <w:p w14:paraId="714B5662" w14:textId="557FC70C"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w:t>
            </w:r>
          </w:p>
        </w:tc>
        <w:tc>
          <w:tcPr>
            <w:tcW w:w="1153" w:type="dxa"/>
            <w:hideMark/>
          </w:tcPr>
          <w:p w14:paraId="723DEE40"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50</w:t>
            </w:r>
          </w:p>
        </w:tc>
        <w:tc>
          <w:tcPr>
            <w:tcW w:w="1385" w:type="dxa"/>
            <w:hideMark/>
          </w:tcPr>
          <w:p w14:paraId="4CEA08CE"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265" w:type="dxa"/>
            <w:hideMark/>
          </w:tcPr>
          <w:p w14:paraId="4960B4E8"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r>
      <w:tr w:rsidR="002412D0" w:rsidRPr="00517125" w14:paraId="4351CAF8" w14:textId="77777777" w:rsidTr="00F61AF7">
        <w:trPr>
          <w:gridAfter w:val="1"/>
          <w:wAfter w:w="6" w:type="dxa"/>
          <w:trHeight w:val="469"/>
        </w:trPr>
        <w:tc>
          <w:tcPr>
            <w:tcW w:w="1575" w:type="dxa"/>
            <w:hideMark/>
          </w:tcPr>
          <w:p w14:paraId="59A91C2F"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11</w:t>
            </w:r>
          </w:p>
        </w:tc>
        <w:tc>
          <w:tcPr>
            <w:tcW w:w="2035" w:type="dxa"/>
            <w:hideMark/>
          </w:tcPr>
          <w:p w14:paraId="47AB1DBA"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10</w:t>
            </w:r>
          </w:p>
        </w:tc>
        <w:tc>
          <w:tcPr>
            <w:tcW w:w="1025" w:type="dxa"/>
            <w:hideMark/>
          </w:tcPr>
          <w:p w14:paraId="0AA03C92"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6</w:t>
            </w:r>
          </w:p>
        </w:tc>
        <w:tc>
          <w:tcPr>
            <w:tcW w:w="1028" w:type="dxa"/>
            <w:hideMark/>
          </w:tcPr>
          <w:p w14:paraId="404051E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60</w:t>
            </w:r>
          </w:p>
        </w:tc>
        <w:tc>
          <w:tcPr>
            <w:tcW w:w="1027" w:type="dxa"/>
            <w:hideMark/>
          </w:tcPr>
          <w:p w14:paraId="7E92F2D7"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147F2D58" w14:textId="23E20CE3"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667B1FD5" w14:textId="2E01C213"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6</w:t>
            </w:r>
          </w:p>
        </w:tc>
        <w:tc>
          <w:tcPr>
            <w:tcW w:w="1030" w:type="dxa"/>
            <w:vAlign w:val="center"/>
          </w:tcPr>
          <w:p w14:paraId="65C46E68" w14:textId="7A2E71A4"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60</w:t>
            </w:r>
          </w:p>
        </w:tc>
        <w:tc>
          <w:tcPr>
            <w:tcW w:w="1264" w:type="dxa"/>
            <w:hideMark/>
          </w:tcPr>
          <w:p w14:paraId="1C8126CB" w14:textId="6A700032"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w:t>
            </w:r>
          </w:p>
        </w:tc>
        <w:tc>
          <w:tcPr>
            <w:tcW w:w="1153" w:type="dxa"/>
            <w:hideMark/>
          </w:tcPr>
          <w:p w14:paraId="21B9E941"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20</w:t>
            </w:r>
          </w:p>
        </w:tc>
        <w:tc>
          <w:tcPr>
            <w:tcW w:w="1385" w:type="dxa"/>
            <w:hideMark/>
          </w:tcPr>
          <w:p w14:paraId="74361C3B"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w:t>
            </w:r>
          </w:p>
        </w:tc>
        <w:tc>
          <w:tcPr>
            <w:tcW w:w="1265" w:type="dxa"/>
            <w:hideMark/>
          </w:tcPr>
          <w:p w14:paraId="5AE5F76C"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20</w:t>
            </w:r>
          </w:p>
        </w:tc>
      </w:tr>
      <w:tr w:rsidR="002412D0" w:rsidRPr="00517125" w14:paraId="76745C06" w14:textId="77777777" w:rsidTr="00F61AF7">
        <w:trPr>
          <w:gridAfter w:val="1"/>
          <w:wAfter w:w="6" w:type="dxa"/>
          <w:trHeight w:val="486"/>
        </w:trPr>
        <w:tc>
          <w:tcPr>
            <w:tcW w:w="1575" w:type="dxa"/>
            <w:hideMark/>
          </w:tcPr>
          <w:p w14:paraId="33E452A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12</w:t>
            </w:r>
          </w:p>
        </w:tc>
        <w:tc>
          <w:tcPr>
            <w:tcW w:w="2035" w:type="dxa"/>
            <w:hideMark/>
          </w:tcPr>
          <w:p w14:paraId="594494BB"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w:t>
            </w:r>
          </w:p>
        </w:tc>
        <w:tc>
          <w:tcPr>
            <w:tcW w:w="1025" w:type="dxa"/>
            <w:hideMark/>
          </w:tcPr>
          <w:p w14:paraId="370ABAA0"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w:t>
            </w:r>
          </w:p>
        </w:tc>
        <w:tc>
          <w:tcPr>
            <w:tcW w:w="1028" w:type="dxa"/>
            <w:hideMark/>
          </w:tcPr>
          <w:p w14:paraId="31A66D2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100</w:t>
            </w:r>
          </w:p>
        </w:tc>
        <w:tc>
          <w:tcPr>
            <w:tcW w:w="1027" w:type="dxa"/>
            <w:hideMark/>
          </w:tcPr>
          <w:p w14:paraId="58B679FC"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734BD0BF" w14:textId="32153031"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6B72AC4F" w14:textId="0341183F"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w:t>
            </w:r>
          </w:p>
        </w:tc>
        <w:tc>
          <w:tcPr>
            <w:tcW w:w="1030" w:type="dxa"/>
            <w:vAlign w:val="center"/>
          </w:tcPr>
          <w:p w14:paraId="1F02AC80" w14:textId="62CAAC2B"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100</w:t>
            </w:r>
          </w:p>
        </w:tc>
        <w:tc>
          <w:tcPr>
            <w:tcW w:w="1264" w:type="dxa"/>
            <w:hideMark/>
          </w:tcPr>
          <w:p w14:paraId="294944E4" w14:textId="6941DE86"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153" w:type="dxa"/>
            <w:hideMark/>
          </w:tcPr>
          <w:p w14:paraId="7AE4B1C5"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385" w:type="dxa"/>
            <w:hideMark/>
          </w:tcPr>
          <w:p w14:paraId="3284D5B1"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265" w:type="dxa"/>
            <w:hideMark/>
          </w:tcPr>
          <w:p w14:paraId="2D06BC5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r>
      <w:tr w:rsidR="002412D0" w:rsidRPr="00517125" w14:paraId="5EEC9113" w14:textId="77777777" w:rsidTr="00F61AF7">
        <w:trPr>
          <w:gridAfter w:val="1"/>
          <w:wAfter w:w="6" w:type="dxa"/>
          <w:trHeight w:val="469"/>
        </w:trPr>
        <w:tc>
          <w:tcPr>
            <w:tcW w:w="1575" w:type="dxa"/>
            <w:hideMark/>
          </w:tcPr>
          <w:p w14:paraId="68FB4D23"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13</w:t>
            </w:r>
          </w:p>
        </w:tc>
        <w:tc>
          <w:tcPr>
            <w:tcW w:w="2035" w:type="dxa"/>
            <w:hideMark/>
          </w:tcPr>
          <w:p w14:paraId="0BCB1468"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5" w:type="dxa"/>
            <w:hideMark/>
          </w:tcPr>
          <w:p w14:paraId="08DA8159"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8" w:type="dxa"/>
            <w:hideMark/>
          </w:tcPr>
          <w:p w14:paraId="41A0E336"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hideMark/>
          </w:tcPr>
          <w:p w14:paraId="54396B14"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2BD43CF9" w14:textId="71E68577"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39CDBDA6" w14:textId="16EA0BD2"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030" w:type="dxa"/>
            <w:vAlign w:val="center"/>
          </w:tcPr>
          <w:p w14:paraId="14138EB6" w14:textId="143BD6C0" w:rsidR="00E958E0" w:rsidRPr="00111D3F" w:rsidRDefault="00E958E0" w:rsidP="00111D3F">
            <w:pPr>
              <w:widowControl/>
              <w:autoSpaceDE/>
              <w:autoSpaceDN/>
              <w:spacing w:line="360" w:lineRule="auto"/>
              <w:jc w:val="center"/>
              <w:rPr>
                <w:rFonts w:eastAsia="SimSun"/>
                <w:sz w:val="28"/>
                <w:szCs w:val="28"/>
              </w:rPr>
            </w:pPr>
            <w:r w:rsidRPr="00111D3F">
              <w:rPr>
                <w:color w:val="000000"/>
                <w:sz w:val="28"/>
                <w:szCs w:val="28"/>
              </w:rPr>
              <w:t>-</w:t>
            </w:r>
          </w:p>
        </w:tc>
        <w:tc>
          <w:tcPr>
            <w:tcW w:w="1264" w:type="dxa"/>
            <w:hideMark/>
          </w:tcPr>
          <w:p w14:paraId="24F16BEA" w14:textId="4AC8CAA9"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153" w:type="dxa"/>
            <w:hideMark/>
          </w:tcPr>
          <w:p w14:paraId="5CC5A4FB"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385" w:type="dxa"/>
            <w:hideMark/>
          </w:tcPr>
          <w:p w14:paraId="25571B22"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c>
          <w:tcPr>
            <w:tcW w:w="1265" w:type="dxa"/>
            <w:hideMark/>
          </w:tcPr>
          <w:p w14:paraId="19B8BB0D" w14:textId="77777777" w:rsidR="00E958E0" w:rsidRPr="00517125" w:rsidRDefault="00E958E0" w:rsidP="00111D3F">
            <w:pPr>
              <w:widowControl/>
              <w:autoSpaceDE/>
              <w:autoSpaceDN/>
              <w:spacing w:line="360" w:lineRule="auto"/>
              <w:jc w:val="center"/>
              <w:rPr>
                <w:rFonts w:eastAsia="SimSun"/>
                <w:sz w:val="28"/>
                <w:szCs w:val="28"/>
              </w:rPr>
            </w:pPr>
            <w:r w:rsidRPr="00517125">
              <w:rPr>
                <w:rFonts w:eastAsia="SimSun"/>
                <w:sz w:val="28"/>
                <w:szCs w:val="28"/>
              </w:rPr>
              <w:t>-</w:t>
            </w:r>
          </w:p>
        </w:tc>
      </w:tr>
    </w:tbl>
    <w:p w14:paraId="59D87760" w14:textId="10ECE149" w:rsidR="00F61AF7" w:rsidRPr="00873D38" w:rsidRDefault="00F61AF7" w:rsidP="00F61AF7">
      <w:pPr>
        <w:tabs>
          <w:tab w:val="left" w:pos="0"/>
        </w:tabs>
        <w:spacing w:line="360" w:lineRule="auto"/>
        <w:ind w:right="-110" w:firstLine="709"/>
        <w:contextualSpacing/>
        <w:jc w:val="right"/>
        <w:rPr>
          <w:iCs/>
          <w:sz w:val="28"/>
        </w:rPr>
      </w:pPr>
      <w:r>
        <w:rPr>
          <w:iCs/>
          <w:sz w:val="28"/>
        </w:rPr>
        <w:lastRenderedPageBreak/>
        <w:t>Продовження т</w:t>
      </w:r>
      <w:r w:rsidRPr="00517125">
        <w:rPr>
          <w:iCs/>
          <w:sz w:val="28"/>
        </w:rPr>
        <w:t>аблиц</w:t>
      </w:r>
      <w:r>
        <w:rPr>
          <w:iCs/>
          <w:sz w:val="28"/>
        </w:rPr>
        <w:t>і</w:t>
      </w:r>
      <w:r w:rsidRPr="00517125">
        <w:rPr>
          <w:iCs/>
          <w:sz w:val="28"/>
        </w:rPr>
        <w:t xml:space="preserve"> 4.</w:t>
      </w:r>
      <w:r>
        <w:rPr>
          <w:iCs/>
          <w:sz w:val="28"/>
        </w:rPr>
        <w:t>3</w:t>
      </w:r>
    </w:p>
    <w:tbl>
      <w:tblPr>
        <w:tblStyle w:val="ac"/>
        <w:tblW w:w="14844" w:type="dxa"/>
        <w:tblLayout w:type="fixed"/>
        <w:tblLook w:val="04A0" w:firstRow="1" w:lastRow="0" w:firstColumn="1" w:lastColumn="0" w:noHBand="0" w:noVBand="1"/>
      </w:tblPr>
      <w:tblGrid>
        <w:gridCol w:w="1577"/>
        <w:gridCol w:w="2037"/>
        <w:gridCol w:w="1026"/>
        <w:gridCol w:w="1028"/>
        <w:gridCol w:w="1027"/>
        <w:gridCol w:w="1027"/>
        <w:gridCol w:w="1027"/>
        <w:gridCol w:w="1030"/>
        <w:gridCol w:w="1264"/>
        <w:gridCol w:w="1149"/>
        <w:gridCol w:w="1381"/>
        <w:gridCol w:w="1265"/>
        <w:gridCol w:w="6"/>
      </w:tblGrid>
      <w:tr w:rsidR="00F61AF7" w:rsidRPr="00517125" w14:paraId="1F71A78D" w14:textId="77777777" w:rsidTr="00F61AF7">
        <w:trPr>
          <w:trHeight w:val="427"/>
        </w:trPr>
        <w:tc>
          <w:tcPr>
            <w:tcW w:w="1577" w:type="dxa"/>
            <w:vMerge w:val="restart"/>
            <w:vAlign w:val="center"/>
            <w:hideMark/>
          </w:tcPr>
          <w:p w14:paraId="34C0C035" w14:textId="77777777" w:rsidR="00F61AF7" w:rsidRPr="00111D3F" w:rsidRDefault="00F61AF7"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 </w:t>
            </w:r>
            <w:proofErr w:type="spellStart"/>
            <w:r w:rsidRPr="00517125">
              <w:rPr>
                <w:rFonts w:eastAsia="SimSun"/>
                <w:i/>
                <w:iCs/>
                <w:sz w:val="28"/>
                <w:szCs w:val="28"/>
              </w:rPr>
              <w:t>облікового</w:t>
            </w:r>
            <w:proofErr w:type="spellEnd"/>
          </w:p>
          <w:p w14:paraId="619A8074" w14:textId="77777777" w:rsidR="00F61AF7" w:rsidRPr="00517125" w:rsidRDefault="00F61AF7" w:rsidP="00B457E7">
            <w:pPr>
              <w:widowControl/>
              <w:autoSpaceDE/>
              <w:autoSpaceDN/>
              <w:spacing w:line="360" w:lineRule="auto"/>
              <w:jc w:val="center"/>
              <w:rPr>
                <w:rFonts w:eastAsia="SimSun"/>
                <w:i/>
                <w:iCs/>
                <w:sz w:val="28"/>
                <w:szCs w:val="28"/>
              </w:rPr>
            </w:pPr>
            <w:r w:rsidRPr="00517125">
              <w:rPr>
                <w:rFonts w:eastAsia="SimSun"/>
                <w:i/>
                <w:iCs/>
                <w:sz w:val="28"/>
                <w:szCs w:val="28"/>
              </w:rPr>
              <w:t>дерева</w:t>
            </w:r>
          </w:p>
        </w:tc>
        <w:tc>
          <w:tcPr>
            <w:tcW w:w="2037" w:type="dxa"/>
            <w:vMerge w:val="restart"/>
            <w:vAlign w:val="center"/>
            <w:hideMark/>
          </w:tcPr>
          <w:p w14:paraId="7F3EBBC0" w14:textId="77777777" w:rsidR="00F61AF7" w:rsidRPr="00517125" w:rsidRDefault="00F61AF7" w:rsidP="00B457E7">
            <w:pPr>
              <w:widowControl/>
              <w:autoSpaceDE/>
              <w:autoSpaceDN/>
              <w:spacing w:line="360" w:lineRule="auto"/>
              <w:jc w:val="center"/>
              <w:rPr>
                <w:rFonts w:eastAsia="SimSun"/>
                <w:i/>
                <w:iCs/>
                <w:sz w:val="28"/>
                <w:szCs w:val="28"/>
              </w:rPr>
            </w:pPr>
            <w:proofErr w:type="spellStart"/>
            <w:r w:rsidRPr="00517125">
              <w:rPr>
                <w:rFonts w:eastAsia="SimSun"/>
                <w:i/>
                <w:iCs/>
                <w:sz w:val="28"/>
                <w:szCs w:val="28"/>
              </w:rPr>
              <w:t>Виявлено</w:t>
            </w:r>
            <w:proofErr w:type="spellEnd"/>
            <w:r w:rsidRPr="00517125">
              <w:rPr>
                <w:rFonts w:eastAsia="SimSun"/>
                <w:i/>
                <w:iCs/>
                <w:sz w:val="28"/>
                <w:szCs w:val="28"/>
              </w:rPr>
              <w:t xml:space="preserve"> </w:t>
            </w:r>
            <w:proofErr w:type="spellStart"/>
            <w:r w:rsidRPr="00517125">
              <w:rPr>
                <w:rFonts w:eastAsia="SimSun"/>
                <w:i/>
                <w:iCs/>
                <w:sz w:val="28"/>
                <w:szCs w:val="28"/>
              </w:rPr>
              <w:t>яблук</w:t>
            </w:r>
            <w:proofErr w:type="spellEnd"/>
            <w:r w:rsidRPr="00517125">
              <w:rPr>
                <w:rFonts w:eastAsia="SimSun"/>
                <w:i/>
                <w:iCs/>
                <w:sz w:val="28"/>
                <w:szCs w:val="28"/>
              </w:rPr>
              <w:t xml:space="preserve"> в </w:t>
            </w:r>
            <w:proofErr w:type="spellStart"/>
            <w:r w:rsidRPr="00517125">
              <w:rPr>
                <w:rFonts w:eastAsia="SimSun"/>
                <w:i/>
                <w:iCs/>
                <w:sz w:val="28"/>
                <w:szCs w:val="28"/>
              </w:rPr>
              <w:t>падалиці</w:t>
            </w:r>
            <w:proofErr w:type="spellEnd"/>
            <w:r w:rsidRPr="00517125">
              <w:rPr>
                <w:rFonts w:eastAsia="SimSun"/>
                <w:i/>
                <w:iCs/>
                <w:sz w:val="28"/>
                <w:szCs w:val="28"/>
              </w:rPr>
              <w:t xml:space="preserve">, </w:t>
            </w:r>
            <w:proofErr w:type="spellStart"/>
            <w:r w:rsidRPr="00517125">
              <w:rPr>
                <w:rFonts w:eastAsia="SimSun"/>
                <w:i/>
                <w:iCs/>
                <w:sz w:val="28"/>
                <w:szCs w:val="28"/>
              </w:rPr>
              <w:t>шт</w:t>
            </w:r>
            <w:proofErr w:type="spellEnd"/>
          </w:p>
        </w:tc>
        <w:tc>
          <w:tcPr>
            <w:tcW w:w="6165" w:type="dxa"/>
            <w:gridSpan w:val="6"/>
            <w:vAlign w:val="center"/>
            <w:hideMark/>
          </w:tcPr>
          <w:p w14:paraId="24B5BE3F" w14:textId="77777777" w:rsidR="00F61AF7" w:rsidRPr="00517125" w:rsidRDefault="00F61AF7"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w:t>
            </w:r>
            <w:proofErr w:type="spellStart"/>
            <w:r w:rsidRPr="00517125">
              <w:rPr>
                <w:rFonts w:eastAsia="SimSun"/>
                <w:i/>
                <w:iCs/>
                <w:sz w:val="28"/>
                <w:szCs w:val="28"/>
              </w:rPr>
              <w:t>пошкоджені</w:t>
            </w:r>
            <w:proofErr w:type="spellEnd"/>
            <w:r w:rsidRPr="00517125">
              <w:rPr>
                <w:rFonts w:eastAsia="SimSun"/>
                <w:i/>
                <w:iCs/>
                <w:sz w:val="28"/>
                <w:szCs w:val="28"/>
              </w:rPr>
              <w:t xml:space="preserve"> </w:t>
            </w:r>
            <w:proofErr w:type="spellStart"/>
            <w:r w:rsidRPr="00517125">
              <w:rPr>
                <w:rFonts w:eastAsia="SimSun"/>
                <w:i/>
                <w:iCs/>
                <w:sz w:val="28"/>
                <w:szCs w:val="28"/>
              </w:rPr>
              <w:t>яблуневою</w:t>
            </w:r>
            <w:proofErr w:type="spellEnd"/>
            <w:r w:rsidRPr="00517125">
              <w:rPr>
                <w:rFonts w:eastAsia="SimSun"/>
                <w:i/>
                <w:iCs/>
                <w:sz w:val="28"/>
                <w:szCs w:val="28"/>
              </w:rPr>
              <w:t xml:space="preserve"> </w:t>
            </w:r>
            <w:proofErr w:type="spellStart"/>
            <w:r w:rsidRPr="00517125">
              <w:rPr>
                <w:rFonts w:eastAsia="SimSun"/>
                <w:i/>
                <w:iCs/>
                <w:sz w:val="28"/>
                <w:szCs w:val="28"/>
              </w:rPr>
              <w:t>плодожеркою</w:t>
            </w:r>
            <w:proofErr w:type="spellEnd"/>
          </w:p>
        </w:tc>
        <w:tc>
          <w:tcPr>
            <w:tcW w:w="2413" w:type="dxa"/>
            <w:gridSpan w:val="2"/>
            <w:vMerge w:val="restart"/>
            <w:vAlign w:val="center"/>
            <w:hideMark/>
          </w:tcPr>
          <w:p w14:paraId="6B503659" w14:textId="77777777" w:rsidR="00F61AF7" w:rsidRPr="00517125" w:rsidRDefault="00F61AF7"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w:t>
            </w:r>
            <w:proofErr w:type="spellStart"/>
            <w:r w:rsidRPr="00517125">
              <w:rPr>
                <w:rFonts w:eastAsia="SimSun"/>
                <w:i/>
                <w:iCs/>
                <w:sz w:val="28"/>
                <w:szCs w:val="28"/>
              </w:rPr>
              <w:t>уражені</w:t>
            </w:r>
            <w:proofErr w:type="spellEnd"/>
            <w:r w:rsidRPr="00517125">
              <w:rPr>
                <w:rFonts w:eastAsia="SimSun"/>
                <w:i/>
                <w:iCs/>
                <w:sz w:val="28"/>
                <w:szCs w:val="28"/>
              </w:rPr>
              <w:t xml:space="preserve"> </w:t>
            </w:r>
            <w:proofErr w:type="spellStart"/>
            <w:r w:rsidRPr="00517125">
              <w:rPr>
                <w:rFonts w:eastAsia="SimSun"/>
                <w:i/>
                <w:iCs/>
                <w:sz w:val="28"/>
                <w:szCs w:val="28"/>
              </w:rPr>
              <w:t>моніліозом</w:t>
            </w:r>
            <w:proofErr w:type="spellEnd"/>
          </w:p>
        </w:tc>
        <w:tc>
          <w:tcPr>
            <w:tcW w:w="2652" w:type="dxa"/>
            <w:gridSpan w:val="3"/>
            <w:vMerge w:val="restart"/>
            <w:vAlign w:val="center"/>
            <w:hideMark/>
          </w:tcPr>
          <w:p w14:paraId="7F41EEC3" w14:textId="77777777" w:rsidR="00F61AF7" w:rsidRPr="00517125" w:rsidRDefault="00F61AF7"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з </w:t>
            </w:r>
            <w:proofErr w:type="spellStart"/>
            <w:r w:rsidRPr="00517125">
              <w:rPr>
                <w:rFonts w:eastAsia="SimSun"/>
                <w:i/>
                <w:iCs/>
                <w:sz w:val="28"/>
                <w:szCs w:val="28"/>
              </w:rPr>
              <w:t>механічними</w:t>
            </w:r>
            <w:proofErr w:type="spellEnd"/>
            <w:r w:rsidRPr="00517125">
              <w:rPr>
                <w:rFonts w:eastAsia="SimSun"/>
                <w:i/>
                <w:iCs/>
                <w:sz w:val="28"/>
                <w:szCs w:val="28"/>
              </w:rPr>
              <w:t xml:space="preserve"> </w:t>
            </w:r>
            <w:proofErr w:type="spellStart"/>
            <w:r w:rsidRPr="00517125">
              <w:rPr>
                <w:rFonts w:eastAsia="SimSun"/>
                <w:i/>
                <w:iCs/>
                <w:sz w:val="28"/>
                <w:szCs w:val="28"/>
              </w:rPr>
              <w:t>пошкодженнями</w:t>
            </w:r>
            <w:proofErr w:type="spellEnd"/>
          </w:p>
        </w:tc>
      </w:tr>
      <w:tr w:rsidR="00F61AF7" w:rsidRPr="00517125" w14:paraId="16D9CB3A" w14:textId="77777777" w:rsidTr="00F61AF7">
        <w:trPr>
          <w:trHeight w:val="415"/>
        </w:trPr>
        <w:tc>
          <w:tcPr>
            <w:tcW w:w="1577" w:type="dxa"/>
            <w:vMerge/>
            <w:vAlign w:val="center"/>
          </w:tcPr>
          <w:p w14:paraId="663597AC" w14:textId="77777777" w:rsidR="00F61AF7" w:rsidRPr="00111D3F" w:rsidRDefault="00F61AF7" w:rsidP="00B457E7">
            <w:pPr>
              <w:widowControl/>
              <w:autoSpaceDE/>
              <w:autoSpaceDN/>
              <w:spacing w:line="360" w:lineRule="auto"/>
              <w:jc w:val="center"/>
              <w:rPr>
                <w:rFonts w:eastAsia="SimSun"/>
                <w:i/>
                <w:iCs/>
                <w:sz w:val="28"/>
                <w:szCs w:val="28"/>
              </w:rPr>
            </w:pPr>
          </w:p>
        </w:tc>
        <w:tc>
          <w:tcPr>
            <w:tcW w:w="2037" w:type="dxa"/>
            <w:vMerge/>
            <w:vAlign w:val="center"/>
          </w:tcPr>
          <w:p w14:paraId="31089E51" w14:textId="77777777" w:rsidR="00F61AF7" w:rsidRPr="00111D3F" w:rsidRDefault="00F61AF7" w:rsidP="00B457E7">
            <w:pPr>
              <w:widowControl/>
              <w:autoSpaceDE/>
              <w:autoSpaceDN/>
              <w:spacing w:line="360" w:lineRule="auto"/>
              <w:jc w:val="center"/>
              <w:rPr>
                <w:rFonts w:eastAsia="SimSun"/>
                <w:i/>
                <w:iCs/>
                <w:sz w:val="28"/>
                <w:szCs w:val="28"/>
              </w:rPr>
            </w:pPr>
          </w:p>
        </w:tc>
        <w:tc>
          <w:tcPr>
            <w:tcW w:w="2054" w:type="dxa"/>
            <w:gridSpan w:val="2"/>
            <w:vAlign w:val="center"/>
          </w:tcPr>
          <w:p w14:paraId="32AE546E" w14:textId="77777777" w:rsidR="00F61AF7" w:rsidRPr="00111D3F" w:rsidRDefault="00F61AF7" w:rsidP="00B457E7">
            <w:pPr>
              <w:spacing w:line="360" w:lineRule="auto"/>
              <w:jc w:val="center"/>
              <w:rPr>
                <w:rFonts w:eastAsia="SimSun"/>
                <w:i/>
                <w:iCs/>
                <w:sz w:val="28"/>
                <w:szCs w:val="28"/>
              </w:rPr>
            </w:pPr>
            <w:proofErr w:type="spellStart"/>
            <w:r w:rsidRPr="00517125">
              <w:rPr>
                <w:rFonts w:eastAsia="SimSun"/>
                <w:i/>
                <w:iCs/>
                <w:sz w:val="28"/>
                <w:szCs w:val="28"/>
              </w:rPr>
              <w:t>Всього</w:t>
            </w:r>
            <w:proofErr w:type="spellEnd"/>
          </w:p>
        </w:tc>
        <w:tc>
          <w:tcPr>
            <w:tcW w:w="2054" w:type="dxa"/>
            <w:gridSpan w:val="2"/>
            <w:vAlign w:val="center"/>
          </w:tcPr>
          <w:p w14:paraId="64E9D2FB" w14:textId="77777777" w:rsidR="00F61AF7" w:rsidRPr="00111D3F" w:rsidRDefault="00F61AF7" w:rsidP="00B457E7">
            <w:pPr>
              <w:spacing w:line="360" w:lineRule="auto"/>
              <w:jc w:val="center"/>
              <w:rPr>
                <w:rFonts w:eastAsia="SimSun"/>
                <w:i/>
                <w:iCs/>
                <w:sz w:val="28"/>
                <w:szCs w:val="28"/>
              </w:rPr>
            </w:pPr>
            <w:r w:rsidRPr="00517125">
              <w:rPr>
                <w:rFonts w:eastAsia="SimSun"/>
                <w:i/>
                <w:iCs/>
                <w:sz w:val="28"/>
                <w:szCs w:val="28"/>
              </w:rPr>
              <w:t xml:space="preserve">З </w:t>
            </w:r>
            <w:proofErr w:type="spellStart"/>
            <w:r w:rsidRPr="00111D3F">
              <w:rPr>
                <w:rFonts w:eastAsia="SimSun"/>
                <w:i/>
                <w:iCs/>
                <w:sz w:val="28"/>
                <w:szCs w:val="28"/>
              </w:rPr>
              <w:t>гусеницями</w:t>
            </w:r>
            <w:proofErr w:type="spellEnd"/>
          </w:p>
        </w:tc>
        <w:tc>
          <w:tcPr>
            <w:tcW w:w="2057" w:type="dxa"/>
            <w:gridSpan w:val="2"/>
            <w:vAlign w:val="center"/>
          </w:tcPr>
          <w:p w14:paraId="794FCAE9" w14:textId="77777777" w:rsidR="00F61AF7" w:rsidRPr="00111D3F" w:rsidRDefault="00F61AF7" w:rsidP="00B457E7">
            <w:pPr>
              <w:spacing w:line="360" w:lineRule="auto"/>
              <w:jc w:val="center"/>
              <w:rPr>
                <w:rFonts w:eastAsia="SimSun"/>
                <w:i/>
                <w:iCs/>
                <w:sz w:val="28"/>
                <w:szCs w:val="28"/>
              </w:rPr>
            </w:pPr>
            <w:r w:rsidRPr="00111D3F">
              <w:rPr>
                <w:rFonts w:eastAsia="SimSun"/>
                <w:i/>
                <w:iCs/>
                <w:sz w:val="28"/>
                <w:szCs w:val="28"/>
              </w:rPr>
              <w:t xml:space="preserve">Без </w:t>
            </w:r>
            <w:proofErr w:type="spellStart"/>
            <w:r w:rsidRPr="00111D3F">
              <w:rPr>
                <w:rFonts w:eastAsia="SimSun"/>
                <w:i/>
                <w:iCs/>
                <w:sz w:val="28"/>
                <w:szCs w:val="28"/>
              </w:rPr>
              <w:t>гусениць</w:t>
            </w:r>
            <w:proofErr w:type="spellEnd"/>
          </w:p>
        </w:tc>
        <w:tc>
          <w:tcPr>
            <w:tcW w:w="2413" w:type="dxa"/>
            <w:gridSpan w:val="2"/>
            <w:vMerge/>
            <w:vAlign w:val="center"/>
          </w:tcPr>
          <w:p w14:paraId="052843C9" w14:textId="77777777" w:rsidR="00F61AF7" w:rsidRPr="00111D3F" w:rsidRDefault="00F61AF7" w:rsidP="00B457E7">
            <w:pPr>
              <w:widowControl/>
              <w:autoSpaceDE/>
              <w:autoSpaceDN/>
              <w:spacing w:line="360" w:lineRule="auto"/>
              <w:jc w:val="center"/>
              <w:rPr>
                <w:rFonts w:eastAsia="SimSun"/>
                <w:i/>
                <w:iCs/>
                <w:sz w:val="28"/>
                <w:szCs w:val="28"/>
              </w:rPr>
            </w:pPr>
          </w:p>
        </w:tc>
        <w:tc>
          <w:tcPr>
            <w:tcW w:w="2652" w:type="dxa"/>
            <w:gridSpan w:val="3"/>
            <w:vMerge/>
            <w:vAlign w:val="center"/>
          </w:tcPr>
          <w:p w14:paraId="74BD224D" w14:textId="77777777" w:rsidR="00F61AF7" w:rsidRPr="00111D3F" w:rsidRDefault="00F61AF7" w:rsidP="00B457E7">
            <w:pPr>
              <w:widowControl/>
              <w:autoSpaceDE/>
              <w:autoSpaceDN/>
              <w:spacing w:line="360" w:lineRule="auto"/>
              <w:jc w:val="center"/>
              <w:rPr>
                <w:rFonts w:eastAsia="SimSun"/>
                <w:i/>
                <w:iCs/>
                <w:sz w:val="28"/>
                <w:szCs w:val="28"/>
              </w:rPr>
            </w:pPr>
          </w:p>
        </w:tc>
      </w:tr>
      <w:tr w:rsidR="00F61AF7" w:rsidRPr="00517125" w14:paraId="46F8E95B" w14:textId="77777777" w:rsidTr="00F61AF7">
        <w:trPr>
          <w:gridAfter w:val="1"/>
          <w:wAfter w:w="6" w:type="dxa"/>
          <w:trHeight w:val="437"/>
        </w:trPr>
        <w:tc>
          <w:tcPr>
            <w:tcW w:w="1577" w:type="dxa"/>
            <w:vMerge/>
            <w:vAlign w:val="center"/>
            <w:hideMark/>
          </w:tcPr>
          <w:p w14:paraId="3C562F3C" w14:textId="77777777" w:rsidR="00F61AF7" w:rsidRPr="00517125" w:rsidRDefault="00F61AF7" w:rsidP="00B457E7">
            <w:pPr>
              <w:widowControl/>
              <w:autoSpaceDE/>
              <w:autoSpaceDN/>
              <w:spacing w:line="360" w:lineRule="auto"/>
              <w:jc w:val="center"/>
              <w:rPr>
                <w:rFonts w:eastAsia="SimSun"/>
                <w:i/>
                <w:iCs/>
                <w:sz w:val="28"/>
                <w:szCs w:val="28"/>
              </w:rPr>
            </w:pPr>
          </w:p>
        </w:tc>
        <w:tc>
          <w:tcPr>
            <w:tcW w:w="2037" w:type="dxa"/>
            <w:vMerge/>
            <w:vAlign w:val="center"/>
            <w:hideMark/>
          </w:tcPr>
          <w:p w14:paraId="515EEF5B" w14:textId="77777777" w:rsidR="00F61AF7" w:rsidRPr="00517125" w:rsidRDefault="00F61AF7" w:rsidP="00B457E7">
            <w:pPr>
              <w:widowControl/>
              <w:autoSpaceDE/>
              <w:autoSpaceDN/>
              <w:spacing w:line="360" w:lineRule="auto"/>
              <w:jc w:val="center"/>
              <w:rPr>
                <w:rFonts w:eastAsia="SimSun"/>
                <w:i/>
                <w:iCs/>
                <w:sz w:val="28"/>
                <w:szCs w:val="28"/>
              </w:rPr>
            </w:pPr>
          </w:p>
        </w:tc>
        <w:tc>
          <w:tcPr>
            <w:tcW w:w="1026" w:type="dxa"/>
            <w:vAlign w:val="center"/>
          </w:tcPr>
          <w:p w14:paraId="421158BD" w14:textId="77777777" w:rsidR="00F61AF7" w:rsidRPr="00517125" w:rsidRDefault="00F61AF7" w:rsidP="00B457E7">
            <w:pPr>
              <w:widowControl/>
              <w:autoSpaceDE/>
              <w:autoSpaceDN/>
              <w:spacing w:line="360" w:lineRule="auto"/>
              <w:jc w:val="center"/>
              <w:rPr>
                <w:rFonts w:eastAsia="SimSun"/>
                <w:i/>
                <w:iCs/>
                <w:sz w:val="28"/>
                <w:szCs w:val="28"/>
              </w:rPr>
            </w:pPr>
            <w:r w:rsidRPr="00111D3F">
              <w:rPr>
                <w:rFonts w:eastAsia="SimSun"/>
                <w:i/>
                <w:iCs/>
                <w:sz w:val="28"/>
                <w:szCs w:val="28"/>
              </w:rPr>
              <w:t>шт.</w:t>
            </w:r>
          </w:p>
        </w:tc>
        <w:tc>
          <w:tcPr>
            <w:tcW w:w="1028" w:type="dxa"/>
            <w:vAlign w:val="center"/>
          </w:tcPr>
          <w:p w14:paraId="2E862CF8" w14:textId="77777777" w:rsidR="00F61AF7" w:rsidRPr="00517125" w:rsidRDefault="00F61AF7"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c>
          <w:tcPr>
            <w:tcW w:w="1027" w:type="dxa"/>
            <w:vAlign w:val="center"/>
          </w:tcPr>
          <w:p w14:paraId="6C77E58E" w14:textId="77777777" w:rsidR="00F61AF7" w:rsidRPr="00111D3F" w:rsidRDefault="00F61AF7" w:rsidP="00B457E7">
            <w:pPr>
              <w:spacing w:line="360" w:lineRule="auto"/>
              <w:jc w:val="center"/>
              <w:rPr>
                <w:rFonts w:eastAsia="SimSun"/>
                <w:i/>
                <w:iCs/>
                <w:sz w:val="28"/>
                <w:szCs w:val="28"/>
              </w:rPr>
            </w:pPr>
            <w:r w:rsidRPr="00111D3F">
              <w:rPr>
                <w:rFonts w:eastAsia="SimSun"/>
                <w:i/>
                <w:iCs/>
                <w:sz w:val="28"/>
                <w:szCs w:val="28"/>
              </w:rPr>
              <w:t>шт.</w:t>
            </w:r>
          </w:p>
        </w:tc>
        <w:tc>
          <w:tcPr>
            <w:tcW w:w="1027" w:type="dxa"/>
            <w:vAlign w:val="center"/>
          </w:tcPr>
          <w:p w14:paraId="4EAE7305" w14:textId="77777777" w:rsidR="00F61AF7" w:rsidRPr="00111D3F" w:rsidRDefault="00F61AF7" w:rsidP="00B457E7">
            <w:pPr>
              <w:spacing w:line="360" w:lineRule="auto"/>
              <w:jc w:val="center"/>
              <w:rPr>
                <w:rFonts w:eastAsia="SimSun"/>
                <w:i/>
                <w:iCs/>
                <w:sz w:val="28"/>
                <w:szCs w:val="28"/>
              </w:rPr>
            </w:pPr>
            <w:r w:rsidRPr="00517125">
              <w:rPr>
                <w:rFonts w:eastAsia="SimSun"/>
                <w:i/>
                <w:iCs/>
                <w:sz w:val="28"/>
                <w:szCs w:val="28"/>
              </w:rPr>
              <w:t>%</w:t>
            </w:r>
          </w:p>
        </w:tc>
        <w:tc>
          <w:tcPr>
            <w:tcW w:w="1027" w:type="dxa"/>
            <w:vAlign w:val="center"/>
          </w:tcPr>
          <w:p w14:paraId="157F592A" w14:textId="77777777" w:rsidR="00F61AF7" w:rsidRPr="00517125" w:rsidRDefault="00F61AF7" w:rsidP="00B457E7">
            <w:pPr>
              <w:spacing w:line="360" w:lineRule="auto"/>
              <w:jc w:val="center"/>
              <w:rPr>
                <w:rFonts w:eastAsia="SimSun"/>
                <w:i/>
                <w:iCs/>
                <w:sz w:val="28"/>
                <w:szCs w:val="28"/>
              </w:rPr>
            </w:pPr>
            <w:r w:rsidRPr="00111D3F">
              <w:rPr>
                <w:rFonts w:eastAsia="SimSun"/>
                <w:i/>
                <w:iCs/>
                <w:sz w:val="28"/>
                <w:szCs w:val="28"/>
              </w:rPr>
              <w:t>шт.</w:t>
            </w:r>
          </w:p>
        </w:tc>
        <w:tc>
          <w:tcPr>
            <w:tcW w:w="1030" w:type="dxa"/>
            <w:vAlign w:val="center"/>
          </w:tcPr>
          <w:p w14:paraId="518C6BA3" w14:textId="77777777" w:rsidR="00F61AF7" w:rsidRPr="00111D3F" w:rsidRDefault="00F61AF7" w:rsidP="00B457E7">
            <w:pPr>
              <w:spacing w:line="360" w:lineRule="auto"/>
              <w:jc w:val="center"/>
              <w:rPr>
                <w:rFonts w:eastAsia="SimSun"/>
                <w:i/>
                <w:iCs/>
                <w:sz w:val="28"/>
                <w:szCs w:val="28"/>
              </w:rPr>
            </w:pPr>
            <w:r w:rsidRPr="00517125">
              <w:rPr>
                <w:rFonts w:eastAsia="SimSun"/>
                <w:i/>
                <w:iCs/>
                <w:sz w:val="28"/>
                <w:szCs w:val="28"/>
              </w:rPr>
              <w:t>%</w:t>
            </w:r>
          </w:p>
        </w:tc>
        <w:tc>
          <w:tcPr>
            <w:tcW w:w="1264" w:type="dxa"/>
            <w:vAlign w:val="center"/>
            <w:hideMark/>
          </w:tcPr>
          <w:p w14:paraId="130A1BB8" w14:textId="77777777" w:rsidR="00F61AF7" w:rsidRPr="00517125" w:rsidRDefault="00F61AF7" w:rsidP="00B457E7">
            <w:pPr>
              <w:widowControl/>
              <w:autoSpaceDE/>
              <w:autoSpaceDN/>
              <w:spacing w:line="360" w:lineRule="auto"/>
              <w:jc w:val="center"/>
              <w:rPr>
                <w:rFonts w:eastAsia="SimSun"/>
                <w:i/>
                <w:iCs/>
                <w:sz w:val="28"/>
                <w:szCs w:val="28"/>
              </w:rPr>
            </w:pPr>
            <w:r w:rsidRPr="00111D3F">
              <w:rPr>
                <w:rFonts w:eastAsia="SimSun"/>
                <w:i/>
                <w:iCs/>
                <w:sz w:val="28"/>
                <w:szCs w:val="28"/>
              </w:rPr>
              <w:t>шт</w:t>
            </w:r>
            <w:r w:rsidRPr="00517125">
              <w:rPr>
                <w:rFonts w:eastAsia="SimSun"/>
                <w:i/>
                <w:iCs/>
                <w:sz w:val="28"/>
                <w:szCs w:val="28"/>
              </w:rPr>
              <w:t>.</w:t>
            </w:r>
          </w:p>
        </w:tc>
        <w:tc>
          <w:tcPr>
            <w:tcW w:w="1149" w:type="dxa"/>
            <w:vAlign w:val="center"/>
            <w:hideMark/>
          </w:tcPr>
          <w:p w14:paraId="05D60A9C" w14:textId="77777777" w:rsidR="00F61AF7" w:rsidRPr="00517125" w:rsidRDefault="00F61AF7"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c>
          <w:tcPr>
            <w:tcW w:w="1381" w:type="dxa"/>
            <w:vAlign w:val="center"/>
            <w:hideMark/>
          </w:tcPr>
          <w:p w14:paraId="7F61AEF3" w14:textId="77777777" w:rsidR="00F61AF7" w:rsidRPr="00517125" w:rsidRDefault="00F61AF7" w:rsidP="00B457E7">
            <w:pPr>
              <w:widowControl/>
              <w:autoSpaceDE/>
              <w:autoSpaceDN/>
              <w:spacing w:line="360" w:lineRule="auto"/>
              <w:jc w:val="center"/>
              <w:rPr>
                <w:rFonts w:eastAsia="SimSun"/>
                <w:i/>
                <w:iCs/>
                <w:sz w:val="28"/>
                <w:szCs w:val="28"/>
              </w:rPr>
            </w:pPr>
            <w:r w:rsidRPr="00111D3F">
              <w:rPr>
                <w:rFonts w:eastAsia="SimSun"/>
                <w:i/>
                <w:iCs/>
                <w:sz w:val="28"/>
                <w:szCs w:val="28"/>
              </w:rPr>
              <w:t>ш</w:t>
            </w:r>
            <w:r w:rsidRPr="00517125">
              <w:rPr>
                <w:rFonts w:eastAsia="SimSun"/>
                <w:i/>
                <w:iCs/>
                <w:sz w:val="28"/>
                <w:szCs w:val="28"/>
              </w:rPr>
              <w:t>т.</w:t>
            </w:r>
          </w:p>
        </w:tc>
        <w:tc>
          <w:tcPr>
            <w:tcW w:w="1265" w:type="dxa"/>
            <w:vAlign w:val="center"/>
            <w:hideMark/>
          </w:tcPr>
          <w:p w14:paraId="6181ADE4" w14:textId="77777777" w:rsidR="00F61AF7" w:rsidRPr="00517125" w:rsidRDefault="00F61AF7"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r>
      <w:tr w:rsidR="00F61AF7" w:rsidRPr="00517125" w14:paraId="5EF2CC59" w14:textId="77777777" w:rsidTr="00F61AF7">
        <w:trPr>
          <w:gridAfter w:val="1"/>
          <w:wAfter w:w="6" w:type="dxa"/>
          <w:trHeight w:val="469"/>
        </w:trPr>
        <w:tc>
          <w:tcPr>
            <w:tcW w:w="1577" w:type="dxa"/>
            <w:hideMark/>
          </w:tcPr>
          <w:p w14:paraId="1CBF1B32"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14</w:t>
            </w:r>
          </w:p>
        </w:tc>
        <w:tc>
          <w:tcPr>
            <w:tcW w:w="2037" w:type="dxa"/>
            <w:hideMark/>
          </w:tcPr>
          <w:p w14:paraId="6A8311A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38</w:t>
            </w:r>
          </w:p>
        </w:tc>
        <w:tc>
          <w:tcPr>
            <w:tcW w:w="1026" w:type="dxa"/>
            <w:hideMark/>
          </w:tcPr>
          <w:p w14:paraId="4148E7E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9</w:t>
            </w:r>
          </w:p>
        </w:tc>
        <w:tc>
          <w:tcPr>
            <w:tcW w:w="1028" w:type="dxa"/>
            <w:hideMark/>
          </w:tcPr>
          <w:p w14:paraId="24F506D2"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24</w:t>
            </w:r>
          </w:p>
        </w:tc>
        <w:tc>
          <w:tcPr>
            <w:tcW w:w="1027" w:type="dxa"/>
            <w:hideMark/>
          </w:tcPr>
          <w:p w14:paraId="67137CD4"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71A8C959"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73415098"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9</w:t>
            </w:r>
          </w:p>
        </w:tc>
        <w:tc>
          <w:tcPr>
            <w:tcW w:w="1030" w:type="dxa"/>
            <w:vAlign w:val="center"/>
          </w:tcPr>
          <w:p w14:paraId="2BBDBB66"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24</w:t>
            </w:r>
          </w:p>
        </w:tc>
        <w:tc>
          <w:tcPr>
            <w:tcW w:w="1264" w:type="dxa"/>
            <w:hideMark/>
          </w:tcPr>
          <w:p w14:paraId="28CB0C5A"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18</w:t>
            </w:r>
          </w:p>
        </w:tc>
        <w:tc>
          <w:tcPr>
            <w:tcW w:w="1149" w:type="dxa"/>
            <w:hideMark/>
          </w:tcPr>
          <w:p w14:paraId="10A59970"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47</w:t>
            </w:r>
          </w:p>
        </w:tc>
        <w:tc>
          <w:tcPr>
            <w:tcW w:w="1381" w:type="dxa"/>
            <w:hideMark/>
          </w:tcPr>
          <w:p w14:paraId="3BFC0EC4"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11</w:t>
            </w:r>
          </w:p>
        </w:tc>
        <w:tc>
          <w:tcPr>
            <w:tcW w:w="1265" w:type="dxa"/>
            <w:hideMark/>
          </w:tcPr>
          <w:p w14:paraId="4FCF4E11"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29</w:t>
            </w:r>
          </w:p>
        </w:tc>
      </w:tr>
      <w:tr w:rsidR="00F61AF7" w:rsidRPr="00517125" w14:paraId="60B5146D" w14:textId="77777777" w:rsidTr="00F61AF7">
        <w:trPr>
          <w:gridAfter w:val="1"/>
          <w:wAfter w:w="6" w:type="dxa"/>
          <w:trHeight w:val="469"/>
        </w:trPr>
        <w:tc>
          <w:tcPr>
            <w:tcW w:w="1577" w:type="dxa"/>
            <w:hideMark/>
          </w:tcPr>
          <w:p w14:paraId="23965AEF"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15</w:t>
            </w:r>
          </w:p>
        </w:tc>
        <w:tc>
          <w:tcPr>
            <w:tcW w:w="2037" w:type="dxa"/>
            <w:hideMark/>
          </w:tcPr>
          <w:p w14:paraId="5A2B4C2E"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8</w:t>
            </w:r>
          </w:p>
        </w:tc>
        <w:tc>
          <w:tcPr>
            <w:tcW w:w="1026" w:type="dxa"/>
            <w:hideMark/>
          </w:tcPr>
          <w:p w14:paraId="4A1653E2"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w:t>
            </w:r>
          </w:p>
        </w:tc>
        <w:tc>
          <w:tcPr>
            <w:tcW w:w="1028" w:type="dxa"/>
            <w:hideMark/>
          </w:tcPr>
          <w:p w14:paraId="559CD067"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38</w:t>
            </w:r>
          </w:p>
        </w:tc>
        <w:tc>
          <w:tcPr>
            <w:tcW w:w="1027" w:type="dxa"/>
            <w:hideMark/>
          </w:tcPr>
          <w:p w14:paraId="7BF3EE4F"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580A464F"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1D38170C"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w:t>
            </w:r>
          </w:p>
        </w:tc>
        <w:tc>
          <w:tcPr>
            <w:tcW w:w="1030" w:type="dxa"/>
            <w:vAlign w:val="center"/>
          </w:tcPr>
          <w:p w14:paraId="0BD8F2BE"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38</w:t>
            </w:r>
          </w:p>
        </w:tc>
        <w:tc>
          <w:tcPr>
            <w:tcW w:w="1264" w:type="dxa"/>
            <w:hideMark/>
          </w:tcPr>
          <w:p w14:paraId="1CE50C29"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w:t>
            </w:r>
          </w:p>
        </w:tc>
        <w:tc>
          <w:tcPr>
            <w:tcW w:w="1149" w:type="dxa"/>
            <w:hideMark/>
          </w:tcPr>
          <w:p w14:paraId="1A10500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25</w:t>
            </w:r>
          </w:p>
        </w:tc>
        <w:tc>
          <w:tcPr>
            <w:tcW w:w="1381" w:type="dxa"/>
            <w:hideMark/>
          </w:tcPr>
          <w:p w14:paraId="7EDAA27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w:t>
            </w:r>
          </w:p>
        </w:tc>
        <w:tc>
          <w:tcPr>
            <w:tcW w:w="1265" w:type="dxa"/>
            <w:hideMark/>
          </w:tcPr>
          <w:p w14:paraId="2497701F"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38</w:t>
            </w:r>
          </w:p>
        </w:tc>
      </w:tr>
      <w:tr w:rsidR="00F61AF7" w:rsidRPr="00517125" w14:paraId="009E2986" w14:textId="77777777" w:rsidTr="00F61AF7">
        <w:trPr>
          <w:gridAfter w:val="1"/>
          <w:wAfter w:w="6" w:type="dxa"/>
          <w:trHeight w:val="486"/>
        </w:trPr>
        <w:tc>
          <w:tcPr>
            <w:tcW w:w="1577" w:type="dxa"/>
            <w:hideMark/>
          </w:tcPr>
          <w:p w14:paraId="1DDD7829"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16</w:t>
            </w:r>
          </w:p>
        </w:tc>
        <w:tc>
          <w:tcPr>
            <w:tcW w:w="2037" w:type="dxa"/>
            <w:hideMark/>
          </w:tcPr>
          <w:p w14:paraId="54577936"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6</w:t>
            </w:r>
          </w:p>
        </w:tc>
        <w:tc>
          <w:tcPr>
            <w:tcW w:w="1026" w:type="dxa"/>
            <w:hideMark/>
          </w:tcPr>
          <w:p w14:paraId="3AD1EEEC"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w:t>
            </w:r>
          </w:p>
        </w:tc>
        <w:tc>
          <w:tcPr>
            <w:tcW w:w="1028" w:type="dxa"/>
            <w:hideMark/>
          </w:tcPr>
          <w:p w14:paraId="22C7B990"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14</w:t>
            </w:r>
          </w:p>
        </w:tc>
        <w:tc>
          <w:tcPr>
            <w:tcW w:w="1027" w:type="dxa"/>
            <w:hideMark/>
          </w:tcPr>
          <w:p w14:paraId="63269D61"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5B708ACC"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078997EB"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w:t>
            </w:r>
          </w:p>
        </w:tc>
        <w:tc>
          <w:tcPr>
            <w:tcW w:w="1030" w:type="dxa"/>
            <w:vAlign w:val="center"/>
          </w:tcPr>
          <w:p w14:paraId="4495C3C0"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14</w:t>
            </w:r>
          </w:p>
        </w:tc>
        <w:tc>
          <w:tcPr>
            <w:tcW w:w="1264" w:type="dxa"/>
            <w:hideMark/>
          </w:tcPr>
          <w:p w14:paraId="40836B20"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5</w:t>
            </w:r>
          </w:p>
        </w:tc>
        <w:tc>
          <w:tcPr>
            <w:tcW w:w="1149" w:type="dxa"/>
            <w:hideMark/>
          </w:tcPr>
          <w:p w14:paraId="0CB18451"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71</w:t>
            </w:r>
          </w:p>
        </w:tc>
        <w:tc>
          <w:tcPr>
            <w:tcW w:w="1381" w:type="dxa"/>
            <w:hideMark/>
          </w:tcPr>
          <w:p w14:paraId="112DDB2A"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w:t>
            </w:r>
          </w:p>
        </w:tc>
        <w:tc>
          <w:tcPr>
            <w:tcW w:w="1265" w:type="dxa"/>
            <w:hideMark/>
          </w:tcPr>
          <w:p w14:paraId="273D9587"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14</w:t>
            </w:r>
          </w:p>
        </w:tc>
      </w:tr>
      <w:tr w:rsidR="00F61AF7" w:rsidRPr="00517125" w14:paraId="58C2D803" w14:textId="77777777" w:rsidTr="00F61AF7">
        <w:trPr>
          <w:gridAfter w:val="1"/>
          <w:wAfter w:w="6" w:type="dxa"/>
          <w:trHeight w:val="469"/>
        </w:trPr>
        <w:tc>
          <w:tcPr>
            <w:tcW w:w="1577" w:type="dxa"/>
            <w:hideMark/>
          </w:tcPr>
          <w:p w14:paraId="4EABA61D"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17</w:t>
            </w:r>
          </w:p>
        </w:tc>
        <w:tc>
          <w:tcPr>
            <w:tcW w:w="2037" w:type="dxa"/>
            <w:hideMark/>
          </w:tcPr>
          <w:p w14:paraId="2A10755D"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19</w:t>
            </w:r>
          </w:p>
        </w:tc>
        <w:tc>
          <w:tcPr>
            <w:tcW w:w="1026" w:type="dxa"/>
            <w:hideMark/>
          </w:tcPr>
          <w:p w14:paraId="5473330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6</w:t>
            </w:r>
          </w:p>
        </w:tc>
        <w:tc>
          <w:tcPr>
            <w:tcW w:w="1028" w:type="dxa"/>
            <w:hideMark/>
          </w:tcPr>
          <w:p w14:paraId="62793688"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32</w:t>
            </w:r>
          </w:p>
        </w:tc>
        <w:tc>
          <w:tcPr>
            <w:tcW w:w="1027" w:type="dxa"/>
            <w:hideMark/>
          </w:tcPr>
          <w:p w14:paraId="5F2DF8F0"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01B400DC"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71919A16"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6</w:t>
            </w:r>
          </w:p>
        </w:tc>
        <w:tc>
          <w:tcPr>
            <w:tcW w:w="1030" w:type="dxa"/>
            <w:vAlign w:val="center"/>
          </w:tcPr>
          <w:p w14:paraId="79D1379A"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32</w:t>
            </w:r>
          </w:p>
        </w:tc>
        <w:tc>
          <w:tcPr>
            <w:tcW w:w="1264" w:type="dxa"/>
            <w:hideMark/>
          </w:tcPr>
          <w:p w14:paraId="6A4EF838"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10</w:t>
            </w:r>
          </w:p>
        </w:tc>
        <w:tc>
          <w:tcPr>
            <w:tcW w:w="1149" w:type="dxa"/>
            <w:hideMark/>
          </w:tcPr>
          <w:p w14:paraId="72955E1F"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53</w:t>
            </w:r>
          </w:p>
        </w:tc>
        <w:tc>
          <w:tcPr>
            <w:tcW w:w="1381" w:type="dxa"/>
            <w:hideMark/>
          </w:tcPr>
          <w:p w14:paraId="6748CD09"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w:t>
            </w:r>
          </w:p>
        </w:tc>
        <w:tc>
          <w:tcPr>
            <w:tcW w:w="1265" w:type="dxa"/>
            <w:hideMark/>
          </w:tcPr>
          <w:p w14:paraId="6EEEC32F"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16</w:t>
            </w:r>
          </w:p>
        </w:tc>
      </w:tr>
      <w:tr w:rsidR="00F61AF7" w:rsidRPr="00517125" w14:paraId="574B8D24" w14:textId="77777777" w:rsidTr="00F61AF7">
        <w:trPr>
          <w:gridAfter w:val="1"/>
          <w:wAfter w:w="6" w:type="dxa"/>
          <w:trHeight w:val="486"/>
        </w:trPr>
        <w:tc>
          <w:tcPr>
            <w:tcW w:w="1577" w:type="dxa"/>
            <w:hideMark/>
          </w:tcPr>
          <w:p w14:paraId="45E5C15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18</w:t>
            </w:r>
          </w:p>
        </w:tc>
        <w:tc>
          <w:tcPr>
            <w:tcW w:w="2037" w:type="dxa"/>
            <w:hideMark/>
          </w:tcPr>
          <w:p w14:paraId="1A36B658"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5</w:t>
            </w:r>
          </w:p>
        </w:tc>
        <w:tc>
          <w:tcPr>
            <w:tcW w:w="1026" w:type="dxa"/>
            <w:hideMark/>
          </w:tcPr>
          <w:p w14:paraId="3FFE06FD"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w:t>
            </w:r>
          </w:p>
        </w:tc>
        <w:tc>
          <w:tcPr>
            <w:tcW w:w="1028" w:type="dxa"/>
            <w:hideMark/>
          </w:tcPr>
          <w:p w14:paraId="0F5EFA8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40</w:t>
            </w:r>
          </w:p>
        </w:tc>
        <w:tc>
          <w:tcPr>
            <w:tcW w:w="1027" w:type="dxa"/>
            <w:hideMark/>
          </w:tcPr>
          <w:p w14:paraId="49BD754A"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044981D6"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13069C14"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w:t>
            </w:r>
          </w:p>
        </w:tc>
        <w:tc>
          <w:tcPr>
            <w:tcW w:w="1030" w:type="dxa"/>
            <w:vAlign w:val="center"/>
          </w:tcPr>
          <w:p w14:paraId="7F9E5A9E"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40</w:t>
            </w:r>
          </w:p>
        </w:tc>
        <w:tc>
          <w:tcPr>
            <w:tcW w:w="1264" w:type="dxa"/>
            <w:hideMark/>
          </w:tcPr>
          <w:p w14:paraId="790757CE"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w:t>
            </w:r>
          </w:p>
        </w:tc>
        <w:tc>
          <w:tcPr>
            <w:tcW w:w="1149" w:type="dxa"/>
            <w:hideMark/>
          </w:tcPr>
          <w:p w14:paraId="29C0762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w:t>
            </w:r>
          </w:p>
        </w:tc>
        <w:tc>
          <w:tcPr>
            <w:tcW w:w="1381" w:type="dxa"/>
            <w:hideMark/>
          </w:tcPr>
          <w:p w14:paraId="57812A1A"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w:t>
            </w:r>
          </w:p>
        </w:tc>
        <w:tc>
          <w:tcPr>
            <w:tcW w:w="1265" w:type="dxa"/>
            <w:hideMark/>
          </w:tcPr>
          <w:p w14:paraId="11391E49"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60</w:t>
            </w:r>
          </w:p>
        </w:tc>
      </w:tr>
      <w:tr w:rsidR="00F61AF7" w:rsidRPr="00517125" w14:paraId="1DC7374A" w14:textId="77777777" w:rsidTr="00F61AF7">
        <w:trPr>
          <w:gridAfter w:val="1"/>
          <w:wAfter w:w="6" w:type="dxa"/>
          <w:trHeight w:val="469"/>
        </w:trPr>
        <w:tc>
          <w:tcPr>
            <w:tcW w:w="1577" w:type="dxa"/>
            <w:hideMark/>
          </w:tcPr>
          <w:p w14:paraId="087287E1"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19</w:t>
            </w:r>
          </w:p>
        </w:tc>
        <w:tc>
          <w:tcPr>
            <w:tcW w:w="2037" w:type="dxa"/>
            <w:hideMark/>
          </w:tcPr>
          <w:p w14:paraId="2CD3887F"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6</w:t>
            </w:r>
          </w:p>
        </w:tc>
        <w:tc>
          <w:tcPr>
            <w:tcW w:w="1026" w:type="dxa"/>
            <w:hideMark/>
          </w:tcPr>
          <w:p w14:paraId="4A284E19"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w:t>
            </w:r>
          </w:p>
        </w:tc>
        <w:tc>
          <w:tcPr>
            <w:tcW w:w="1028" w:type="dxa"/>
            <w:hideMark/>
          </w:tcPr>
          <w:p w14:paraId="0748E662"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17</w:t>
            </w:r>
          </w:p>
        </w:tc>
        <w:tc>
          <w:tcPr>
            <w:tcW w:w="1027" w:type="dxa"/>
            <w:hideMark/>
          </w:tcPr>
          <w:p w14:paraId="12BAF427"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w:t>
            </w:r>
          </w:p>
        </w:tc>
        <w:tc>
          <w:tcPr>
            <w:tcW w:w="1027" w:type="dxa"/>
            <w:vAlign w:val="center"/>
          </w:tcPr>
          <w:p w14:paraId="293538A3"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w:t>
            </w:r>
          </w:p>
        </w:tc>
        <w:tc>
          <w:tcPr>
            <w:tcW w:w="1027" w:type="dxa"/>
            <w:hideMark/>
          </w:tcPr>
          <w:p w14:paraId="79CA8F17"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w:t>
            </w:r>
          </w:p>
        </w:tc>
        <w:tc>
          <w:tcPr>
            <w:tcW w:w="1030" w:type="dxa"/>
            <w:vAlign w:val="center"/>
          </w:tcPr>
          <w:p w14:paraId="6AE0694D"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17</w:t>
            </w:r>
          </w:p>
        </w:tc>
        <w:tc>
          <w:tcPr>
            <w:tcW w:w="1264" w:type="dxa"/>
            <w:hideMark/>
          </w:tcPr>
          <w:p w14:paraId="3E34AA3B"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w:t>
            </w:r>
          </w:p>
        </w:tc>
        <w:tc>
          <w:tcPr>
            <w:tcW w:w="1149" w:type="dxa"/>
            <w:hideMark/>
          </w:tcPr>
          <w:p w14:paraId="05736BA2"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33</w:t>
            </w:r>
          </w:p>
        </w:tc>
        <w:tc>
          <w:tcPr>
            <w:tcW w:w="1381" w:type="dxa"/>
            <w:hideMark/>
          </w:tcPr>
          <w:p w14:paraId="37F4E34B"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w:t>
            </w:r>
          </w:p>
        </w:tc>
        <w:tc>
          <w:tcPr>
            <w:tcW w:w="1265" w:type="dxa"/>
            <w:hideMark/>
          </w:tcPr>
          <w:p w14:paraId="48C08BFD"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50</w:t>
            </w:r>
          </w:p>
        </w:tc>
      </w:tr>
      <w:tr w:rsidR="00F61AF7" w:rsidRPr="00517125" w14:paraId="15DA6525" w14:textId="77777777" w:rsidTr="00F61AF7">
        <w:trPr>
          <w:gridAfter w:val="1"/>
          <w:wAfter w:w="6" w:type="dxa"/>
          <w:trHeight w:val="486"/>
        </w:trPr>
        <w:tc>
          <w:tcPr>
            <w:tcW w:w="1577" w:type="dxa"/>
            <w:hideMark/>
          </w:tcPr>
          <w:p w14:paraId="7EA0C535"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20</w:t>
            </w:r>
          </w:p>
        </w:tc>
        <w:tc>
          <w:tcPr>
            <w:tcW w:w="2037" w:type="dxa"/>
            <w:hideMark/>
          </w:tcPr>
          <w:p w14:paraId="78BA6C59"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14</w:t>
            </w:r>
          </w:p>
        </w:tc>
        <w:tc>
          <w:tcPr>
            <w:tcW w:w="1026" w:type="dxa"/>
            <w:hideMark/>
          </w:tcPr>
          <w:p w14:paraId="22DB9A54"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5</w:t>
            </w:r>
          </w:p>
        </w:tc>
        <w:tc>
          <w:tcPr>
            <w:tcW w:w="1028" w:type="dxa"/>
            <w:hideMark/>
          </w:tcPr>
          <w:p w14:paraId="5DBC5611"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38</w:t>
            </w:r>
          </w:p>
        </w:tc>
        <w:tc>
          <w:tcPr>
            <w:tcW w:w="1027" w:type="dxa"/>
            <w:hideMark/>
          </w:tcPr>
          <w:p w14:paraId="1D3EA3F1"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1</w:t>
            </w:r>
          </w:p>
        </w:tc>
        <w:tc>
          <w:tcPr>
            <w:tcW w:w="1027" w:type="dxa"/>
            <w:vAlign w:val="center"/>
          </w:tcPr>
          <w:p w14:paraId="07241F42"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7</w:t>
            </w:r>
          </w:p>
        </w:tc>
        <w:tc>
          <w:tcPr>
            <w:tcW w:w="1027" w:type="dxa"/>
            <w:hideMark/>
          </w:tcPr>
          <w:p w14:paraId="0FCFDE21"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4</w:t>
            </w:r>
          </w:p>
        </w:tc>
        <w:tc>
          <w:tcPr>
            <w:tcW w:w="1030" w:type="dxa"/>
            <w:vAlign w:val="center"/>
          </w:tcPr>
          <w:p w14:paraId="34893F7A" w14:textId="77777777" w:rsidR="00F61AF7" w:rsidRPr="00111D3F" w:rsidRDefault="00F61AF7" w:rsidP="00B457E7">
            <w:pPr>
              <w:widowControl/>
              <w:autoSpaceDE/>
              <w:autoSpaceDN/>
              <w:spacing w:line="360" w:lineRule="auto"/>
              <w:jc w:val="center"/>
              <w:rPr>
                <w:rFonts w:eastAsia="SimSun"/>
                <w:sz w:val="28"/>
                <w:szCs w:val="28"/>
              </w:rPr>
            </w:pPr>
            <w:r w:rsidRPr="00111D3F">
              <w:rPr>
                <w:color w:val="000000"/>
                <w:sz w:val="28"/>
                <w:szCs w:val="28"/>
              </w:rPr>
              <w:t>29</w:t>
            </w:r>
          </w:p>
        </w:tc>
        <w:tc>
          <w:tcPr>
            <w:tcW w:w="1264" w:type="dxa"/>
            <w:hideMark/>
          </w:tcPr>
          <w:p w14:paraId="1054FA99"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4</w:t>
            </w:r>
          </w:p>
        </w:tc>
        <w:tc>
          <w:tcPr>
            <w:tcW w:w="1149" w:type="dxa"/>
            <w:hideMark/>
          </w:tcPr>
          <w:p w14:paraId="271E79CE"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29</w:t>
            </w:r>
          </w:p>
        </w:tc>
        <w:tc>
          <w:tcPr>
            <w:tcW w:w="1381" w:type="dxa"/>
            <w:hideMark/>
          </w:tcPr>
          <w:p w14:paraId="57338C7B"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5</w:t>
            </w:r>
          </w:p>
        </w:tc>
        <w:tc>
          <w:tcPr>
            <w:tcW w:w="1265" w:type="dxa"/>
            <w:hideMark/>
          </w:tcPr>
          <w:p w14:paraId="6FA130CF" w14:textId="77777777" w:rsidR="00F61AF7" w:rsidRPr="00517125" w:rsidRDefault="00F61AF7" w:rsidP="00B457E7">
            <w:pPr>
              <w:widowControl/>
              <w:autoSpaceDE/>
              <w:autoSpaceDN/>
              <w:spacing w:line="360" w:lineRule="auto"/>
              <w:jc w:val="center"/>
              <w:rPr>
                <w:rFonts w:eastAsia="SimSun"/>
                <w:sz w:val="28"/>
                <w:szCs w:val="28"/>
              </w:rPr>
            </w:pPr>
            <w:r w:rsidRPr="00517125">
              <w:rPr>
                <w:rFonts w:eastAsia="SimSun"/>
                <w:sz w:val="28"/>
                <w:szCs w:val="28"/>
              </w:rPr>
              <w:t>36</w:t>
            </w:r>
          </w:p>
        </w:tc>
      </w:tr>
      <w:tr w:rsidR="00F61AF7" w:rsidRPr="00517125" w14:paraId="6DCCEEFA" w14:textId="77777777" w:rsidTr="00F61AF7">
        <w:trPr>
          <w:gridAfter w:val="1"/>
          <w:wAfter w:w="6" w:type="dxa"/>
          <w:trHeight w:val="469"/>
        </w:trPr>
        <w:tc>
          <w:tcPr>
            <w:tcW w:w="1577" w:type="dxa"/>
          </w:tcPr>
          <w:p w14:paraId="7666FE4D" w14:textId="77777777" w:rsidR="00F61AF7" w:rsidRPr="00517125" w:rsidRDefault="00F61AF7" w:rsidP="00B457E7">
            <w:pPr>
              <w:widowControl/>
              <w:autoSpaceDE/>
              <w:autoSpaceDN/>
              <w:spacing w:line="360" w:lineRule="auto"/>
              <w:jc w:val="center"/>
              <w:rPr>
                <w:rFonts w:eastAsia="SimSun"/>
                <w:b/>
                <w:bCs/>
                <w:sz w:val="28"/>
                <w:szCs w:val="28"/>
              </w:rPr>
            </w:pPr>
            <w:r w:rsidRPr="00111D3F">
              <w:rPr>
                <w:b/>
                <w:bCs/>
                <w:color w:val="000000"/>
                <w:sz w:val="28"/>
                <w:szCs w:val="28"/>
              </w:rPr>
              <w:t>∑</w:t>
            </w:r>
          </w:p>
        </w:tc>
        <w:tc>
          <w:tcPr>
            <w:tcW w:w="2037" w:type="dxa"/>
            <w:hideMark/>
          </w:tcPr>
          <w:p w14:paraId="6836C336"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355</w:t>
            </w:r>
          </w:p>
        </w:tc>
        <w:tc>
          <w:tcPr>
            <w:tcW w:w="1026" w:type="dxa"/>
            <w:hideMark/>
          </w:tcPr>
          <w:p w14:paraId="17EBD68C"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159</w:t>
            </w:r>
          </w:p>
        </w:tc>
        <w:tc>
          <w:tcPr>
            <w:tcW w:w="1028" w:type="dxa"/>
            <w:hideMark/>
          </w:tcPr>
          <w:p w14:paraId="4D9269DD"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w:t>
            </w:r>
          </w:p>
        </w:tc>
        <w:tc>
          <w:tcPr>
            <w:tcW w:w="1027" w:type="dxa"/>
            <w:hideMark/>
          </w:tcPr>
          <w:p w14:paraId="04F41530"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14</w:t>
            </w:r>
          </w:p>
        </w:tc>
        <w:tc>
          <w:tcPr>
            <w:tcW w:w="1027" w:type="dxa"/>
            <w:vAlign w:val="center"/>
          </w:tcPr>
          <w:p w14:paraId="22DD7402" w14:textId="77777777" w:rsidR="00F61AF7" w:rsidRPr="00111D3F" w:rsidRDefault="00F61AF7" w:rsidP="00B457E7">
            <w:pPr>
              <w:widowControl/>
              <w:autoSpaceDE/>
              <w:autoSpaceDN/>
              <w:spacing w:line="360" w:lineRule="auto"/>
              <w:jc w:val="center"/>
              <w:rPr>
                <w:rFonts w:eastAsia="SimSun"/>
                <w:b/>
                <w:bCs/>
                <w:sz w:val="28"/>
                <w:szCs w:val="28"/>
              </w:rPr>
            </w:pPr>
            <w:r w:rsidRPr="00111D3F">
              <w:rPr>
                <w:b/>
                <w:bCs/>
                <w:color w:val="000000"/>
                <w:sz w:val="28"/>
                <w:szCs w:val="28"/>
              </w:rPr>
              <w:t>-</w:t>
            </w:r>
          </w:p>
        </w:tc>
        <w:tc>
          <w:tcPr>
            <w:tcW w:w="1027" w:type="dxa"/>
            <w:hideMark/>
          </w:tcPr>
          <w:p w14:paraId="24B83297"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145</w:t>
            </w:r>
          </w:p>
        </w:tc>
        <w:tc>
          <w:tcPr>
            <w:tcW w:w="1030" w:type="dxa"/>
            <w:vAlign w:val="center"/>
          </w:tcPr>
          <w:p w14:paraId="497997BB" w14:textId="77777777" w:rsidR="00F61AF7" w:rsidRPr="00111D3F" w:rsidRDefault="00F61AF7" w:rsidP="00B457E7">
            <w:pPr>
              <w:widowControl/>
              <w:autoSpaceDE/>
              <w:autoSpaceDN/>
              <w:spacing w:line="360" w:lineRule="auto"/>
              <w:jc w:val="center"/>
              <w:rPr>
                <w:rFonts w:eastAsia="SimSun"/>
                <w:b/>
                <w:bCs/>
                <w:sz w:val="28"/>
                <w:szCs w:val="28"/>
              </w:rPr>
            </w:pPr>
            <w:r w:rsidRPr="00111D3F">
              <w:rPr>
                <w:b/>
                <w:bCs/>
                <w:color w:val="000000"/>
                <w:sz w:val="28"/>
                <w:szCs w:val="28"/>
              </w:rPr>
              <w:t>-</w:t>
            </w:r>
          </w:p>
        </w:tc>
        <w:tc>
          <w:tcPr>
            <w:tcW w:w="1264" w:type="dxa"/>
            <w:hideMark/>
          </w:tcPr>
          <w:p w14:paraId="58BEC8B5"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123</w:t>
            </w:r>
          </w:p>
        </w:tc>
        <w:tc>
          <w:tcPr>
            <w:tcW w:w="1149" w:type="dxa"/>
            <w:hideMark/>
          </w:tcPr>
          <w:p w14:paraId="2A26B78C"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w:t>
            </w:r>
          </w:p>
        </w:tc>
        <w:tc>
          <w:tcPr>
            <w:tcW w:w="1381" w:type="dxa"/>
            <w:hideMark/>
          </w:tcPr>
          <w:p w14:paraId="2A5C5000"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73</w:t>
            </w:r>
          </w:p>
        </w:tc>
        <w:tc>
          <w:tcPr>
            <w:tcW w:w="1265" w:type="dxa"/>
            <w:hideMark/>
          </w:tcPr>
          <w:p w14:paraId="3275D72F"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w:t>
            </w:r>
          </w:p>
        </w:tc>
      </w:tr>
      <w:tr w:rsidR="00F61AF7" w:rsidRPr="00517125" w14:paraId="2C7813BF" w14:textId="77777777" w:rsidTr="00F61AF7">
        <w:trPr>
          <w:gridAfter w:val="1"/>
          <w:wAfter w:w="6" w:type="dxa"/>
          <w:trHeight w:val="469"/>
        </w:trPr>
        <w:tc>
          <w:tcPr>
            <w:tcW w:w="1577" w:type="dxa"/>
          </w:tcPr>
          <w:p w14:paraId="69F8E2E8" w14:textId="77777777" w:rsidR="00F61AF7" w:rsidRPr="00517125" w:rsidRDefault="00F61AF7" w:rsidP="00B457E7">
            <w:pPr>
              <w:widowControl/>
              <w:autoSpaceDE/>
              <w:autoSpaceDN/>
              <w:spacing w:line="360" w:lineRule="auto"/>
              <w:jc w:val="center"/>
              <w:rPr>
                <w:rFonts w:eastAsia="SimSun"/>
                <w:b/>
                <w:bCs/>
                <w:sz w:val="28"/>
                <w:szCs w:val="28"/>
              </w:rPr>
            </w:pPr>
            <w:r w:rsidRPr="00111D3F">
              <w:rPr>
                <w:b/>
                <w:bCs/>
                <w:color w:val="000000"/>
                <w:sz w:val="28"/>
                <w:szCs w:val="28"/>
              </w:rPr>
              <w:t>∑сер</w:t>
            </w:r>
          </w:p>
        </w:tc>
        <w:tc>
          <w:tcPr>
            <w:tcW w:w="2037" w:type="dxa"/>
            <w:hideMark/>
          </w:tcPr>
          <w:p w14:paraId="0C25C250"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17,75</w:t>
            </w:r>
          </w:p>
        </w:tc>
        <w:tc>
          <w:tcPr>
            <w:tcW w:w="1026" w:type="dxa"/>
            <w:hideMark/>
          </w:tcPr>
          <w:p w14:paraId="1F9C3D59"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7,95</w:t>
            </w:r>
          </w:p>
        </w:tc>
        <w:tc>
          <w:tcPr>
            <w:tcW w:w="1028" w:type="dxa"/>
            <w:hideMark/>
          </w:tcPr>
          <w:p w14:paraId="47EA4158"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44,5</w:t>
            </w:r>
          </w:p>
        </w:tc>
        <w:tc>
          <w:tcPr>
            <w:tcW w:w="1027" w:type="dxa"/>
            <w:hideMark/>
          </w:tcPr>
          <w:p w14:paraId="00D9A7C9"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0,70</w:t>
            </w:r>
          </w:p>
        </w:tc>
        <w:tc>
          <w:tcPr>
            <w:tcW w:w="1027" w:type="dxa"/>
            <w:vAlign w:val="center"/>
          </w:tcPr>
          <w:p w14:paraId="39068331" w14:textId="77777777" w:rsidR="00F61AF7" w:rsidRPr="00111D3F" w:rsidRDefault="00F61AF7" w:rsidP="00B457E7">
            <w:pPr>
              <w:widowControl/>
              <w:autoSpaceDE/>
              <w:autoSpaceDN/>
              <w:spacing w:line="360" w:lineRule="auto"/>
              <w:jc w:val="center"/>
              <w:rPr>
                <w:rFonts w:eastAsia="SimSun"/>
                <w:b/>
                <w:bCs/>
                <w:sz w:val="28"/>
                <w:szCs w:val="28"/>
              </w:rPr>
            </w:pPr>
            <w:r w:rsidRPr="00111D3F">
              <w:rPr>
                <w:b/>
                <w:bCs/>
                <w:color w:val="000000"/>
                <w:sz w:val="28"/>
                <w:szCs w:val="28"/>
              </w:rPr>
              <w:t>39,2</w:t>
            </w:r>
          </w:p>
        </w:tc>
        <w:tc>
          <w:tcPr>
            <w:tcW w:w="1027" w:type="dxa"/>
            <w:hideMark/>
          </w:tcPr>
          <w:p w14:paraId="49E3B8FB"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39,2</w:t>
            </w:r>
          </w:p>
        </w:tc>
        <w:tc>
          <w:tcPr>
            <w:tcW w:w="1030" w:type="dxa"/>
            <w:vAlign w:val="center"/>
          </w:tcPr>
          <w:p w14:paraId="403C53BE" w14:textId="77777777" w:rsidR="00F61AF7" w:rsidRPr="00111D3F" w:rsidRDefault="00F61AF7" w:rsidP="00B457E7">
            <w:pPr>
              <w:widowControl/>
              <w:autoSpaceDE/>
              <w:autoSpaceDN/>
              <w:spacing w:line="360" w:lineRule="auto"/>
              <w:jc w:val="center"/>
              <w:rPr>
                <w:rFonts w:eastAsia="SimSun"/>
                <w:b/>
                <w:bCs/>
                <w:sz w:val="28"/>
                <w:szCs w:val="28"/>
              </w:rPr>
            </w:pPr>
            <w:r w:rsidRPr="00111D3F">
              <w:rPr>
                <w:b/>
                <w:bCs/>
                <w:color w:val="000000"/>
                <w:sz w:val="28"/>
                <w:szCs w:val="28"/>
              </w:rPr>
              <w:t>40,6</w:t>
            </w:r>
          </w:p>
        </w:tc>
        <w:tc>
          <w:tcPr>
            <w:tcW w:w="1264" w:type="dxa"/>
            <w:hideMark/>
          </w:tcPr>
          <w:p w14:paraId="656582B4"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6,15</w:t>
            </w:r>
          </w:p>
        </w:tc>
        <w:tc>
          <w:tcPr>
            <w:tcW w:w="1149" w:type="dxa"/>
            <w:hideMark/>
          </w:tcPr>
          <w:p w14:paraId="025415B3"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34,5</w:t>
            </w:r>
          </w:p>
        </w:tc>
        <w:tc>
          <w:tcPr>
            <w:tcW w:w="1381" w:type="dxa"/>
            <w:hideMark/>
          </w:tcPr>
          <w:p w14:paraId="6ED1337D"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3,65</w:t>
            </w:r>
          </w:p>
        </w:tc>
        <w:tc>
          <w:tcPr>
            <w:tcW w:w="1265" w:type="dxa"/>
            <w:hideMark/>
          </w:tcPr>
          <w:p w14:paraId="6AB13CD8" w14:textId="77777777" w:rsidR="00F61AF7" w:rsidRPr="00517125" w:rsidRDefault="00F61AF7" w:rsidP="00B457E7">
            <w:pPr>
              <w:widowControl/>
              <w:autoSpaceDE/>
              <w:autoSpaceDN/>
              <w:spacing w:line="360" w:lineRule="auto"/>
              <w:jc w:val="center"/>
              <w:rPr>
                <w:rFonts w:eastAsia="SimSun"/>
                <w:b/>
                <w:bCs/>
                <w:sz w:val="28"/>
                <w:szCs w:val="28"/>
              </w:rPr>
            </w:pPr>
            <w:r w:rsidRPr="00517125">
              <w:rPr>
                <w:rFonts w:eastAsia="SimSun"/>
                <w:b/>
                <w:bCs/>
                <w:sz w:val="28"/>
                <w:szCs w:val="28"/>
              </w:rPr>
              <w:t>21,0</w:t>
            </w:r>
          </w:p>
        </w:tc>
      </w:tr>
    </w:tbl>
    <w:p w14:paraId="58FDB013" w14:textId="77777777" w:rsidR="008D07F8" w:rsidRDefault="008D07F8" w:rsidP="00517125">
      <w:pPr>
        <w:widowControl/>
        <w:autoSpaceDE/>
        <w:autoSpaceDN/>
        <w:spacing w:line="360" w:lineRule="auto"/>
        <w:ind w:firstLine="709"/>
        <w:jc w:val="both"/>
        <w:rPr>
          <w:rFonts w:eastAsia="SimSun"/>
          <w:sz w:val="28"/>
          <w:szCs w:val="28"/>
          <w:lang w:eastAsia="ru-RU"/>
        </w:rPr>
        <w:sectPr w:rsidR="008D07F8" w:rsidSect="009C65D3">
          <w:headerReference w:type="default" r:id="rId29"/>
          <w:footerReference w:type="default" r:id="rId30"/>
          <w:pgSz w:w="16838" w:h="11906" w:orient="landscape"/>
          <w:pgMar w:top="567" w:right="567" w:bottom="567" w:left="1418" w:header="709" w:footer="567" w:gutter="0"/>
          <w:cols w:space="708"/>
          <w:docGrid w:linePitch="360"/>
        </w:sectPr>
      </w:pPr>
    </w:p>
    <w:p w14:paraId="1A9AD563" w14:textId="5A060772" w:rsidR="00517125" w:rsidRPr="00517125" w:rsidRDefault="00517125" w:rsidP="00210562">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lastRenderedPageBreak/>
        <w:t xml:space="preserve">Аналіз даних таблиці </w:t>
      </w:r>
      <w:r w:rsidR="00E077C6">
        <w:rPr>
          <w:rFonts w:eastAsia="SimSun"/>
          <w:sz w:val="28"/>
          <w:szCs w:val="28"/>
          <w:lang w:eastAsia="ru-RU"/>
        </w:rPr>
        <w:t>4.3</w:t>
      </w:r>
      <w:r w:rsidRPr="00517125">
        <w:rPr>
          <w:rFonts w:eastAsia="SimSun"/>
          <w:sz w:val="28"/>
          <w:szCs w:val="28"/>
          <w:lang w:eastAsia="ru-RU"/>
        </w:rPr>
        <w:t xml:space="preserve"> демонструє, що станом на 10 червня 2024 року в падалиці під контрольними деревами було сумарно зафіксовано 355 яблук, що відповідає середньому показнику 17,75 шт. на одне облікове дерево. Із цієї загальної кількості 159 плодів виявилися безпосередньо пошкодженими личинками плодожерки (44,5 % від загальної падалиці), причому в 14 плодах на момент розтину все ще перебували живі гусениці шкідника. </w:t>
      </w:r>
    </w:p>
    <w:p w14:paraId="40F8FFCC" w14:textId="752811BC" w:rsidR="00517125" w:rsidRPr="00517125" w:rsidRDefault="00517125" w:rsidP="00210562">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Кількість плодів, чиє передчасне </w:t>
      </w:r>
      <w:proofErr w:type="spellStart"/>
      <w:r w:rsidRPr="00517125">
        <w:rPr>
          <w:rFonts w:eastAsia="SimSun"/>
          <w:sz w:val="28"/>
          <w:szCs w:val="28"/>
          <w:lang w:eastAsia="ru-RU"/>
        </w:rPr>
        <w:t>опадіння</w:t>
      </w:r>
      <w:proofErr w:type="spellEnd"/>
      <w:r w:rsidRPr="00517125">
        <w:rPr>
          <w:rFonts w:eastAsia="SimSun"/>
          <w:sz w:val="28"/>
          <w:szCs w:val="28"/>
          <w:lang w:eastAsia="ru-RU"/>
        </w:rPr>
        <w:t xml:space="preserve"> було спровоковане ураженням </w:t>
      </w:r>
      <w:proofErr w:type="spellStart"/>
      <w:r w:rsidRPr="00517125">
        <w:rPr>
          <w:rFonts w:eastAsia="SimSun"/>
          <w:sz w:val="28"/>
          <w:szCs w:val="28"/>
          <w:lang w:eastAsia="ru-RU"/>
        </w:rPr>
        <w:t>моніліозом</w:t>
      </w:r>
      <w:proofErr w:type="spellEnd"/>
      <w:r w:rsidRPr="00517125">
        <w:rPr>
          <w:rFonts w:eastAsia="SimSun"/>
          <w:sz w:val="28"/>
          <w:szCs w:val="28"/>
          <w:lang w:eastAsia="ru-RU"/>
        </w:rPr>
        <w:t xml:space="preserve">, становила 123 одиниці (в середньому 6,15 шт. на дерево або 34,5 %). З різноманітними механічними та вітровими пошкодженнями було виявлено 73 плоди, що становить у середньому 3,65 шт. на одне облікове дерево. Візуалізацію отриманого співвідношення категорій пошкодження плодів на першому етапі обліку наведено на рисунку </w:t>
      </w:r>
      <w:r w:rsidR="008D07F8">
        <w:rPr>
          <w:rFonts w:eastAsia="SimSun"/>
          <w:sz w:val="28"/>
          <w:szCs w:val="28"/>
          <w:lang w:eastAsia="ru-RU"/>
        </w:rPr>
        <w:t>4.1</w:t>
      </w:r>
      <w:r w:rsidRPr="00517125">
        <w:rPr>
          <w:rFonts w:eastAsia="SimSun"/>
          <w:sz w:val="28"/>
          <w:szCs w:val="28"/>
          <w:lang w:eastAsia="ru-RU"/>
        </w:rPr>
        <w:t xml:space="preserve">. </w:t>
      </w:r>
    </w:p>
    <w:p w14:paraId="5A769D06" w14:textId="1372DBFB" w:rsidR="000F1D1C" w:rsidRDefault="000F1D1C" w:rsidP="00210562">
      <w:pPr>
        <w:widowControl/>
        <w:autoSpaceDE/>
        <w:autoSpaceDN/>
        <w:spacing w:line="360" w:lineRule="auto"/>
        <w:jc w:val="center"/>
        <w:rPr>
          <w:rFonts w:eastAsia="SimSun"/>
          <w:sz w:val="28"/>
          <w:szCs w:val="28"/>
          <w:lang w:eastAsia="ru-RU"/>
        </w:rPr>
      </w:pPr>
      <w:r w:rsidRPr="007F6A57">
        <w:rPr>
          <w:noProof/>
          <w:sz w:val="28"/>
          <w:lang w:eastAsia="uk-UA"/>
        </w:rPr>
        <w:drawing>
          <wp:inline distT="0" distB="0" distL="0" distR="0" wp14:anchorId="386DE428" wp14:editId="6AD6A04E">
            <wp:extent cx="5943600" cy="4168588"/>
            <wp:effectExtent l="0" t="0" r="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20CEF71" w14:textId="005510EA" w:rsidR="00517125" w:rsidRPr="00517125" w:rsidRDefault="00517125" w:rsidP="00210562">
      <w:pPr>
        <w:widowControl/>
        <w:autoSpaceDE/>
        <w:autoSpaceDN/>
        <w:spacing w:line="360" w:lineRule="auto"/>
        <w:jc w:val="center"/>
        <w:rPr>
          <w:rFonts w:eastAsia="SimSun"/>
          <w:sz w:val="28"/>
          <w:szCs w:val="28"/>
          <w:lang w:eastAsia="ru-RU"/>
        </w:rPr>
      </w:pPr>
      <w:r w:rsidRPr="00517125">
        <w:rPr>
          <w:rFonts w:eastAsia="SimSun"/>
          <w:sz w:val="28"/>
          <w:szCs w:val="28"/>
          <w:lang w:eastAsia="ru-RU"/>
        </w:rPr>
        <w:t xml:space="preserve">Рис. </w:t>
      </w:r>
      <w:r w:rsidR="008D07F8" w:rsidRPr="008D07F8">
        <w:rPr>
          <w:rFonts w:eastAsia="SimSun"/>
          <w:sz w:val="28"/>
          <w:szCs w:val="28"/>
          <w:lang w:eastAsia="ru-RU"/>
        </w:rPr>
        <w:t>4.</w:t>
      </w:r>
      <w:r w:rsidR="008D07F8">
        <w:rPr>
          <w:rFonts w:eastAsia="SimSun"/>
          <w:sz w:val="28"/>
          <w:szCs w:val="28"/>
          <w:lang w:eastAsia="ru-RU"/>
        </w:rPr>
        <w:t>1.</w:t>
      </w:r>
      <w:r w:rsidRPr="00517125">
        <w:rPr>
          <w:rFonts w:eastAsia="SimSun"/>
          <w:sz w:val="28"/>
          <w:szCs w:val="28"/>
          <w:lang w:eastAsia="ru-RU"/>
        </w:rPr>
        <w:t xml:space="preserve"> Структура </w:t>
      </w:r>
      <w:proofErr w:type="spellStart"/>
      <w:r w:rsidRPr="00517125">
        <w:rPr>
          <w:rFonts w:eastAsia="SimSun"/>
          <w:sz w:val="28"/>
          <w:szCs w:val="28"/>
          <w:lang w:eastAsia="ru-RU"/>
        </w:rPr>
        <w:t>пошкодженості</w:t>
      </w:r>
      <w:proofErr w:type="spellEnd"/>
      <w:r w:rsidRPr="00517125">
        <w:rPr>
          <w:rFonts w:eastAsia="SimSun"/>
          <w:sz w:val="28"/>
          <w:szCs w:val="28"/>
          <w:lang w:eastAsia="ru-RU"/>
        </w:rPr>
        <w:t xml:space="preserve"> (ураженості) плодів яблуні в падалиці станом на 10 червня 2024 року в умовах ТОВ «КОРОСТИШІВЗЕМІНВЕСТ»</w:t>
      </w:r>
    </w:p>
    <w:p w14:paraId="532DECDF" w14:textId="77777777" w:rsidR="000F1D1C" w:rsidRDefault="00517125" w:rsidP="00210562">
      <w:pPr>
        <w:widowControl/>
        <w:autoSpaceDE/>
        <w:autoSpaceDN/>
        <w:spacing w:line="360" w:lineRule="auto"/>
        <w:ind w:firstLine="709"/>
        <w:jc w:val="both"/>
        <w:rPr>
          <w:rFonts w:eastAsia="SimSun"/>
          <w:sz w:val="28"/>
          <w:szCs w:val="28"/>
          <w:lang w:eastAsia="ru-RU"/>
        </w:rPr>
        <w:sectPr w:rsidR="000F1D1C" w:rsidSect="009C65D3">
          <w:headerReference w:type="default" r:id="rId32"/>
          <w:footerReference w:type="default" r:id="rId33"/>
          <w:pgSz w:w="11906" w:h="16838"/>
          <w:pgMar w:top="567" w:right="567" w:bottom="567" w:left="1418" w:header="709" w:footer="567" w:gutter="0"/>
          <w:cols w:space="708"/>
          <w:docGrid w:linePitch="360"/>
        </w:sectPr>
      </w:pPr>
      <w:r w:rsidRPr="00517125">
        <w:rPr>
          <w:rFonts w:eastAsia="SimSun"/>
          <w:sz w:val="28"/>
          <w:szCs w:val="28"/>
          <w:lang w:eastAsia="ru-RU"/>
        </w:rPr>
        <w:t xml:space="preserve">На другому етапі фітосанітарного аналізу падалиці, проведеному в кінці червня, було відзначено зміну інтенсивності </w:t>
      </w:r>
      <w:proofErr w:type="spellStart"/>
      <w:r w:rsidRPr="00517125">
        <w:rPr>
          <w:rFonts w:eastAsia="SimSun"/>
          <w:sz w:val="28"/>
          <w:szCs w:val="28"/>
          <w:lang w:eastAsia="ru-RU"/>
        </w:rPr>
        <w:t>опадіння</w:t>
      </w:r>
      <w:proofErr w:type="spellEnd"/>
      <w:r w:rsidRPr="00517125">
        <w:rPr>
          <w:rFonts w:eastAsia="SimSun"/>
          <w:sz w:val="28"/>
          <w:szCs w:val="28"/>
          <w:lang w:eastAsia="ru-RU"/>
        </w:rPr>
        <w:t xml:space="preserve"> плодів та перерозподіл основних чинників пошкодження (табл. </w:t>
      </w:r>
      <w:r w:rsidR="000F1D1C">
        <w:rPr>
          <w:rFonts w:eastAsia="SimSun"/>
          <w:sz w:val="28"/>
          <w:szCs w:val="28"/>
          <w:lang w:eastAsia="ru-RU"/>
        </w:rPr>
        <w:t>4.4</w:t>
      </w:r>
      <w:r w:rsidRPr="00517125">
        <w:rPr>
          <w:rFonts w:eastAsia="SimSun"/>
          <w:sz w:val="28"/>
          <w:szCs w:val="28"/>
          <w:lang w:eastAsia="ru-RU"/>
        </w:rPr>
        <w:t>).</w:t>
      </w:r>
    </w:p>
    <w:p w14:paraId="472AF267" w14:textId="700D51B5" w:rsidR="000F1D1C" w:rsidRPr="00873D38" w:rsidRDefault="000F1D1C" w:rsidP="000F1D1C">
      <w:pPr>
        <w:tabs>
          <w:tab w:val="left" w:pos="0"/>
        </w:tabs>
        <w:spacing w:line="360" w:lineRule="auto"/>
        <w:ind w:right="-110" w:firstLine="709"/>
        <w:contextualSpacing/>
        <w:jc w:val="right"/>
        <w:rPr>
          <w:iCs/>
          <w:sz w:val="28"/>
        </w:rPr>
      </w:pPr>
      <w:r w:rsidRPr="00517125">
        <w:rPr>
          <w:iCs/>
          <w:sz w:val="28"/>
        </w:rPr>
        <w:lastRenderedPageBreak/>
        <w:t>Таблиця 4.</w:t>
      </w:r>
      <w:r w:rsidR="00583B14">
        <w:rPr>
          <w:iCs/>
          <w:sz w:val="28"/>
        </w:rPr>
        <w:t>4</w:t>
      </w:r>
    </w:p>
    <w:p w14:paraId="27818C36" w14:textId="77777777" w:rsidR="000F1D1C" w:rsidRDefault="00517125" w:rsidP="000F1D1C">
      <w:pPr>
        <w:widowControl/>
        <w:autoSpaceDE/>
        <w:autoSpaceDN/>
        <w:spacing w:line="360" w:lineRule="auto"/>
        <w:jc w:val="center"/>
        <w:rPr>
          <w:rFonts w:eastAsia="SimSun"/>
          <w:sz w:val="28"/>
          <w:szCs w:val="28"/>
          <w:lang w:eastAsia="ru-RU"/>
        </w:rPr>
      </w:pPr>
      <w:proofErr w:type="spellStart"/>
      <w:r w:rsidRPr="00517125">
        <w:rPr>
          <w:rFonts w:eastAsia="SimSun"/>
          <w:sz w:val="28"/>
          <w:szCs w:val="28"/>
          <w:lang w:eastAsia="ru-RU"/>
        </w:rPr>
        <w:t>Пошкодженість</w:t>
      </w:r>
      <w:proofErr w:type="spellEnd"/>
      <w:r w:rsidRPr="00517125">
        <w:rPr>
          <w:rFonts w:eastAsia="SimSun"/>
          <w:sz w:val="28"/>
          <w:szCs w:val="28"/>
          <w:lang w:eastAsia="ru-RU"/>
        </w:rPr>
        <w:t xml:space="preserve"> (ураженість) плодів яблуні яблуневою плодожеркою і хворобами </w:t>
      </w:r>
    </w:p>
    <w:p w14:paraId="518EF01E" w14:textId="25BEE5C5" w:rsidR="00517125" w:rsidRDefault="00517125" w:rsidP="000F1D1C">
      <w:pPr>
        <w:widowControl/>
        <w:autoSpaceDE/>
        <w:autoSpaceDN/>
        <w:spacing w:line="360" w:lineRule="auto"/>
        <w:jc w:val="center"/>
        <w:rPr>
          <w:rFonts w:eastAsia="SimSun"/>
          <w:sz w:val="28"/>
          <w:szCs w:val="28"/>
          <w:lang w:eastAsia="ru-RU"/>
        </w:rPr>
      </w:pPr>
      <w:r w:rsidRPr="00517125">
        <w:rPr>
          <w:rFonts w:eastAsia="SimSun"/>
          <w:sz w:val="28"/>
          <w:szCs w:val="28"/>
          <w:lang w:eastAsia="ru-RU"/>
        </w:rPr>
        <w:t>станом на 25 червня 2024 року в умовах ТОВ «КОРОСТИШІВЗЕМІНВЕСТ»</w:t>
      </w:r>
    </w:p>
    <w:tbl>
      <w:tblPr>
        <w:tblStyle w:val="ac"/>
        <w:tblW w:w="14847" w:type="dxa"/>
        <w:tblLayout w:type="fixed"/>
        <w:tblLook w:val="04A0" w:firstRow="1" w:lastRow="0" w:firstColumn="1" w:lastColumn="0" w:noHBand="0" w:noVBand="1"/>
      </w:tblPr>
      <w:tblGrid>
        <w:gridCol w:w="1575"/>
        <w:gridCol w:w="2035"/>
        <w:gridCol w:w="1025"/>
        <w:gridCol w:w="1028"/>
        <w:gridCol w:w="1027"/>
        <w:gridCol w:w="1027"/>
        <w:gridCol w:w="1027"/>
        <w:gridCol w:w="1030"/>
        <w:gridCol w:w="1264"/>
        <w:gridCol w:w="1153"/>
        <w:gridCol w:w="1385"/>
        <w:gridCol w:w="1265"/>
        <w:gridCol w:w="6"/>
      </w:tblGrid>
      <w:tr w:rsidR="00997BF4" w:rsidRPr="00517125" w14:paraId="256F7FCB" w14:textId="77777777" w:rsidTr="00B457E7">
        <w:trPr>
          <w:trHeight w:val="427"/>
        </w:trPr>
        <w:tc>
          <w:tcPr>
            <w:tcW w:w="1575" w:type="dxa"/>
            <w:vMerge w:val="restart"/>
            <w:vAlign w:val="center"/>
            <w:hideMark/>
          </w:tcPr>
          <w:p w14:paraId="594161C8" w14:textId="77777777" w:rsidR="00997BF4" w:rsidRPr="00111D3F"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 </w:t>
            </w:r>
            <w:proofErr w:type="spellStart"/>
            <w:r w:rsidRPr="00517125">
              <w:rPr>
                <w:rFonts w:eastAsia="SimSun"/>
                <w:i/>
                <w:iCs/>
                <w:sz w:val="28"/>
                <w:szCs w:val="28"/>
              </w:rPr>
              <w:t>облікового</w:t>
            </w:r>
            <w:proofErr w:type="spellEnd"/>
          </w:p>
          <w:p w14:paraId="3C5118F0"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дерева</w:t>
            </w:r>
          </w:p>
        </w:tc>
        <w:tc>
          <w:tcPr>
            <w:tcW w:w="2035" w:type="dxa"/>
            <w:vMerge w:val="restart"/>
            <w:vAlign w:val="center"/>
            <w:hideMark/>
          </w:tcPr>
          <w:p w14:paraId="0E367C84" w14:textId="77777777" w:rsidR="00997BF4" w:rsidRPr="00517125" w:rsidRDefault="00997BF4" w:rsidP="00B457E7">
            <w:pPr>
              <w:widowControl/>
              <w:autoSpaceDE/>
              <w:autoSpaceDN/>
              <w:spacing w:line="360" w:lineRule="auto"/>
              <w:jc w:val="center"/>
              <w:rPr>
                <w:rFonts w:eastAsia="SimSun"/>
                <w:i/>
                <w:iCs/>
                <w:sz w:val="28"/>
                <w:szCs w:val="28"/>
              </w:rPr>
            </w:pPr>
            <w:proofErr w:type="spellStart"/>
            <w:r w:rsidRPr="00517125">
              <w:rPr>
                <w:rFonts w:eastAsia="SimSun"/>
                <w:i/>
                <w:iCs/>
                <w:sz w:val="28"/>
                <w:szCs w:val="28"/>
              </w:rPr>
              <w:t>Виявлено</w:t>
            </w:r>
            <w:proofErr w:type="spellEnd"/>
            <w:r w:rsidRPr="00517125">
              <w:rPr>
                <w:rFonts w:eastAsia="SimSun"/>
                <w:i/>
                <w:iCs/>
                <w:sz w:val="28"/>
                <w:szCs w:val="28"/>
              </w:rPr>
              <w:t xml:space="preserve"> </w:t>
            </w:r>
            <w:proofErr w:type="spellStart"/>
            <w:r w:rsidRPr="00517125">
              <w:rPr>
                <w:rFonts w:eastAsia="SimSun"/>
                <w:i/>
                <w:iCs/>
                <w:sz w:val="28"/>
                <w:szCs w:val="28"/>
              </w:rPr>
              <w:t>яблук</w:t>
            </w:r>
            <w:proofErr w:type="spellEnd"/>
            <w:r w:rsidRPr="00517125">
              <w:rPr>
                <w:rFonts w:eastAsia="SimSun"/>
                <w:i/>
                <w:iCs/>
                <w:sz w:val="28"/>
                <w:szCs w:val="28"/>
              </w:rPr>
              <w:t xml:space="preserve"> в </w:t>
            </w:r>
            <w:proofErr w:type="spellStart"/>
            <w:r w:rsidRPr="00517125">
              <w:rPr>
                <w:rFonts w:eastAsia="SimSun"/>
                <w:i/>
                <w:iCs/>
                <w:sz w:val="28"/>
                <w:szCs w:val="28"/>
              </w:rPr>
              <w:t>падалиці</w:t>
            </w:r>
            <w:proofErr w:type="spellEnd"/>
            <w:r w:rsidRPr="00517125">
              <w:rPr>
                <w:rFonts w:eastAsia="SimSun"/>
                <w:i/>
                <w:iCs/>
                <w:sz w:val="28"/>
                <w:szCs w:val="28"/>
              </w:rPr>
              <w:t xml:space="preserve">, </w:t>
            </w:r>
            <w:proofErr w:type="spellStart"/>
            <w:r w:rsidRPr="00517125">
              <w:rPr>
                <w:rFonts w:eastAsia="SimSun"/>
                <w:i/>
                <w:iCs/>
                <w:sz w:val="28"/>
                <w:szCs w:val="28"/>
              </w:rPr>
              <w:t>шт</w:t>
            </w:r>
            <w:proofErr w:type="spellEnd"/>
          </w:p>
        </w:tc>
        <w:tc>
          <w:tcPr>
            <w:tcW w:w="6164" w:type="dxa"/>
            <w:gridSpan w:val="6"/>
            <w:vAlign w:val="center"/>
            <w:hideMark/>
          </w:tcPr>
          <w:p w14:paraId="5B5398D0"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w:t>
            </w:r>
            <w:proofErr w:type="spellStart"/>
            <w:r w:rsidRPr="00517125">
              <w:rPr>
                <w:rFonts w:eastAsia="SimSun"/>
                <w:i/>
                <w:iCs/>
                <w:sz w:val="28"/>
                <w:szCs w:val="28"/>
              </w:rPr>
              <w:t>пошкоджені</w:t>
            </w:r>
            <w:proofErr w:type="spellEnd"/>
            <w:r w:rsidRPr="00517125">
              <w:rPr>
                <w:rFonts w:eastAsia="SimSun"/>
                <w:i/>
                <w:iCs/>
                <w:sz w:val="28"/>
                <w:szCs w:val="28"/>
              </w:rPr>
              <w:t xml:space="preserve"> </w:t>
            </w:r>
            <w:proofErr w:type="spellStart"/>
            <w:r w:rsidRPr="00517125">
              <w:rPr>
                <w:rFonts w:eastAsia="SimSun"/>
                <w:i/>
                <w:iCs/>
                <w:sz w:val="28"/>
                <w:szCs w:val="28"/>
              </w:rPr>
              <w:t>яблуневою</w:t>
            </w:r>
            <w:proofErr w:type="spellEnd"/>
            <w:r w:rsidRPr="00517125">
              <w:rPr>
                <w:rFonts w:eastAsia="SimSun"/>
                <w:i/>
                <w:iCs/>
                <w:sz w:val="28"/>
                <w:szCs w:val="28"/>
              </w:rPr>
              <w:t xml:space="preserve"> </w:t>
            </w:r>
            <w:proofErr w:type="spellStart"/>
            <w:r w:rsidRPr="00517125">
              <w:rPr>
                <w:rFonts w:eastAsia="SimSun"/>
                <w:i/>
                <w:iCs/>
                <w:sz w:val="28"/>
                <w:szCs w:val="28"/>
              </w:rPr>
              <w:t>плодожеркою</w:t>
            </w:r>
            <w:proofErr w:type="spellEnd"/>
          </w:p>
        </w:tc>
        <w:tc>
          <w:tcPr>
            <w:tcW w:w="2417" w:type="dxa"/>
            <w:gridSpan w:val="2"/>
            <w:vMerge w:val="restart"/>
            <w:vAlign w:val="center"/>
            <w:hideMark/>
          </w:tcPr>
          <w:p w14:paraId="311A3AA1"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w:t>
            </w:r>
            <w:proofErr w:type="spellStart"/>
            <w:r w:rsidRPr="00517125">
              <w:rPr>
                <w:rFonts w:eastAsia="SimSun"/>
                <w:i/>
                <w:iCs/>
                <w:sz w:val="28"/>
                <w:szCs w:val="28"/>
              </w:rPr>
              <w:t>уражені</w:t>
            </w:r>
            <w:proofErr w:type="spellEnd"/>
            <w:r w:rsidRPr="00517125">
              <w:rPr>
                <w:rFonts w:eastAsia="SimSun"/>
                <w:i/>
                <w:iCs/>
                <w:sz w:val="28"/>
                <w:szCs w:val="28"/>
              </w:rPr>
              <w:t xml:space="preserve"> </w:t>
            </w:r>
            <w:proofErr w:type="spellStart"/>
            <w:r w:rsidRPr="00517125">
              <w:rPr>
                <w:rFonts w:eastAsia="SimSun"/>
                <w:i/>
                <w:iCs/>
                <w:sz w:val="28"/>
                <w:szCs w:val="28"/>
              </w:rPr>
              <w:t>моніліозом</w:t>
            </w:r>
            <w:proofErr w:type="spellEnd"/>
          </w:p>
        </w:tc>
        <w:tc>
          <w:tcPr>
            <w:tcW w:w="2656" w:type="dxa"/>
            <w:gridSpan w:val="3"/>
            <w:vMerge w:val="restart"/>
            <w:vAlign w:val="center"/>
            <w:hideMark/>
          </w:tcPr>
          <w:p w14:paraId="56480EE0"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з </w:t>
            </w:r>
            <w:proofErr w:type="spellStart"/>
            <w:r w:rsidRPr="00517125">
              <w:rPr>
                <w:rFonts w:eastAsia="SimSun"/>
                <w:i/>
                <w:iCs/>
                <w:sz w:val="28"/>
                <w:szCs w:val="28"/>
              </w:rPr>
              <w:t>механічними</w:t>
            </w:r>
            <w:proofErr w:type="spellEnd"/>
            <w:r w:rsidRPr="00517125">
              <w:rPr>
                <w:rFonts w:eastAsia="SimSun"/>
                <w:i/>
                <w:iCs/>
                <w:sz w:val="28"/>
                <w:szCs w:val="28"/>
              </w:rPr>
              <w:t xml:space="preserve"> </w:t>
            </w:r>
            <w:proofErr w:type="spellStart"/>
            <w:r w:rsidRPr="00517125">
              <w:rPr>
                <w:rFonts w:eastAsia="SimSun"/>
                <w:i/>
                <w:iCs/>
                <w:sz w:val="28"/>
                <w:szCs w:val="28"/>
              </w:rPr>
              <w:t>пошкодженнями</w:t>
            </w:r>
            <w:proofErr w:type="spellEnd"/>
          </w:p>
        </w:tc>
      </w:tr>
      <w:tr w:rsidR="00997BF4" w:rsidRPr="00517125" w14:paraId="42B1CBBF" w14:textId="77777777" w:rsidTr="00B457E7">
        <w:trPr>
          <w:trHeight w:val="415"/>
        </w:trPr>
        <w:tc>
          <w:tcPr>
            <w:tcW w:w="1575" w:type="dxa"/>
            <w:vMerge/>
            <w:vAlign w:val="center"/>
          </w:tcPr>
          <w:p w14:paraId="41864F1C" w14:textId="77777777" w:rsidR="00997BF4" w:rsidRPr="00111D3F" w:rsidRDefault="00997BF4" w:rsidP="00B457E7">
            <w:pPr>
              <w:widowControl/>
              <w:autoSpaceDE/>
              <w:autoSpaceDN/>
              <w:spacing w:line="360" w:lineRule="auto"/>
              <w:jc w:val="center"/>
              <w:rPr>
                <w:rFonts w:eastAsia="SimSun"/>
                <w:i/>
                <w:iCs/>
                <w:sz w:val="28"/>
                <w:szCs w:val="28"/>
              </w:rPr>
            </w:pPr>
          </w:p>
        </w:tc>
        <w:tc>
          <w:tcPr>
            <w:tcW w:w="2035" w:type="dxa"/>
            <w:vMerge/>
            <w:vAlign w:val="center"/>
          </w:tcPr>
          <w:p w14:paraId="5895C022" w14:textId="77777777" w:rsidR="00997BF4" w:rsidRPr="00111D3F" w:rsidRDefault="00997BF4" w:rsidP="00B457E7">
            <w:pPr>
              <w:widowControl/>
              <w:autoSpaceDE/>
              <w:autoSpaceDN/>
              <w:spacing w:line="360" w:lineRule="auto"/>
              <w:jc w:val="center"/>
              <w:rPr>
                <w:rFonts w:eastAsia="SimSun"/>
                <w:i/>
                <w:iCs/>
                <w:sz w:val="28"/>
                <w:szCs w:val="28"/>
              </w:rPr>
            </w:pPr>
          </w:p>
        </w:tc>
        <w:tc>
          <w:tcPr>
            <w:tcW w:w="2053" w:type="dxa"/>
            <w:gridSpan w:val="2"/>
            <w:vAlign w:val="center"/>
          </w:tcPr>
          <w:p w14:paraId="03F8C5D3" w14:textId="77777777" w:rsidR="00997BF4" w:rsidRPr="00111D3F" w:rsidRDefault="00997BF4" w:rsidP="00B457E7">
            <w:pPr>
              <w:spacing w:line="360" w:lineRule="auto"/>
              <w:jc w:val="center"/>
              <w:rPr>
                <w:rFonts w:eastAsia="SimSun"/>
                <w:i/>
                <w:iCs/>
                <w:sz w:val="28"/>
                <w:szCs w:val="28"/>
              </w:rPr>
            </w:pPr>
            <w:proofErr w:type="spellStart"/>
            <w:r w:rsidRPr="00517125">
              <w:rPr>
                <w:rFonts w:eastAsia="SimSun"/>
                <w:i/>
                <w:iCs/>
                <w:sz w:val="28"/>
                <w:szCs w:val="28"/>
              </w:rPr>
              <w:t>Всього</w:t>
            </w:r>
            <w:proofErr w:type="spellEnd"/>
          </w:p>
        </w:tc>
        <w:tc>
          <w:tcPr>
            <w:tcW w:w="2054" w:type="dxa"/>
            <w:gridSpan w:val="2"/>
            <w:vAlign w:val="center"/>
          </w:tcPr>
          <w:p w14:paraId="79C9F196" w14:textId="77777777" w:rsidR="00997BF4" w:rsidRPr="00111D3F" w:rsidRDefault="00997BF4" w:rsidP="00B457E7">
            <w:pPr>
              <w:spacing w:line="360" w:lineRule="auto"/>
              <w:jc w:val="center"/>
              <w:rPr>
                <w:rFonts w:eastAsia="SimSun"/>
                <w:i/>
                <w:iCs/>
                <w:sz w:val="28"/>
                <w:szCs w:val="28"/>
              </w:rPr>
            </w:pPr>
            <w:r w:rsidRPr="00517125">
              <w:rPr>
                <w:rFonts w:eastAsia="SimSun"/>
                <w:i/>
                <w:iCs/>
                <w:sz w:val="28"/>
                <w:szCs w:val="28"/>
              </w:rPr>
              <w:t xml:space="preserve">З </w:t>
            </w:r>
            <w:proofErr w:type="spellStart"/>
            <w:r w:rsidRPr="00111D3F">
              <w:rPr>
                <w:rFonts w:eastAsia="SimSun"/>
                <w:i/>
                <w:iCs/>
                <w:sz w:val="28"/>
                <w:szCs w:val="28"/>
              </w:rPr>
              <w:t>гусеницями</w:t>
            </w:r>
            <w:proofErr w:type="spellEnd"/>
          </w:p>
        </w:tc>
        <w:tc>
          <w:tcPr>
            <w:tcW w:w="2057" w:type="dxa"/>
            <w:gridSpan w:val="2"/>
            <w:vAlign w:val="center"/>
          </w:tcPr>
          <w:p w14:paraId="534601B3" w14:textId="77777777" w:rsidR="00997BF4" w:rsidRPr="00111D3F" w:rsidRDefault="00997BF4" w:rsidP="00B457E7">
            <w:pPr>
              <w:spacing w:line="360" w:lineRule="auto"/>
              <w:jc w:val="center"/>
              <w:rPr>
                <w:rFonts w:eastAsia="SimSun"/>
                <w:i/>
                <w:iCs/>
                <w:sz w:val="28"/>
                <w:szCs w:val="28"/>
              </w:rPr>
            </w:pPr>
            <w:r w:rsidRPr="00111D3F">
              <w:rPr>
                <w:rFonts w:eastAsia="SimSun"/>
                <w:i/>
                <w:iCs/>
                <w:sz w:val="28"/>
                <w:szCs w:val="28"/>
              </w:rPr>
              <w:t xml:space="preserve">Без </w:t>
            </w:r>
            <w:proofErr w:type="spellStart"/>
            <w:r w:rsidRPr="00111D3F">
              <w:rPr>
                <w:rFonts w:eastAsia="SimSun"/>
                <w:i/>
                <w:iCs/>
                <w:sz w:val="28"/>
                <w:szCs w:val="28"/>
              </w:rPr>
              <w:t>гусениць</w:t>
            </w:r>
            <w:proofErr w:type="spellEnd"/>
          </w:p>
        </w:tc>
        <w:tc>
          <w:tcPr>
            <w:tcW w:w="2417" w:type="dxa"/>
            <w:gridSpan w:val="2"/>
            <w:vMerge/>
            <w:vAlign w:val="center"/>
          </w:tcPr>
          <w:p w14:paraId="3FBC13C2" w14:textId="77777777" w:rsidR="00997BF4" w:rsidRPr="00111D3F" w:rsidRDefault="00997BF4" w:rsidP="00B457E7">
            <w:pPr>
              <w:widowControl/>
              <w:autoSpaceDE/>
              <w:autoSpaceDN/>
              <w:spacing w:line="360" w:lineRule="auto"/>
              <w:jc w:val="center"/>
              <w:rPr>
                <w:rFonts w:eastAsia="SimSun"/>
                <w:i/>
                <w:iCs/>
                <w:sz w:val="28"/>
                <w:szCs w:val="28"/>
              </w:rPr>
            </w:pPr>
          </w:p>
        </w:tc>
        <w:tc>
          <w:tcPr>
            <w:tcW w:w="2656" w:type="dxa"/>
            <w:gridSpan w:val="3"/>
            <w:vMerge/>
            <w:vAlign w:val="center"/>
          </w:tcPr>
          <w:p w14:paraId="2D4ECA40" w14:textId="77777777" w:rsidR="00997BF4" w:rsidRPr="00111D3F" w:rsidRDefault="00997BF4" w:rsidP="00B457E7">
            <w:pPr>
              <w:widowControl/>
              <w:autoSpaceDE/>
              <w:autoSpaceDN/>
              <w:spacing w:line="360" w:lineRule="auto"/>
              <w:jc w:val="center"/>
              <w:rPr>
                <w:rFonts w:eastAsia="SimSun"/>
                <w:i/>
                <w:iCs/>
                <w:sz w:val="28"/>
                <w:szCs w:val="28"/>
              </w:rPr>
            </w:pPr>
          </w:p>
        </w:tc>
      </w:tr>
      <w:tr w:rsidR="00997BF4" w:rsidRPr="00517125" w14:paraId="4FBF8C32" w14:textId="77777777" w:rsidTr="00B457E7">
        <w:trPr>
          <w:gridAfter w:val="1"/>
          <w:wAfter w:w="6" w:type="dxa"/>
          <w:trHeight w:val="437"/>
        </w:trPr>
        <w:tc>
          <w:tcPr>
            <w:tcW w:w="1575" w:type="dxa"/>
            <w:vMerge/>
            <w:vAlign w:val="center"/>
            <w:hideMark/>
          </w:tcPr>
          <w:p w14:paraId="39E237B4" w14:textId="77777777" w:rsidR="00997BF4" w:rsidRPr="00517125" w:rsidRDefault="00997BF4" w:rsidP="00B457E7">
            <w:pPr>
              <w:widowControl/>
              <w:autoSpaceDE/>
              <w:autoSpaceDN/>
              <w:spacing w:line="360" w:lineRule="auto"/>
              <w:jc w:val="center"/>
              <w:rPr>
                <w:rFonts w:eastAsia="SimSun"/>
                <w:i/>
                <w:iCs/>
                <w:sz w:val="28"/>
                <w:szCs w:val="28"/>
              </w:rPr>
            </w:pPr>
          </w:p>
        </w:tc>
        <w:tc>
          <w:tcPr>
            <w:tcW w:w="2035" w:type="dxa"/>
            <w:vMerge/>
            <w:vAlign w:val="center"/>
            <w:hideMark/>
          </w:tcPr>
          <w:p w14:paraId="367FBBA6" w14:textId="77777777" w:rsidR="00997BF4" w:rsidRPr="00517125" w:rsidRDefault="00997BF4" w:rsidP="00B457E7">
            <w:pPr>
              <w:widowControl/>
              <w:autoSpaceDE/>
              <w:autoSpaceDN/>
              <w:spacing w:line="360" w:lineRule="auto"/>
              <w:jc w:val="center"/>
              <w:rPr>
                <w:rFonts w:eastAsia="SimSun"/>
                <w:i/>
                <w:iCs/>
                <w:sz w:val="28"/>
                <w:szCs w:val="28"/>
              </w:rPr>
            </w:pPr>
          </w:p>
        </w:tc>
        <w:tc>
          <w:tcPr>
            <w:tcW w:w="1025" w:type="dxa"/>
            <w:vAlign w:val="center"/>
          </w:tcPr>
          <w:p w14:paraId="5D4E9F2D" w14:textId="77777777" w:rsidR="00997BF4" w:rsidRPr="00517125" w:rsidRDefault="00997BF4" w:rsidP="00B457E7">
            <w:pPr>
              <w:widowControl/>
              <w:autoSpaceDE/>
              <w:autoSpaceDN/>
              <w:spacing w:line="360" w:lineRule="auto"/>
              <w:jc w:val="center"/>
              <w:rPr>
                <w:rFonts w:eastAsia="SimSun"/>
                <w:i/>
                <w:iCs/>
                <w:sz w:val="28"/>
                <w:szCs w:val="28"/>
              </w:rPr>
            </w:pPr>
            <w:r w:rsidRPr="00111D3F">
              <w:rPr>
                <w:rFonts w:eastAsia="SimSun"/>
                <w:i/>
                <w:iCs/>
                <w:sz w:val="28"/>
                <w:szCs w:val="28"/>
              </w:rPr>
              <w:t>шт.</w:t>
            </w:r>
          </w:p>
        </w:tc>
        <w:tc>
          <w:tcPr>
            <w:tcW w:w="1028" w:type="dxa"/>
            <w:vAlign w:val="center"/>
          </w:tcPr>
          <w:p w14:paraId="2C3D7351"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c>
          <w:tcPr>
            <w:tcW w:w="1027" w:type="dxa"/>
            <w:vAlign w:val="center"/>
          </w:tcPr>
          <w:p w14:paraId="4C7DA877" w14:textId="77777777" w:rsidR="00997BF4" w:rsidRPr="00111D3F" w:rsidRDefault="00997BF4" w:rsidP="00B457E7">
            <w:pPr>
              <w:spacing w:line="360" w:lineRule="auto"/>
              <w:jc w:val="center"/>
              <w:rPr>
                <w:rFonts w:eastAsia="SimSun"/>
                <w:i/>
                <w:iCs/>
                <w:sz w:val="28"/>
                <w:szCs w:val="28"/>
              </w:rPr>
            </w:pPr>
            <w:r w:rsidRPr="00111D3F">
              <w:rPr>
                <w:rFonts w:eastAsia="SimSun"/>
                <w:i/>
                <w:iCs/>
                <w:sz w:val="28"/>
                <w:szCs w:val="28"/>
              </w:rPr>
              <w:t>шт.</w:t>
            </w:r>
          </w:p>
        </w:tc>
        <w:tc>
          <w:tcPr>
            <w:tcW w:w="1027" w:type="dxa"/>
            <w:vAlign w:val="center"/>
          </w:tcPr>
          <w:p w14:paraId="0BB4C65C" w14:textId="77777777" w:rsidR="00997BF4" w:rsidRPr="00111D3F" w:rsidRDefault="00997BF4" w:rsidP="00B457E7">
            <w:pPr>
              <w:spacing w:line="360" w:lineRule="auto"/>
              <w:jc w:val="center"/>
              <w:rPr>
                <w:rFonts w:eastAsia="SimSun"/>
                <w:i/>
                <w:iCs/>
                <w:sz w:val="28"/>
                <w:szCs w:val="28"/>
              </w:rPr>
            </w:pPr>
            <w:r w:rsidRPr="00517125">
              <w:rPr>
                <w:rFonts w:eastAsia="SimSun"/>
                <w:i/>
                <w:iCs/>
                <w:sz w:val="28"/>
                <w:szCs w:val="28"/>
              </w:rPr>
              <w:t>%</w:t>
            </w:r>
          </w:p>
        </w:tc>
        <w:tc>
          <w:tcPr>
            <w:tcW w:w="1027" w:type="dxa"/>
            <w:vAlign w:val="center"/>
          </w:tcPr>
          <w:p w14:paraId="312A64D4" w14:textId="77777777" w:rsidR="00997BF4" w:rsidRPr="00517125" w:rsidRDefault="00997BF4" w:rsidP="00B457E7">
            <w:pPr>
              <w:spacing w:line="360" w:lineRule="auto"/>
              <w:jc w:val="center"/>
              <w:rPr>
                <w:rFonts w:eastAsia="SimSun"/>
                <w:i/>
                <w:iCs/>
                <w:sz w:val="28"/>
                <w:szCs w:val="28"/>
              </w:rPr>
            </w:pPr>
            <w:r w:rsidRPr="00111D3F">
              <w:rPr>
                <w:rFonts w:eastAsia="SimSun"/>
                <w:i/>
                <w:iCs/>
                <w:sz w:val="28"/>
                <w:szCs w:val="28"/>
              </w:rPr>
              <w:t>шт.</w:t>
            </w:r>
          </w:p>
        </w:tc>
        <w:tc>
          <w:tcPr>
            <w:tcW w:w="1030" w:type="dxa"/>
            <w:vAlign w:val="center"/>
          </w:tcPr>
          <w:p w14:paraId="426AF5B4" w14:textId="77777777" w:rsidR="00997BF4" w:rsidRPr="00111D3F" w:rsidRDefault="00997BF4" w:rsidP="00B457E7">
            <w:pPr>
              <w:spacing w:line="360" w:lineRule="auto"/>
              <w:jc w:val="center"/>
              <w:rPr>
                <w:rFonts w:eastAsia="SimSun"/>
                <w:i/>
                <w:iCs/>
                <w:sz w:val="28"/>
                <w:szCs w:val="28"/>
              </w:rPr>
            </w:pPr>
            <w:r w:rsidRPr="00517125">
              <w:rPr>
                <w:rFonts w:eastAsia="SimSun"/>
                <w:i/>
                <w:iCs/>
                <w:sz w:val="28"/>
                <w:szCs w:val="28"/>
              </w:rPr>
              <w:t>%</w:t>
            </w:r>
          </w:p>
        </w:tc>
        <w:tc>
          <w:tcPr>
            <w:tcW w:w="1264" w:type="dxa"/>
            <w:vAlign w:val="center"/>
            <w:hideMark/>
          </w:tcPr>
          <w:p w14:paraId="1C60C852" w14:textId="77777777" w:rsidR="00997BF4" w:rsidRPr="00517125" w:rsidRDefault="00997BF4" w:rsidP="00B457E7">
            <w:pPr>
              <w:widowControl/>
              <w:autoSpaceDE/>
              <w:autoSpaceDN/>
              <w:spacing w:line="360" w:lineRule="auto"/>
              <w:jc w:val="center"/>
              <w:rPr>
                <w:rFonts w:eastAsia="SimSun"/>
                <w:i/>
                <w:iCs/>
                <w:sz w:val="28"/>
                <w:szCs w:val="28"/>
              </w:rPr>
            </w:pPr>
            <w:r w:rsidRPr="00111D3F">
              <w:rPr>
                <w:rFonts w:eastAsia="SimSun"/>
                <w:i/>
                <w:iCs/>
                <w:sz w:val="28"/>
                <w:szCs w:val="28"/>
              </w:rPr>
              <w:t>шт</w:t>
            </w:r>
            <w:r w:rsidRPr="00517125">
              <w:rPr>
                <w:rFonts w:eastAsia="SimSun"/>
                <w:i/>
                <w:iCs/>
                <w:sz w:val="28"/>
                <w:szCs w:val="28"/>
              </w:rPr>
              <w:t>.</w:t>
            </w:r>
          </w:p>
        </w:tc>
        <w:tc>
          <w:tcPr>
            <w:tcW w:w="1153" w:type="dxa"/>
            <w:vAlign w:val="center"/>
            <w:hideMark/>
          </w:tcPr>
          <w:p w14:paraId="47F1A1AB"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c>
          <w:tcPr>
            <w:tcW w:w="1385" w:type="dxa"/>
            <w:vAlign w:val="center"/>
            <w:hideMark/>
          </w:tcPr>
          <w:p w14:paraId="1BD3F996" w14:textId="77777777" w:rsidR="00997BF4" w:rsidRPr="00517125" w:rsidRDefault="00997BF4" w:rsidP="00B457E7">
            <w:pPr>
              <w:widowControl/>
              <w:autoSpaceDE/>
              <w:autoSpaceDN/>
              <w:spacing w:line="360" w:lineRule="auto"/>
              <w:jc w:val="center"/>
              <w:rPr>
                <w:rFonts w:eastAsia="SimSun"/>
                <w:i/>
                <w:iCs/>
                <w:sz w:val="28"/>
                <w:szCs w:val="28"/>
              </w:rPr>
            </w:pPr>
            <w:r w:rsidRPr="00111D3F">
              <w:rPr>
                <w:rFonts w:eastAsia="SimSun"/>
                <w:i/>
                <w:iCs/>
                <w:sz w:val="28"/>
                <w:szCs w:val="28"/>
              </w:rPr>
              <w:t>ш</w:t>
            </w:r>
            <w:r w:rsidRPr="00517125">
              <w:rPr>
                <w:rFonts w:eastAsia="SimSun"/>
                <w:i/>
                <w:iCs/>
                <w:sz w:val="28"/>
                <w:szCs w:val="28"/>
              </w:rPr>
              <w:t>т.</w:t>
            </w:r>
          </w:p>
        </w:tc>
        <w:tc>
          <w:tcPr>
            <w:tcW w:w="1265" w:type="dxa"/>
            <w:vAlign w:val="center"/>
            <w:hideMark/>
          </w:tcPr>
          <w:p w14:paraId="2E1AA884"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r>
      <w:tr w:rsidR="00997BF4" w:rsidRPr="00517125" w14:paraId="491C0EF9" w14:textId="77777777" w:rsidTr="00DD081F">
        <w:trPr>
          <w:gridAfter w:val="1"/>
          <w:wAfter w:w="6" w:type="dxa"/>
          <w:trHeight w:val="486"/>
        </w:trPr>
        <w:tc>
          <w:tcPr>
            <w:tcW w:w="1575" w:type="dxa"/>
            <w:hideMark/>
          </w:tcPr>
          <w:p w14:paraId="02723581"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w:t>
            </w:r>
          </w:p>
        </w:tc>
        <w:tc>
          <w:tcPr>
            <w:tcW w:w="2035" w:type="dxa"/>
            <w:vAlign w:val="center"/>
            <w:hideMark/>
          </w:tcPr>
          <w:p w14:paraId="727B5972" w14:textId="218B2A60"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50</w:t>
            </w:r>
          </w:p>
        </w:tc>
        <w:tc>
          <w:tcPr>
            <w:tcW w:w="1025" w:type="dxa"/>
            <w:vAlign w:val="center"/>
            <w:hideMark/>
          </w:tcPr>
          <w:p w14:paraId="0123647B" w14:textId="6610689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20</w:t>
            </w:r>
          </w:p>
        </w:tc>
        <w:tc>
          <w:tcPr>
            <w:tcW w:w="1028" w:type="dxa"/>
            <w:vAlign w:val="center"/>
            <w:hideMark/>
          </w:tcPr>
          <w:p w14:paraId="45D262AE" w14:textId="426C53F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40</w:t>
            </w:r>
          </w:p>
        </w:tc>
        <w:tc>
          <w:tcPr>
            <w:tcW w:w="1027" w:type="dxa"/>
            <w:vAlign w:val="center"/>
            <w:hideMark/>
          </w:tcPr>
          <w:p w14:paraId="33207632" w14:textId="1B9CF4C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027" w:type="dxa"/>
            <w:vAlign w:val="center"/>
          </w:tcPr>
          <w:p w14:paraId="7F6317F4" w14:textId="14198F1B"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027" w:type="dxa"/>
            <w:vAlign w:val="center"/>
            <w:hideMark/>
          </w:tcPr>
          <w:p w14:paraId="179AE9E6" w14:textId="456D5DB5"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19</w:t>
            </w:r>
          </w:p>
        </w:tc>
        <w:tc>
          <w:tcPr>
            <w:tcW w:w="1030" w:type="dxa"/>
            <w:vAlign w:val="center"/>
          </w:tcPr>
          <w:p w14:paraId="2D0BD294" w14:textId="0AE6D5BD"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38</w:t>
            </w:r>
          </w:p>
        </w:tc>
        <w:tc>
          <w:tcPr>
            <w:tcW w:w="1264" w:type="dxa"/>
            <w:vAlign w:val="center"/>
            <w:hideMark/>
          </w:tcPr>
          <w:p w14:paraId="399A502F" w14:textId="7760E41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18</w:t>
            </w:r>
          </w:p>
        </w:tc>
        <w:tc>
          <w:tcPr>
            <w:tcW w:w="1153" w:type="dxa"/>
            <w:vAlign w:val="center"/>
            <w:hideMark/>
          </w:tcPr>
          <w:p w14:paraId="7002DB6F" w14:textId="556DFBD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36</w:t>
            </w:r>
          </w:p>
        </w:tc>
        <w:tc>
          <w:tcPr>
            <w:tcW w:w="1385" w:type="dxa"/>
            <w:vAlign w:val="center"/>
            <w:hideMark/>
          </w:tcPr>
          <w:p w14:paraId="38A932A7" w14:textId="4E6A9975"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12</w:t>
            </w:r>
          </w:p>
        </w:tc>
        <w:tc>
          <w:tcPr>
            <w:tcW w:w="1265" w:type="dxa"/>
            <w:vAlign w:val="center"/>
            <w:hideMark/>
          </w:tcPr>
          <w:p w14:paraId="4E08F7ED" w14:textId="633FBDA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24</w:t>
            </w:r>
          </w:p>
        </w:tc>
      </w:tr>
      <w:tr w:rsidR="00997BF4" w:rsidRPr="00517125" w14:paraId="46A40169" w14:textId="77777777" w:rsidTr="00DD081F">
        <w:trPr>
          <w:gridAfter w:val="1"/>
          <w:wAfter w:w="6" w:type="dxa"/>
          <w:trHeight w:val="469"/>
        </w:trPr>
        <w:tc>
          <w:tcPr>
            <w:tcW w:w="1575" w:type="dxa"/>
            <w:hideMark/>
          </w:tcPr>
          <w:p w14:paraId="5477320F"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2</w:t>
            </w:r>
          </w:p>
        </w:tc>
        <w:tc>
          <w:tcPr>
            <w:tcW w:w="2035" w:type="dxa"/>
            <w:vAlign w:val="center"/>
            <w:hideMark/>
          </w:tcPr>
          <w:p w14:paraId="7BC84DDA" w14:textId="37554EB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14</w:t>
            </w:r>
          </w:p>
        </w:tc>
        <w:tc>
          <w:tcPr>
            <w:tcW w:w="1025" w:type="dxa"/>
            <w:vAlign w:val="center"/>
            <w:hideMark/>
          </w:tcPr>
          <w:p w14:paraId="4E5F8D52" w14:textId="770C7A3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w:t>
            </w:r>
          </w:p>
        </w:tc>
        <w:tc>
          <w:tcPr>
            <w:tcW w:w="1028" w:type="dxa"/>
            <w:vAlign w:val="center"/>
            <w:hideMark/>
          </w:tcPr>
          <w:p w14:paraId="42BD56A2" w14:textId="526C3850"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29</w:t>
            </w:r>
          </w:p>
        </w:tc>
        <w:tc>
          <w:tcPr>
            <w:tcW w:w="1027" w:type="dxa"/>
            <w:vAlign w:val="center"/>
            <w:hideMark/>
          </w:tcPr>
          <w:p w14:paraId="74B16881" w14:textId="0A7C60B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55030D08" w14:textId="3AC9E7E7"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7117C298" w14:textId="1518813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w:t>
            </w:r>
          </w:p>
        </w:tc>
        <w:tc>
          <w:tcPr>
            <w:tcW w:w="1030" w:type="dxa"/>
            <w:vAlign w:val="center"/>
          </w:tcPr>
          <w:p w14:paraId="3791477E" w14:textId="5D90B24F"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29</w:t>
            </w:r>
          </w:p>
        </w:tc>
        <w:tc>
          <w:tcPr>
            <w:tcW w:w="1264" w:type="dxa"/>
            <w:vAlign w:val="center"/>
            <w:hideMark/>
          </w:tcPr>
          <w:p w14:paraId="5B70736E" w14:textId="378F572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w:t>
            </w:r>
          </w:p>
        </w:tc>
        <w:tc>
          <w:tcPr>
            <w:tcW w:w="1153" w:type="dxa"/>
            <w:vAlign w:val="center"/>
            <w:hideMark/>
          </w:tcPr>
          <w:p w14:paraId="040927D2" w14:textId="237A5A1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43</w:t>
            </w:r>
          </w:p>
        </w:tc>
        <w:tc>
          <w:tcPr>
            <w:tcW w:w="1385" w:type="dxa"/>
            <w:vAlign w:val="center"/>
            <w:hideMark/>
          </w:tcPr>
          <w:p w14:paraId="6E494322" w14:textId="0CB3F57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0BA150C3" w14:textId="473E56E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r w:rsidR="00997BF4" w:rsidRPr="00517125" w14:paraId="33161B70" w14:textId="77777777" w:rsidTr="00DD081F">
        <w:trPr>
          <w:gridAfter w:val="1"/>
          <w:wAfter w:w="6" w:type="dxa"/>
          <w:trHeight w:val="486"/>
        </w:trPr>
        <w:tc>
          <w:tcPr>
            <w:tcW w:w="1575" w:type="dxa"/>
            <w:hideMark/>
          </w:tcPr>
          <w:p w14:paraId="1CD6F84E"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3</w:t>
            </w:r>
          </w:p>
        </w:tc>
        <w:tc>
          <w:tcPr>
            <w:tcW w:w="2035" w:type="dxa"/>
            <w:vAlign w:val="center"/>
            <w:hideMark/>
          </w:tcPr>
          <w:p w14:paraId="7E009608" w14:textId="0D9FC3B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62</w:t>
            </w:r>
          </w:p>
        </w:tc>
        <w:tc>
          <w:tcPr>
            <w:tcW w:w="1025" w:type="dxa"/>
            <w:vAlign w:val="center"/>
            <w:hideMark/>
          </w:tcPr>
          <w:p w14:paraId="7788BEF8" w14:textId="3278170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33</w:t>
            </w:r>
          </w:p>
        </w:tc>
        <w:tc>
          <w:tcPr>
            <w:tcW w:w="1028" w:type="dxa"/>
            <w:vAlign w:val="center"/>
            <w:hideMark/>
          </w:tcPr>
          <w:p w14:paraId="541318EB" w14:textId="1FDF88F0"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53</w:t>
            </w:r>
          </w:p>
        </w:tc>
        <w:tc>
          <w:tcPr>
            <w:tcW w:w="1027" w:type="dxa"/>
            <w:vAlign w:val="center"/>
            <w:hideMark/>
          </w:tcPr>
          <w:p w14:paraId="7BAFCDB4" w14:textId="3ADD16B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w:t>
            </w:r>
          </w:p>
        </w:tc>
        <w:tc>
          <w:tcPr>
            <w:tcW w:w="1027" w:type="dxa"/>
            <w:vAlign w:val="center"/>
          </w:tcPr>
          <w:p w14:paraId="22736688" w14:textId="59CE46E4"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7</w:t>
            </w:r>
          </w:p>
        </w:tc>
        <w:tc>
          <w:tcPr>
            <w:tcW w:w="1027" w:type="dxa"/>
            <w:vAlign w:val="center"/>
            <w:hideMark/>
          </w:tcPr>
          <w:p w14:paraId="403137DD" w14:textId="7FA0775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29</w:t>
            </w:r>
          </w:p>
        </w:tc>
        <w:tc>
          <w:tcPr>
            <w:tcW w:w="1030" w:type="dxa"/>
            <w:vAlign w:val="center"/>
          </w:tcPr>
          <w:p w14:paraId="3B38E590" w14:textId="28506A32"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47</w:t>
            </w:r>
          </w:p>
        </w:tc>
        <w:tc>
          <w:tcPr>
            <w:tcW w:w="1264" w:type="dxa"/>
            <w:vAlign w:val="center"/>
            <w:hideMark/>
          </w:tcPr>
          <w:p w14:paraId="10CB9BB5" w14:textId="117BCED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w:t>
            </w:r>
          </w:p>
        </w:tc>
        <w:tc>
          <w:tcPr>
            <w:tcW w:w="1153" w:type="dxa"/>
            <w:vAlign w:val="center"/>
            <w:hideMark/>
          </w:tcPr>
          <w:p w14:paraId="6E2132C9" w14:textId="616BAE1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8</w:t>
            </w:r>
          </w:p>
        </w:tc>
        <w:tc>
          <w:tcPr>
            <w:tcW w:w="1385" w:type="dxa"/>
            <w:vAlign w:val="center"/>
            <w:hideMark/>
          </w:tcPr>
          <w:p w14:paraId="0AA64687" w14:textId="52B2D86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24</w:t>
            </w:r>
          </w:p>
        </w:tc>
        <w:tc>
          <w:tcPr>
            <w:tcW w:w="1265" w:type="dxa"/>
            <w:vAlign w:val="center"/>
            <w:hideMark/>
          </w:tcPr>
          <w:p w14:paraId="27EC661C" w14:textId="3805403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39</w:t>
            </w:r>
          </w:p>
        </w:tc>
      </w:tr>
      <w:tr w:rsidR="00997BF4" w:rsidRPr="00517125" w14:paraId="0C1B2F17" w14:textId="77777777" w:rsidTr="00DD081F">
        <w:trPr>
          <w:gridAfter w:val="1"/>
          <w:wAfter w:w="6" w:type="dxa"/>
          <w:trHeight w:val="469"/>
        </w:trPr>
        <w:tc>
          <w:tcPr>
            <w:tcW w:w="1575" w:type="dxa"/>
            <w:hideMark/>
          </w:tcPr>
          <w:p w14:paraId="7227544D"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4</w:t>
            </w:r>
          </w:p>
        </w:tc>
        <w:tc>
          <w:tcPr>
            <w:tcW w:w="2035" w:type="dxa"/>
            <w:vAlign w:val="center"/>
            <w:hideMark/>
          </w:tcPr>
          <w:p w14:paraId="69DA0C26" w14:textId="1F3A21C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21</w:t>
            </w:r>
          </w:p>
        </w:tc>
        <w:tc>
          <w:tcPr>
            <w:tcW w:w="1025" w:type="dxa"/>
            <w:vAlign w:val="center"/>
            <w:hideMark/>
          </w:tcPr>
          <w:p w14:paraId="6D110982" w14:textId="5C189AA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w:t>
            </w:r>
          </w:p>
        </w:tc>
        <w:tc>
          <w:tcPr>
            <w:tcW w:w="1028" w:type="dxa"/>
            <w:vAlign w:val="center"/>
            <w:hideMark/>
          </w:tcPr>
          <w:p w14:paraId="41A6BC28" w14:textId="056AE705"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29</w:t>
            </w:r>
          </w:p>
        </w:tc>
        <w:tc>
          <w:tcPr>
            <w:tcW w:w="1027" w:type="dxa"/>
            <w:vAlign w:val="center"/>
            <w:hideMark/>
          </w:tcPr>
          <w:p w14:paraId="348D3528" w14:textId="73EBFBE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027" w:type="dxa"/>
            <w:vAlign w:val="center"/>
          </w:tcPr>
          <w:p w14:paraId="283D0537" w14:textId="0772C032"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14</w:t>
            </w:r>
          </w:p>
        </w:tc>
        <w:tc>
          <w:tcPr>
            <w:tcW w:w="1027" w:type="dxa"/>
            <w:vAlign w:val="center"/>
            <w:hideMark/>
          </w:tcPr>
          <w:p w14:paraId="47FDE5F9" w14:textId="4049A16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030" w:type="dxa"/>
            <w:vAlign w:val="center"/>
          </w:tcPr>
          <w:p w14:paraId="726C56DF" w14:textId="7C946C14"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14</w:t>
            </w:r>
          </w:p>
        </w:tc>
        <w:tc>
          <w:tcPr>
            <w:tcW w:w="1264" w:type="dxa"/>
            <w:vAlign w:val="center"/>
            <w:hideMark/>
          </w:tcPr>
          <w:p w14:paraId="414DABE9" w14:textId="447285E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153" w:type="dxa"/>
            <w:vAlign w:val="center"/>
            <w:hideMark/>
          </w:tcPr>
          <w:p w14:paraId="5BC8F012" w14:textId="337767A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10</w:t>
            </w:r>
          </w:p>
        </w:tc>
        <w:tc>
          <w:tcPr>
            <w:tcW w:w="1385" w:type="dxa"/>
            <w:vAlign w:val="center"/>
            <w:hideMark/>
          </w:tcPr>
          <w:p w14:paraId="46AEC7FE" w14:textId="69A0CCB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13</w:t>
            </w:r>
          </w:p>
        </w:tc>
        <w:tc>
          <w:tcPr>
            <w:tcW w:w="1265" w:type="dxa"/>
            <w:vAlign w:val="center"/>
            <w:hideMark/>
          </w:tcPr>
          <w:p w14:paraId="3A3B32DE" w14:textId="715C127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62</w:t>
            </w:r>
          </w:p>
        </w:tc>
      </w:tr>
      <w:tr w:rsidR="00997BF4" w:rsidRPr="00517125" w14:paraId="0C3A21C0" w14:textId="77777777" w:rsidTr="00DD081F">
        <w:trPr>
          <w:gridAfter w:val="1"/>
          <w:wAfter w:w="6" w:type="dxa"/>
          <w:trHeight w:val="486"/>
        </w:trPr>
        <w:tc>
          <w:tcPr>
            <w:tcW w:w="1575" w:type="dxa"/>
            <w:hideMark/>
          </w:tcPr>
          <w:p w14:paraId="09EA40ED"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5</w:t>
            </w:r>
          </w:p>
        </w:tc>
        <w:tc>
          <w:tcPr>
            <w:tcW w:w="2035" w:type="dxa"/>
            <w:vAlign w:val="center"/>
            <w:hideMark/>
          </w:tcPr>
          <w:p w14:paraId="7AC98715" w14:textId="4EAE483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w:t>
            </w:r>
          </w:p>
        </w:tc>
        <w:tc>
          <w:tcPr>
            <w:tcW w:w="1025" w:type="dxa"/>
            <w:vAlign w:val="center"/>
            <w:hideMark/>
          </w:tcPr>
          <w:p w14:paraId="2050194E" w14:textId="6201458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028" w:type="dxa"/>
            <w:vAlign w:val="center"/>
            <w:hideMark/>
          </w:tcPr>
          <w:p w14:paraId="3BE795BC" w14:textId="5B83428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40</w:t>
            </w:r>
          </w:p>
        </w:tc>
        <w:tc>
          <w:tcPr>
            <w:tcW w:w="1027" w:type="dxa"/>
            <w:vAlign w:val="center"/>
            <w:hideMark/>
          </w:tcPr>
          <w:p w14:paraId="3E682351" w14:textId="0D75EE1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3C1FA1FC" w14:textId="26D9BDE0"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249605EF" w14:textId="1FEE491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030" w:type="dxa"/>
            <w:vAlign w:val="center"/>
          </w:tcPr>
          <w:p w14:paraId="2A6E5CF2" w14:textId="57C46672"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40</w:t>
            </w:r>
          </w:p>
        </w:tc>
        <w:tc>
          <w:tcPr>
            <w:tcW w:w="1264" w:type="dxa"/>
            <w:vAlign w:val="center"/>
            <w:hideMark/>
          </w:tcPr>
          <w:p w14:paraId="66F06F74" w14:textId="6A45A90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53" w:type="dxa"/>
            <w:vAlign w:val="center"/>
            <w:hideMark/>
          </w:tcPr>
          <w:p w14:paraId="30F0902E" w14:textId="70CEEDC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5" w:type="dxa"/>
            <w:vAlign w:val="center"/>
            <w:hideMark/>
          </w:tcPr>
          <w:p w14:paraId="17D802CA" w14:textId="1524FD3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265" w:type="dxa"/>
            <w:vAlign w:val="center"/>
            <w:hideMark/>
          </w:tcPr>
          <w:p w14:paraId="54EFBD33" w14:textId="3FCE218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60</w:t>
            </w:r>
          </w:p>
        </w:tc>
      </w:tr>
      <w:tr w:rsidR="00997BF4" w:rsidRPr="00517125" w14:paraId="3DE3B05A" w14:textId="77777777" w:rsidTr="00DD081F">
        <w:trPr>
          <w:gridAfter w:val="1"/>
          <w:wAfter w:w="6" w:type="dxa"/>
          <w:trHeight w:val="469"/>
        </w:trPr>
        <w:tc>
          <w:tcPr>
            <w:tcW w:w="1575" w:type="dxa"/>
            <w:hideMark/>
          </w:tcPr>
          <w:p w14:paraId="2D2D7C85"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6</w:t>
            </w:r>
          </w:p>
        </w:tc>
        <w:tc>
          <w:tcPr>
            <w:tcW w:w="2035" w:type="dxa"/>
            <w:vAlign w:val="center"/>
            <w:hideMark/>
          </w:tcPr>
          <w:p w14:paraId="450ED5E1" w14:textId="6DA6ACE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9</w:t>
            </w:r>
          </w:p>
        </w:tc>
        <w:tc>
          <w:tcPr>
            <w:tcW w:w="1025" w:type="dxa"/>
            <w:vAlign w:val="center"/>
            <w:hideMark/>
          </w:tcPr>
          <w:p w14:paraId="652FF13A" w14:textId="6140EC5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028" w:type="dxa"/>
            <w:vAlign w:val="center"/>
            <w:hideMark/>
          </w:tcPr>
          <w:p w14:paraId="7B462BC3" w14:textId="25BAF4A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22</w:t>
            </w:r>
          </w:p>
        </w:tc>
        <w:tc>
          <w:tcPr>
            <w:tcW w:w="1027" w:type="dxa"/>
            <w:vAlign w:val="center"/>
            <w:hideMark/>
          </w:tcPr>
          <w:p w14:paraId="4E09D50B" w14:textId="2E37561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6A3EF4EA" w14:textId="50824D53"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0C46A0C2" w14:textId="110F340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030" w:type="dxa"/>
            <w:vAlign w:val="center"/>
          </w:tcPr>
          <w:p w14:paraId="0C91ED99" w14:textId="145F16EF"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22</w:t>
            </w:r>
          </w:p>
        </w:tc>
        <w:tc>
          <w:tcPr>
            <w:tcW w:w="1264" w:type="dxa"/>
            <w:vAlign w:val="center"/>
            <w:hideMark/>
          </w:tcPr>
          <w:p w14:paraId="5554C61F" w14:textId="4B67737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153" w:type="dxa"/>
            <w:vAlign w:val="center"/>
            <w:hideMark/>
          </w:tcPr>
          <w:p w14:paraId="30416E4D" w14:textId="487F428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22</w:t>
            </w:r>
          </w:p>
        </w:tc>
        <w:tc>
          <w:tcPr>
            <w:tcW w:w="1385" w:type="dxa"/>
            <w:vAlign w:val="center"/>
            <w:hideMark/>
          </w:tcPr>
          <w:p w14:paraId="59314E0C" w14:textId="1FB893B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w:t>
            </w:r>
          </w:p>
        </w:tc>
        <w:tc>
          <w:tcPr>
            <w:tcW w:w="1265" w:type="dxa"/>
            <w:vAlign w:val="center"/>
            <w:hideMark/>
          </w:tcPr>
          <w:p w14:paraId="538C068A" w14:textId="35A61C6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44</w:t>
            </w:r>
          </w:p>
        </w:tc>
      </w:tr>
      <w:tr w:rsidR="00997BF4" w:rsidRPr="00517125" w14:paraId="7795D42B" w14:textId="77777777" w:rsidTr="00DD081F">
        <w:trPr>
          <w:gridAfter w:val="1"/>
          <w:wAfter w:w="6" w:type="dxa"/>
          <w:trHeight w:val="469"/>
        </w:trPr>
        <w:tc>
          <w:tcPr>
            <w:tcW w:w="1575" w:type="dxa"/>
            <w:hideMark/>
          </w:tcPr>
          <w:p w14:paraId="62F14CD4"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7</w:t>
            </w:r>
          </w:p>
        </w:tc>
        <w:tc>
          <w:tcPr>
            <w:tcW w:w="2035" w:type="dxa"/>
            <w:vAlign w:val="center"/>
            <w:hideMark/>
          </w:tcPr>
          <w:p w14:paraId="5E1D3C94" w14:textId="5FE6405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12</w:t>
            </w:r>
          </w:p>
        </w:tc>
        <w:tc>
          <w:tcPr>
            <w:tcW w:w="1025" w:type="dxa"/>
            <w:vAlign w:val="center"/>
            <w:hideMark/>
          </w:tcPr>
          <w:p w14:paraId="22A9D242" w14:textId="6B3035D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028" w:type="dxa"/>
            <w:vAlign w:val="center"/>
            <w:hideMark/>
          </w:tcPr>
          <w:p w14:paraId="67F3F54E" w14:textId="27140B15"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25</w:t>
            </w:r>
          </w:p>
        </w:tc>
        <w:tc>
          <w:tcPr>
            <w:tcW w:w="1027" w:type="dxa"/>
            <w:vAlign w:val="center"/>
            <w:hideMark/>
          </w:tcPr>
          <w:p w14:paraId="1516AE8B" w14:textId="7A6B6F6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2232D1FB" w14:textId="672745A8"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12AE489A" w14:textId="157D229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030" w:type="dxa"/>
            <w:vAlign w:val="center"/>
          </w:tcPr>
          <w:p w14:paraId="4323FB2F" w14:textId="6E7FFC01"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25</w:t>
            </w:r>
          </w:p>
        </w:tc>
        <w:tc>
          <w:tcPr>
            <w:tcW w:w="1264" w:type="dxa"/>
            <w:vAlign w:val="center"/>
            <w:hideMark/>
          </w:tcPr>
          <w:p w14:paraId="56681F9A" w14:textId="24334C2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w:t>
            </w:r>
          </w:p>
        </w:tc>
        <w:tc>
          <w:tcPr>
            <w:tcW w:w="1153" w:type="dxa"/>
            <w:vAlign w:val="center"/>
            <w:hideMark/>
          </w:tcPr>
          <w:p w14:paraId="73913581" w14:textId="3225C84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33</w:t>
            </w:r>
          </w:p>
        </w:tc>
        <w:tc>
          <w:tcPr>
            <w:tcW w:w="1385" w:type="dxa"/>
            <w:vAlign w:val="center"/>
            <w:hideMark/>
          </w:tcPr>
          <w:p w14:paraId="24BE788C" w14:textId="4F2DB05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w:t>
            </w:r>
          </w:p>
        </w:tc>
        <w:tc>
          <w:tcPr>
            <w:tcW w:w="1265" w:type="dxa"/>
            <w:vAlign w:val="center"/>
            <w:hideMark/>
          </w:tcPr>
          <w:p w14:paraId="3A234EE1" w14:textId="7256B73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42</w:t>
            </w:r>
          </w:p>
        </w:tc>
      </w:tr>
      <w:tr w:rsidR="00997BF4" w:rsidRPr="00517125" w14:paraId="54F48F88" w14:textId="77777777" w:rsidTr="00DD081F">
        <w:trPr>
          <w:gridAfter w:val="1"/>
          <w:wAfter w:w="6" w:type="dxa"/>
          <w:trHeight w:val="486"/>
        </w:trPr>
        <w:tc>
          <w:tcPr>
            <w:tcW w:w="1575" w:type="dxa"/>
            <w:hideMark/>
          </w:tcPr>
          <w:p w14:paraId="49F96BEF"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8</w:t>
            </w:r>
          </w:p>
        </w:tc>
        <w:tc>
          <w:tcPr>
            <w:tcW w:w="2035" w:type="dxa"/>
            <w:vAlign w:val="center"/>
            <w:hideMark/>
          </w:tcPr>
          <w:p w14:paraId="00AE8279" w14:textId="1288A3B0"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13</w:t>
            </w:r>
          </w:p>
        </w:tc>
        <w:tc>
          <w:tcPr>
            <w:tcW w:w="1025" w:type="dxa"/>
            <w:vAlign w:val="center"/>
            <w:hideMark/>
          </w:tcPr>
          <w:p w14:paraId="41D01CD8" w14:textId="4F15FDC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w:t>
            </w:r>
          </w:p>
        </w:tc>
        <w:tc>
          <w:tcPr>
            <w:tcW w:w="1028" w:type="dxa"/>
            <w:vAlign w:val="center"/>
            <w:hideMark/>
          </w:tcPr>
          <w:p w14:paraId="67EF6FD9" w14:textId="160503B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31</w:t>
            </w:r>
          </w:p>
        </w:tc>
        <w:tc>
          <w:tcPr>
            <w:tcW w:w="1027" w:type="dxa"/>
            <w:vAlign w:val="center"/>
            <w:hideMark/>
          </w:tcPr>
          <w:p w14:paraId="67A2B3EB" w14:textId="220D45A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027" w:type="dxa"/>
            <w:vAlign w:val="center"/>
          </w:tcPr>
          <w:p w14:paraId="67DD2146" w14:textId="21FC23A4"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8</w:t>
            </w:r>
          </w:p>
        </w:tc>
        <w:tc>
          <w:tcPr>
            <w:tcW w:w="1027" w:type="dxa"/>
            <w:vAlign w:val="center"/>
            <w:hideMark/>
          </w:tcPr>
          <w:p w14:paraId="295271A4" w14:textId="73E65A4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030" w:type="dxa"/>
            <w:vAlign w:val="center"/>
          </w:tcPr>
          <w:p w14:paraId="5ADE7A0B" w14:textId="04C0A53C"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23</w:t>
            </w:r>
          </w:p>
        </w:tc>
        <w:tc>
          <w:tcPr>
            <w:tcW w:w="1264" w:type="dxa"/>
            <w:vAlign w:val="center"/>
            <w:hideMark/>
          </w:tcPr>
          <w:p w14:paraId="23FCCD31" w14:textId="3968539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153" w:type="dxa"/>
            <w:vAlign w:val="center"/>
            <w:hideMark/>
          </w:tcPr>
          <w:p w14:paraId="3458986F" w14:textId="2D51966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15</w:t>
            </w:r>
          </w:p>
        </w:tc>
        <w:tc>
          <w:tcPr>
            <w:tcW w:w="1385" w:type="dxa"/>
            <w:vAlign w:val="center"/>
            <w:hideMark/>
          </w:tcPr>
          <w:p w14:paraId="45DCA6AD" w14:textId="7305BC9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265" w:type="dxa"/>
            <w:vAlign w:val="center"/>
            <w:hideMark/>
          </w:tcPr>
          <w:p w14:paraId="3CF31835" w14:textId="0B3CA35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23</w:t>
            </w:r>
          </w:p>
        </w:tc>
      </w:tr>
      <w:tr w:rsidR="00997BF4" w:rsidRPr="00517125" w14:paraId="5C58F8FA" w14:textId="77777777" w:rsidTr="00DD081F">
        <w:trPr>
          <w:gridAfter w:val="1"/>
          <w:wAfter w:w="6" w:type="dxa"/>
          <w:trHeight w:val="469"/>
        </w:trPr>
        <w:tc>
          <w:tcPr>
            <w:tcW w:w="1575" w:type="dxa"/>
            <w:hideMark/>
          </w:tcPr>
          <w:p w14:paraId="45332BEC"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9</w:t>
            </w:r>
          </w:p>
        </w:tc>
        <w:tc>
          <w:tcPr>
            <w:tcW w:w="2035" w:type="dxa"/>
            <w:vAlign w:val="center"/>
            <w:hideMark/>
          </w:tcPr>
          <w:p w14:paraId="5728DC91" w14:textId="19E6852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25</w:t>
            </w:r>
          </w:p>
        </w:tc>
        <w:tc>
          <w:tcPr>
            <w:tcW w:w="1025" w:type="dxa"/>
            <w:vAlign w:val="center"/>
            <w:hideMark/>
          </w:tcPr>
          <w:p w14:paraId="55A28CBA" w14:textId="0531C29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w:t>
            </w:r>
          </w:p>
        </w:tc>
        <w:tc>
          <w:tcPr>
            <w:tcW w:w="1028" w:type="dxa"/>
            <w:vAlign w:val="center"/>
            <w:hideMark/>
          </w:tcPr>
          <w:p w14:paraId="57FDA48B" w14:textId="6C4F70C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20</w:t>
            </w:r>
          </w:p>
        </w:tc>
        <w:tc>
          <w:tcPr>
            <w:tcW w:w="1027" w:type="dxa"/>
            <w:vAlign w:val="center"/>
            <w:hideMark/>
          </w:tcPr>
          <w:p w14:paraId="389E54B1" w14:textId="11B5D8D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027" w:type="dxa"/>
            <w:vAlign w:val="center"/>
          </w:tcPr>
          <w:p w14:paraId="2D23EF3B" w14:textId="58A58A13"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569D779C" w14:textId="0A133AF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030" w:type="dxa"/>
            <w:vAlign w:val="center"/>
          </w:tcPr>
          <w:p w14:paraId="720278F4" w14:textId="5C14100C"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12</w:t>
            </w:r>
          </w:p>
        </w:tc>
        <w:tc>
          <w:tcPr>
            <w:tcW w:w="1264" w:type="dxa"/>
            <w:vAlign w:val="center"/>
            <w:hideMark/>
          </w:tcPr>
          <w:p w14:paraId="63E72E50" w14:textId="29A39CC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153" w:type="dxa"/>
            <w:vAlign w:val="center"/>
            <w:hideMark/>
          </w:tcPr>
          <w:p w14:paraId="36E88EB3" w14:textId="431D174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8</w:t>
            </w:r>
          </w:p>
        </w:tc>
        <w:tc>
          <w:tcPr>
            <w:tcW w:w="1385" w:type="dxa"/>
            <w:vAlign w:val="center"/>
            <w:hideMark/>
          </w:tcPr>
          <w:p w14:paraId="12B7487D" w14:textId="60E6244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17</w:t>
            </w:r>
          </w:p>
        </w:tc>
        <w:tc>
          <w:tcPr>
            <w:tcW w:w="1265" w:type="dxa"/>
            <w:vAlign w:val="center"/>
            <w:hideMark/>
          </w:tcPr>
          <w:p w14:paraId="1C64A6A0" w14:textId="5420DFA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68</w:t>
            </w:r>
          </w:p>
        </w:tc>
      </w:tr>
      <w:tr w:rsidR="00997BF4" w:rsidRPr="00517125" w14:paraId="2EC1FE24" w14:textId="77777777" w:rsidTr="00DD081F">
        <w:trPr>
          <w:gridAfter w:val="1"/>
          <w:wAfter w:w="6" w:type="dxa"/>
          <w:trHeight w:val="486"/>
        </w:trPr>
        <w:tc>
          <w:tcPr>
            <w:tcW w:w="1575" w:type="dxa"/>
            <w:hideMark/>
          </w:tcPr>
          <w:p w14:paraId="5C547924"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10</w:t>
            </w:r>
          </w:p>
        </w:tc>
        <w:tc>
          <w:tcPr>
            <w:tcW w:w="2035" w:type="dxa"/>
            <w:vAlign w:val="center"/>
            <w:hideMark/>
          </w:tcPr>
          <w:p w14:paraId="2FB8509E" w14:textId="6639C57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5" w:type="dxa"/>
            <w:vAlign w:val="center"/>
            <w:hideMark/>
          </w:tcPr>
          <w:p w14:paraId="4CF97E83" w14:textId="18F0905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w:t>
            </w:r>
          </w:p>
        </w:tc>
        <w:tc>
          <w:tcPr>
            <w:tcW w:w="1028" w:type="dxa"/>
            <w:vAlign w:val="center"/>
            <w:hideMark/>
          </w:tcPr>
          <w:p w14:paraId="1A773B83" w14:textId="7985800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6B32D4D9" w14:textId="63E8FDD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181C74E2" w14:textId="4D477F81"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20</w:t>
            </w:r>
          </w:p>
        </w:tc>
        <w:tc>
          <w:tcPr>
            <w:tcW w:w="1027" w:type="dxa"/>
            <w:vAlign w:val="center"/>
            <w:hideMark/>
          </w:tcPr>
          <w:p w14:paraId="16BCB2E2" w14:textId="73197D7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30" w:type="dxa"/>
            <w:vAlign w:val="center"/>
          </w:tcPr>
          <w:p w14:paraId="60274517" w14:textId="21994BAD"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4" w:type="dxa"/>
            <w:vAlign w:val="center"/>
            <w:hideMark/>
          </w:tcPr>
          <w:p w14:paraId="5D927E03" w14:textId="3A76387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53" w:type="dxa"/>
            <w:vAlign w:val="center"/>
            <w:hideMark/>
          </w:tcPr>
          <w:p w14:paraId="57F92031" w14:textId="7A2AE5C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5" w:type="dxa"/>
            <w:vAlign w:val="center"/>
            <w:hideMark/>
          </w:tcPr>
          <w:p w14:paraId="0B54CF3F" w14:textId="36314DE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4F9F5663" w14:textId="6E52A09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r w:rsidR="00997BF4" w:rsidRPr="00517125" w14:paraId="03ED3520" w14:textId="77777777" w:rsidTr="00DD081F">
        <w:trPr>
          <w:gridAfter w:val="1"/>
          <w:wAfter w:w="6" w:type="dxa"/>
          <w:trHeight w:val="469"/>
        </w:trPr>
        <w:tc>
          <w:tcPr>
            <w:tcW w:w="1575" w:type="dxa"/>
            <w:hideMark/>
          </w:tcPr>
          <w:p w14:paraId="633F6D50"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11</w:t>
            </w:r>
          </w:p>
        </w:tc>
        <w:tc>
          <w:tcPr>
            <w:tcW w:w="2035" w:type="dxa"/>
            <w:vAlign w:val="center"/>
            <w:hideMark/>
          </w:tcPr>
          <w:p w14:paraId="135185C9" w14:textId="66CE4E0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w:t>
            </w:r>
          </w:p>
        </w:tc>
        <w:tc>
          <w:tcPr>
            <w:tcW w:w="1025" w:type="dxa"/>
            <w:vAlign w:val="center"/>
            <w:hideMark/>
          </w:tcPr>
          <w:p w14:paraId="39861CD4" w14:textId="1AD1275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8" w:type="dxa"/>
            <w:vAlign w:val="center"/>
            <w:hideMark/>
          </w:tcPr>
          <w:p w14:paraId="690CBC51" w14:textId="6A4E9AE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60</w:t>
            </w:r>
          </w:p>
        </w:tc>
        <w:tc>
          <w:tcPr>
            <w:tcW w:w="1027" w:type="dxa"/>
            <w:vAlign w:val="center"/>
            <w:hideMark/>
          </w:tcPr>
          <w:p w14:paraId="28A15E52" w14:textId="7998721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027" w:type="dxa"/>
            <w:vAlign w:val="center"/>
          </w:tcPr>
          <w:p w14:paraId="51AC4309" w14:textId="76DFC94B"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5894828A" w14:textId="0DC1023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030" w:type="dxa"/>
            <w:vAlign w:val="center"/>
          </w:tcPr>
          <w:p w14:paraId="5460D2E8" w14:textId="634E9CE0"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40</w:t>
            </w:r>
          </w:p>
        </w:tc>
        <w:tc>
          <w:tcPr>
            <w:tcW w:w="1264" w:type="dxa"/>
            <w:vAlign w:val="center"/>
            <w:hideMark/>
          </w:tcPr>
          <w:p w14:paraId="2187E1E7" w14:textId="4702D045"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153" w:type="dxa"/>
            <w:vAlign w:val="center"/>
            <w:hideMark/>
          </w:tcPr>
          <w:p w14:paraId="74F229AA" w14:textId="68EE910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40</w:t>
            </w:r>
          </w:p>
        </w:tc>
        <w:tc>
          <w:tcPr>
            <w:tcW w:w="1385" w:type="dxa"/>
            <w:vAlign w:val="center"/>
            <w:hideMark/>
          </w:tcPr>
          <w:p w14:paraId="09355B4B" w14:textId="435E27D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265" w:type="dxa"/>
            <w:vAlign w:val="center"/>
            <w:hideMark/>
          </w:tcPr>
          <w:p w14:paraId="5EFBFB86" w14:textId="26E2DA3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20</w:t>
            </w:r>
          </w:p>
        </w:tc>
      </w:tr>
      <w:tr w:rsidR="00997BF4" w:rsidRPr="00517125" w14:paraId="29D52903" w14:textId="77777777" w:rsidTr="00DD081F">
        <w:trPr>
          <w:gridAfter w:val="1"/>
          <w:wAfter w:w="6" w:type="dxa"/>
          <w:trHeight w:val="486"/>
        </w:trPr>
        <w:tc>
          <w:tcPr>
            <w:tcW w:w="1575" w:type="dxa"/>
            <w:hideMark/>
          </w:tcPr>
          <w:p w14:paraId="3E1BC040"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12</w:t>
            </w:r>
          </w:p>
        </w:tc>
        <w:tc>
          <w:tcPr>
            <w:tcW w:w="2035" w:type="dxa"/>
            <w:vAlign w:val="center"/>
            <w:hideMark/>
          </w:tcPr>
          <w:p w14:paraId="49AB36DC" w14:textId="5387438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025" w:type="dxa"/>
            <w:vAlign w:val="center"/>
            <w:hideMark/>
          </w:tcPr>
          <w:p w14:paraId="48646712" w14:textId="3BAAA00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8" w:type="dxa"/>
            <w:vAlign w:val="center"/>
            <w:hideMark/>
          </w:tcPr>
          <w:p w14:paraId="4ED2EC83" w14:textId="2978FEF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0CC848AA" w14:textId="2140EE9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7A986AE2" w14:textId="769ED75C"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44496B18" w14:textId="3EC2D8E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30" w:type="dxa"/>
            <w:vAlign w:val="center"/>
          </w:tcPr>
          <w:p w14:paraId="4F9E4F76" w14:textId="3AA60791"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4" w:type="dxa"/>
            <w:vAlign w:val="center"/>
            <w:hideMark/>
          </w:tcPr>
          <w:p w14:paraId="075B303F" w14:textId="6F60117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153" w:type="dxa"/>
            <w:vAlign w:val="center"/>
            <w:hideMark/>
          </w:tcPr>
          <w:p w14:paraId="50569436" w14:textId="760B888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385" w:type="dxa"/>
            <w:vAlign w:val="center"/>
            <w:hideMark/>
          </w:tcPr>
          <w:p w14:paraId="2480C5B8" w14:textId="11BEFE6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7B2DDF1C" w14:textId="349E926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r w:rsidR="00997BF4" w:rsidRPr="00517125" w14:paraId="1953D32E" w14:textId="77777777" w:rsidTr="00DD081F">
        <w:trPr>
          <w:gridAfter w:val="1"/>
          <w:wAfter w:w="6" w:type="dxa"/>
          <w:trHeight w:val="469"/>
        </w:trPr>
        <w:tc>
          <w:tcPr>
            <w:tcW w:w="1575" w:type="dxa"/>
            <w:hideMark/>
          </w:tcPr>
          <w:p w14:paraId="71932B08"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13</w:t>
            </w:r>
          </w:p>
        </w:tc>
        <w:tc>
          <w:tcPr>
            <w:tcW w:w="2035" w:type="dxa"/>
            <w:vAlign w:val="center"/>
            <w:hideMark/>
          </w:tcPr>
          <w:p w14:paraId="35E6D508" w14:textId="6D9F2E5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5" w:type="dxa"/>
            <w:vAlign w:val="center"/>
            <w:hideMark/>
          </w:tcPr>
          <w:p w14:paraId="738768F2" w14:textId="1F8809C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8" w:type="dxa"/>
            <w:vAlign w:val="center"/>
            <w:hideMark/>
          </w:tcPr>
          <w:p w14:paraId="2CD21256" w14:textId="62BD9A20"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121641FD" w14:textId="78364F2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7AEE4B17" w14:textId="1FD9967A"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22C3BCCD" w14:textId="22344B6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30" w:type="dxa"/>
            <w:vAlign w:val="center"/>
          </w:tcPr>
          <w:p w14:paraId="4A2EB94C" w14:textId="7D45D39F"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4" w:type="dxa"/>
            <w:vAlign w:val="center"/>
            <w:hideMark/>
          </w:tcPr>
          <w:p w14:paraId="7D87749E" w14:textId="463E934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53" w:type="dxa"/>
            <w:vAlign w:val="center"/>
            <w:hideMark/>
          </w:tcPr>
          <w:p w14:paraId="5091D3B3" w14:textId="1AC3C3D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5" w:type="dxa"/>
            <w:vAlign w:val="center"/>
            <w:hideMark/>
          </w:tcPr>
          <w:p w14:paraId="05734F13" w14:textId="117F1CA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33AD4599" w14:textId="0AD8DFB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bl>
    <w:p w14:paraId="3FD941F6" w14:textId="279B530D" w:rsidR="00997BF4" w:rsidRPr="00873D38" w:rsidRDefault="00997BF4" w:rsidP="00997BF4">
      <w:pPr>
        <w:tabs>
          <w:tab w:val="left" w:pos="0"/>
        </w:tabs>
        <w:spacing w:line="360" w:lineRule="auto"/>
        <w:ind w:right="-110" w:firstLine="709"/>
        <w:contextualSpacing/>
        <w:jc w:val="right"/>
        <w:rPr>
          <w:iCs/>
          <w:sz w:val="28"/>
        </w:rPr>
      </w:pPr>
      <w:r>
        <w:rPr>
          <w:iCs/>
          <w:sz w:val="28"/>
        </w:rPr>
        <w:lastRenderedPageBreak/>
        <w:t>Продовження т</w:t>
      </w:r>
      <w:r w:rsidRPr="00517125">
        <w:rPr>
          <w:iCs/>
          <w:sz w:val="28"/>
        </w:rPr>
        <w:t>аблиц</w:t>
      </w:r>
      <w:r>
        <w:rPr>
          <w:iCs/>
          <w:sz w:val="28"/>
        </w:rPr>
        <w:t>і</w:t>
      </w:r>
      <w:r w:rsidRPr="00517125">
        <w:rPr>
          <w:iCs/>
          <w:sz w:val="28"/>
        </w:rPr>
        <w:t xml:space="preserve"> 4.</w:t>
      </w:r>
      <w:r w:rsidR="00583B14">
        <w:rPr>
          <w:iCs/>
          <w:sz w:val="28"/>
        </w:rPr>
        <w:t>4</w:t>
      </w:r>
    </w:p>
    <w:tbl>
      <w:tblPr>
        <w:tblStyle w:val="ac"/>
        <w:tblW w:w="14844" w:type="dxa"/>
        <w:tblLayout w:type="fixed"/>
        <w:tblLook w:val="04A0" w:firstRow="1" w:lastRow="0" w:firstColumn="1" w:lastColumn="0" w:noHBand="0" w:noVBand="1"/>
      </w:tblPr>
      <w:tblGrid>
        <w:gridCol w:w="1577"/>
        <w:gridCol w:w="2037"/>
        <w:gridCol w:w="1026"/>
        <w:gridCol w:w="1028"/>
        <w:gridCol w:w="1027"/>
        <w:gridCol w:w="1027"/>
        <w:gridCol w:w="1027"/>
        <w:gridCol w:w="1030"/>
        <w:gridCol w:w="1264"/>
        <w:gridCol w:w="1149"/>
        <w:gridCol w:w="1381"/>
        <w:gridCol w:w="1265"/>
        <w:gridCol w:w="6"/>
      </w:tblGrid>
      <w:tr w:rsidR="00997BF4" w:rsidRPr="00517125" w14:paraId="42862A80" w14:textId="77777777" w:rsidTr="00B457E7">
        <w:trPr>
          <w:trHeight w:val="427"/>
        </w:trPr>
        <w:tc>
          <w:tcPr>
            <w:tcW w:w="1577" w:type="dxa"/>
            <w:vMerge w:val="restart"/>
            <w:vAlign w:val="center"/>
            <w:hideMark/>
          </w:tcPr>
          <w:p w14:paraId="0CC44154" w14:textId="77777777" w:rsidR="00997BF4" w:rsidRPr="00111D3F"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 </w:t>
            </w:r>
            <w:proofErr w:type="spellStart"/>
            <w:r w:rsidRPr="00517125">
              <w:rPr>
                <w:rFonts w:eastAsia="SimSun"/>
                <w:i/>
                <w:iCs/>
                <w:sz w:val="28"/>
                <w:szCs w:val="28"/>
              </w:rPr>
              <w:t>облікового</w:t>
            </w:r>
            <w:proofErr w:type="spellEnd"/>
          </w:p>
          <w:p w14:paraId="600AE784"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дерева</w:t>
            </w:r>
          </w:p>
        </w:tc>
        <w:tc>
          <w:tcPr>
            <w:tcW w:w="2037" w:type="dxa"/>
            <w:vMerge w:val="restart"/>
            <w:vAlign w:val="center"/>
            <w:hideMark/>
          </w:tcPr>
          <w:p w14:paraId="1D608F0B" w14:textId="77777777" w:rsidR="00997BF4" w:rsidRPr="00517125" w:rsidRDefault="00997BF4" w:rsidP="00B457E7">
            <w:pPr>
              <w:widowControl/>
              <w:autoSpaceDE/>
              <w:autoSpaceDN/>
              <w:spacing w:line="360" w:lineRule="auto"/>
              <w:jc w:val="center"/>
              <w:rPr>
                <w:rFonts w:eastAsia="SimSun"/>
                <w:i/>
                <w:iCs/>
                <w:sz w:val="28"/>
                <w:szCs w:val="28"/>
              </w:rPr>
            </w:pPr>
            <w:proofErr w:type="spellStart"/>
            <w:r w:rsidRPr="00517125">
              <w:rPr>
                <w:rFonts w:eastAsia="SimSun"/>
                <w:i/>
                <w:iCs/>
                <w:sz w:val="28"/>
                <w:szCs w:val="28"/>
              </w:rPr>
              <w:t>Виявлено</w:t>
            </w:r>
            <w:proofErr w:type="spellEnd"/>
            <w:r w:rsidRPr="00517125">
              <w:rPr>
                <w:rFonts w:eastAsia="SimSun"/>
                <w:i/>
                <w:iCs/>
                <w:sz w:val="28"/>
                <w:szCs w:val="28"/>
              </w:rPr>
              <w:t xml:space="preserve"> </w:t>
            </w:r>
            <w:proofErr w:type="spellStart"/>
            <w:r w:rsidRPr="00517125">
              <w:rPr>
                <w:rFonts w:eastAsia="SimSun"/>
                <w:i/>
                <w:iCs/>
                <w:sz w:val="28"/>
                <w:szCs w:val="28"/>
              </w:rPr>
              <w:t>яблук</w:t>
            </w:r>
            <w:proofErr w:type="spellEnd"/>
            <w:r w:rsidRPr="00517125">
              <w:rPr>
                <w:rFonts w:eastAsia="SimSun"/>
                <w:i/>
                <w:iCs/>
                <w:sz w:val="28"/>
                <w:szCs w:val="28"/>
              </w:rPr>
              <w:t xml:space="preserve"> в </w:t>
            </w:r>
            <w:proofErr w:type="spellStart"/>
            <w:r w:rsidRPr="00517125">
              <w:rPr>
                <w:rFonts w:eastAsia="SimSun"/>
                <w:i/>
                <w:iCs/>
                <w:sz w:val="28"/>
                <w:szCs w:val="28"/>
              </w:rPr>
              <w:t>падалиці</w:t>
            </w:r>
            <w:proofErr w:type="spellEnd"/>
            <w:r w:rsidRPr="00517125">
              <w:rPr>
                <w:rFonts w:eastAsia="SimSun"/>
                <w:i/>
                <w:iCs/>
                <w:sz w:val="28"/>
                <w:szCs w:val="28"/>
              </w:rPr>
              <w:t xml:space="preserve">, </w:t>
            </w:r>
            <w:proofErr w:type="spellStart"/>
            <w:r w:rsidRPr="00517125">
              <w:rPr>
                <w:rFonts w:eastAsia="SimSun"/>
                <w:i/>
                <w:iCs/>
                <w:sz w:val="28"/>
                <w:szCs w:val="28"/>
              </w:rPr>
              <w:t>шт</w:t>
            </w:r>
            <w:proofErr w:type="spellEnd"/>
          </w:p>
        </w:tc>
        <w:tc>
          <w:tcPr>
            <w:tcW w:w="6165" w:type="dxa"/>
            <w:gridSpan w:val="6"/>
            <w:vAlign w:val="center"/>
            <w:hideMark/>
          </w:tcPr>
          <w:p w14:paraId="1C5C558A"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w:t>
            </w:r>
            <w:proofErr w:type="spellStart"/>
            <w:r w:rsidRPr="00517125">
              <w:rPr>
                <w:rFonts w:eastAsia="SimSun"/>
                <w:i/>
                <w:iCs/>
                <w:sz w:val="28"/>
                <w:szCs w:val="28"/>
              </w:rPr>
              <w:t>пошкоджені</w:t>
            </w:r>
            <w:proofErr w:type="spellEnd"/>
            <w:r w:rsidRPr="00517125">
              <w:rPr>
                <w:rFonts w:eastAsia="SimSun"/>
                <w:i/>
                <w:iCs/>
                <w:sz w:val="28"/>
                <w:szCs w:val="28"/>
              </w:rPr>
              <w:t xml:space="preserve"> </w:t>
            </w:r>
            <w:proofErr w:type="spellStart"/>
            <w:r w:rsidRPr="00517125">
              <w:rPr>
                <w:rFonts w:eastAsia="SimSun"/>
                <w:i/>
                <w:iCs/>
                <w:sz w:val="28"/>
                <w:szCs w:val="28"/>
              </w:rPr>
              <w:t>яблуневою</w:t>
            </w:r>
            <w:proofErr w:type="spellEnd"/>
            <w:r w:rsidRPr="00517125">
              <w:rPr>
                <w:rFonts w:eastAsia="SimSun"/>
                <w:i/>
                <w:iCs/>
                <w:sz w:val="28"/>
                <w:szCs w:val="28"/>
              </w:rPr>
              <w:t xml:space="preserve"> </w:t>
            </w:r>
            <w:proofErr w:type="spellStart"/>
            <w:r w:rsidRPr="00517125">
              <w:rPr>
                <w:rFonts w:eastAsia="SimSun"/>
                <w:i/>
                <w:iCs/>
                <w:sz w:val="28"/>
                <w:szCs w:val="28"/>
              </w:rPr>
              <w:t>плодожеркою</w:t>
            </w:r>
            <w:proofErr w:type="spellEnd"/>
          </w:p>
        </w:tc>
        <w:tc>
          <w:tcPr>
            <w:tcW w:w="2413" w:type="dxa"/>
            <w:gridSpan w:val="2"/>
            <w:vMerge w:val="restart"/>
            <w:vAlign w:val="center"/>
            <w:hideMark/>
          </w:tcPr>
          <w:p w14:paraId="1D4A5FFC"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w:t>
            </w:r>
            <w:proofErr w:type="spellStart"/>
            <w:r w:rsidRPr="00517125">
              <w:rPr>
                <w:rFonts w:eastAsia="SimSun"/>
                <w:i/>
                <w:iCs/>
                <w:sz w:val="28"/>
                <w:szCs w:val="28"/>
              </w:rPr>
              <w:t>уражені</w:t>
            </w:r>
            <w:proofErr w:type="spellEnd"/>
            <w:r w:rsidRPr="00517125">
              <w:rPr>
                <w:rFonts w:eastAsia="SimSun"/>
                <w:i/>
                <w:iCs/>
                <w:sz w:val="28"/>
                <w:szCs w:val="28"/>
              </w:rPr>
              <w:t xml:space="preserve"> </w:t>
            </w:r>
            <w:proofErr w:type="spellStart"/>
            <w:r w:rsidRPr="00517125">
              <w:rPr>
                <w:rFonts w:eastAsia="SimSun"/>
                <w:i/>
                <w:iCs/>
                <w:sz w:val="28"/>
                <w:szCs w:val="28"/>
              </w:rPr>
              <w:t>моніліозом</w:t>
            </w:r>
            <w:proofErr w:type="spellEnd"/>
          </w:p>
        </w:tc>
        <w:tc>
          <w:tcPr>
            <w:tcW w:w="2652" w:type="dxa"/>
            <w:gridSpan w:val="3"/>
            <w:vMerge w:val="restart"/>
            <w:vAlign w:val="center"/>
            <w:hideMark/>
          </w:tcPr>
          <w:p w14:paraId="4950F9A6"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 xml:space="preserve">Плоди з </w:t>
            </w:r>
            <w:proofErr w:type="spellStart"/>
            <w:r w:rsidRPr="00517125">
              <w:rPr>
                <w:rFonts w:eastAsia="SimSun"/>
                <w:i/>
                <w:iCs/>
                <w:sz w:val="28"/>
                <w:szCs w:val="28"/>
              </w:rPr>
              <w:t>механічними</w:t>
            </w:r>
            <w:proofErr w:type="spellEnd"/>
            <w:r w:rsidRPr="00517125">
              <w:rPr>
                <w:rFonts w:eastAsia="SimSun"/>
                <w:i/>
                <w:iCs/>
                <w:sz w:val="28"/>
                <w:szCs w:val="28"/>
              </w:rPr>
              <w:t xml:space="preserve"> </w:t>
            </w:r>
            <w:proofErr w:type="spellStart"/>
            <w:r w:rsidRPr="00517125">
              <w:rPr>
                <w:rFonts w:eastAsia="SimSun"/>
                <w:i/>
                <w:iCs/>
                <w:sz w:val="28"/>
                <w:szCs w:val="28"/>
              </w:rPr>
              <w:t>пошкодженнями</w:t>
            </w:r>
            <w:proofErr w:type="spellEnd"/>
          </w:p>
        </w:tc>
      </w:tr>
      <w:tr w:rsidR="00997BF4" w:rsidRPr="00517125" w14:paraId="7492FB3A" w14:textId="77777777" w:rsidTr="00B457E7">
        <w:trPr>
          <w:trHeight w:val="415"/>
        </w:trPr>
        <w:tc>
          <w:tcPr>
            <w:tcW w:w="1577" w:type="dxa"/>
            <w:vMerge/>
            <w:vAlign w:val="center"/>
          </w:tcPr>
          <w:p w14:paraId="30193822" w14:textId="77777777" w:rsidR="00997BF4" w:rsidRPr="00111D3F" w:rsidRDefault="00997BF4" w:rsidP="00B457E7">
            <w:pPr>
              <w:widowControl/>
              <w:autoSpaceDE/>
              <w:autoSpaceDN/>
              <w:spacing w:line="360" w:lineRule="auto"/>
              <w:jc w:val="center"/>
              <w:rPr>
                <w:rFonts w:eastAsia="SimSun"/>
                <w:i/>
                <w:iCs/>
                <w:sz w:val="28"/>
                <w:szCs w:val="28"/>
              </w:rPr>
            </w:pPr>
          </w:p>
        </w:tc>
        <w:tc>
          <w:tcPr>
            <w:tcW w:w="2037" w:type="dxa"/>
            <w:vMerge/>
            <w:vAlign w:val="center"/>
          </w:tcPr>
          <w:p w14:paraId="528B3CB4" w14:textId="77777777" w:rsidR="00997BF4" w:rsidRPr="00111D3F" w:rsidRDefault="00997BF4" w:rsidP="00B457E7">
            <w:pPr>
              <w:widowControl/>
              <w:autoSpaceDE/>
              <w:autoSpaceDN/>
              <w:spacing w:line="360" w:lineRule="auto"/>
              <w:jc w:val="center"/>
              <w:rPr>
                <w:rFonts w:eastAsia="SimSun"/>
                <w:i/>
                <w:iCs/>
                <w:sz w:val="28"/>
                <w:szCs w:val="28"/>
              </w:rPr>
            </w:pPr>
          </w:p>
        </w:tc>
        <w:tc>
          <w:tcPr>
            <w:tcW w:w="2054" w:type="dxa"/>
            <w:gridSpan w:val="2"/>
            <w:vAlign w:val="center"/>
          </w:tcPr>
          <w:p w14:paraId="42A4A2C0" w14:textId="77777777" w:rsidR="00997BF4" w:rsidRPr="00111D3F" w:rsidRDefault="00997BF4" w:rsidP="00B457E7">
            <w:pPr>
              <w:spacing w:line="360" w:lineRule="auto"/>
              <w:jc w:val="center"/>
              <w:rPr>
                <w:rFonts w:eastAsia="SimSun"/>
                <w:i/>
                <w:iCs/>
                <w:sz w:val="28"/>
                <w:szCs w:val="28"/>
              </w:rPr>
            </w:pPr>
            <w:proofErr w:type="spellStart"/>
            <w:r w:rsidRPr="00517125">
              <w:rPr>
                <w:rFonts w:eastAsia="SimSun"/>
                <w:i/>
                <w:iCs/>
                <w:sz w:val="28"/>
                <w:szCs w:val="28"/>
              </w:rPr>
              <w:t>Всього</w:t>
            </w:r>
            <w:proofErr w:type="spellEnd"/>
          </w:p>
        </w:tc>
        <w:tc>
          <w:tcPr>
            <w:tcW w:w="2054" w:type="dxa"/>
            <w:gridSpan w:val="2"/>
            <w:vAlign w:val="center"/>
          </w:tcPr>
          <w:p w14:paraId="41048607" w14:textId="77777777" w:rsidR="00997BF4" w:rsidRPr="00111D3F" w:rsidRDefault="00997BF4" w:rsidP="00B457E7">
            <w:pPr>
              <w:spacing w:line="360" w:lineRule="auto"/>
              <w:jc w:val="center"/>
              <w:rPr>
                <w:rFonts w:eastAsia="SimSun"/>
                <w:i/>
                <w:iCs/>
                <w:sz w:val="28"/>
                <w:szCs w:val="28"/>
              </w:rPr>
            </w:pPr>
            <w:r w:rsidRPr="00517125">
              <w:rPr>
                <w:rFonts w:eastAsia="SimSun"/>
                <w:i/>
                <w:iCs/>
                <w:sz w:val="28"/>
                <w:szCs w:val="28"/>
              </w:rPr>
              <w:t xml:space="preserve">З </w:t>
            </w:r>
            <w:proofErr w:type="spellStart"/>
            <w:r w:rsidRPr="00111D3F">
              <w:rPr>
                <w:rFonts w:eastAsia="SimSun"/>
                <w:i/>
                <w:iCs/>
                <w:sz w:val="28"/>
                <w:szCs w:val="28"/>
              </w:rPr>
              <w:t>гусеницями</w:t>
            </w:r>
            <w:proofErr w:type="spellEnd"/>
          </w:p>
        </w:tc>
        <w:tc>
          <w:tcPr>
            <w:tcW w:w="2057" w:type="dxa"/>
            <w:gridSpan w:val="2"/>
            <w:vAlign w:val="center"/>
          </w:tcPr>
          <w:p w14:paraId="6596920F" w14:textId="77777777" w:rsidR="00997BF4" w:rsidRPr="00111D3F" w:rsidRDefault="00997BF4" w:rsidP="00B457E7">
            <w:pPr>
              <w:spacing w:line="360" w:lineRule="auto"/>
              <w:jc w:val="center"/>
              <w:rPr>
                <w:rFonts w:eastAsia="SimSun"/>
                <w:i/>
                <w:iCs/>
                <w:sz w:val="28"/>
                <w:szCs w:val="28"/>
              </w:rPr>
            </w:pPr>
            <w:r w:rsidRPr="00111D3F">
              <w:rPr>
                <w:rFonts w:eastAsia="SimSun"/>
                <w:i/>
                <w:iCs/>
                <w:sz w:val="28"/>
                <w:szCs w:val="28"/>
              </w:rPr>
              <w:t xml:space="preserve">Без </w:t>
            </w:r>
            <w:proofErr w:type="spellStart"/>
            <w:r w:rsidRPr="00111D3F">
              <w:rPr>
                <w:rFonts w:eastAsia="SimSun"/>
                <w:i/>
                <w:iCs/>
                <w:sz w:val="28"/>
                <w:szCs w:val="28"/>
              </w:rPr>
              <w:t>гусениць</w:t>
            </w:r>
            <w:proofErr w:type="spellEnd"/>
          </w:p>
        </w:tc>
        <w:tc>
          <w:tcPr>
            <w:tcW w:w="2413" w:type="dxa"/>
            <w:gridSpan w:val="2"/>
            <w:vMerge/>
            <w:vAlign w:val="center"/>
          </w:tcPr>
          <w:p w14:paraId="5C6E2948" w14:textId="77777777" w:rsidR="00997BF4" w:rsidRPr="00111D3F" w:rsidRDefault="00997BF4" w:rsidP="00B457E7">
            <w:pPr>
              <w:widowControl/>
              <w:autoSpaceDE/>
              <w:autoSpaceDN/>
              <w:spacing w:line="360" w:lineRule="auto"/>
              <w:jc w:val="center"/>
              <w:rPr>
                <w:rFonts w:eastAsia="SimSun"/>
                <w:i/>
                <w:iCs/>
                <w:sz w:val="28"/>
                <w:szCs w:val="28"/>
              </w:rPr>
            </w:pPr>
          </w:p>
        </w:tc>
        <w:tc>
          <w:tcPr>
            <w:tcW w:w="2652" w:type="dxa"/>
            <w:gridSpan w:val="3"/>
            <w:vMerge/>
            <w:vAlign w:val="center"/>
          </w:tcPr>
          <w:p w14:paraId="09329536" w14:textId="77777777" w:rsidR="00997BF4" w:rsidRPr="00111D3F" w:rsidRDefault="00997BF4" w:rsidP="00B457E7">
            <w:pPr>
              <w:widowControl/>
              <w:autoSpaceDE/>
              <w:autoSpaceDN/>
              <w:spacing w:line="360" w:lineRule="auto"/>
              <w:jc w:val="center"/>
              <w:rPr>
                <w:rFonts w:eastAsia="SimSun"/>
                <w:i/>
                <w:iCs/>
                <w:sz w:val="28"/>
                <w:szCs w:val="28"/>
              </w:rPr>
            </w:pPr>
          </w:p>
        </w:tc>
      </w:tr>
      <w:tr w:rsidR="00997BF4" w:rsidRPr="00517125" w14:paraId="4CF7BBEF" w14:textId="77777777" w:rsidTr="00B457E7">
        <w:trPr>
          <w:gridAfter w:val="1"/>
          <w:wAfter w:w="6" w:type="dxa"/>
          <w:trHeight w:val="437"/>
        </w:trPr>
        <w:tc>
          <w:tcPr>
            <w:tcW w:w="1577" w:type="dxa"/>
            <w:vMerge/>
            <w:vAlign w:val="center"/>
            <w:hideMark/>
          </w:tcPr>
          <w:p w14:paraId="45BCCC44" w14:textId="77777777" w:rsidR="00997BF4" w:rsidRPr="00517125" w:rsidRDefault="00997BF4" w:rsidP="00B457E7">
            <w:pPr>
              <w:widowControl/>
              <w:autoSpaceDE/>
              <w:autoSpaceDN/>
              <w:spacing w:line="360" w:lineRule="auto"/>
              <w:jc w:val="center"/>
              <w:rPr>
                <w:rFonts w:eastAsia="SimSun"/>
                <w:i/>
                <w:iCs/>
                <w:sz w:val="28"/>
                <w:szCs w:val="28"/>
              </w:rPr>
            </w:pPr>
          </w:p>
        </w:tc>
        <w:tc>
          <w:tcPr>
            <w:tcW w:w="2037" w:type="dxa"/>
            <w:vMerge/>
            <w:vAlign w:val="center"/>
            <w:hideMark/>
          </w:tcPr>
          <w:p w14:paraId="76F531A1" w14:textId="77777777" w:rsidR="00997BF4" w:rsidRPr="00517125" w:rsidRDefault="00997BF4" w:rsidP="00B457E7">
            <w:pPr>
              <w:widowControl/>
              <w:autoSpaceDE/>
              <w:autoSpaceDN/>
              <w:spacing w:line="360" w:lineRule="auto"/>
              <w:jc w:val="center"/>
              <w:rPr>
                <w:rFonts w:eastAsia="SimSun"/>
                <w:i/>
                <w:iCs/>
                <w:sz w:val="28"/>
                <w:szCs w:val="28"/>
              </w:rPr>
            </w:pPr>
          </w:p>
        </w:tc>
        <w:tc>
          <w:tcPr>
            <w:tcW w:w="1026" w:type="dxa"/>
            <w:vAlign w:val="center"/>
          </w:tcPr>
          <w:p w14:paraId="377DE107" w14:textId="77777777" w:rsidR="00997BF4" w:rsidRPr="00517125" w:rsidRDefault="00997BF4" w:rsidP="00B457E7">
            <w:pPr>
              <w:widowControl/>
              <w:autoSpaceDE/>
              <w:autoSpaceDN/>
              <w:spacing w:line="360" w:lineRule="auto"/>
              <w:jc w:val="center"/>
              <w:rPr>
                <w:rFonts w:eastAsia="SimSun"/>
                <w:i/>
                <w:iCs/>
                <w:sz w:val="28"/>
                <w:szCs w:val="28"/>
              </w:rPr>
            </w:pPr>
            <w:r w:rsidRPr="00111D3F">
              <w:rPr>
                <w:rFonts w:eastAsia="SimSun"/>
                <w:i/>
                <w:iCs/>
                <w:sz w:val="28"/>
                <w:szCs w:val="28"/>
              </w:rPr>
              <w:t>шт.</w:t>
            </w:r>
          </w:p>
        </w:tc>
        <w:tc>
          <w:tcPr>
            <w:tcW w:w="1028" w:type="dxa"/>
            <w:vAlign w:val="center"/>
          </w:tcPr>
          <w:p w14:paraId="732EA6FA"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c>
          <w:tcPr>
            <w:tcW w:w="1027" w:type="dxa"/>
            <w:vAlign w:val="center"/>
          </w:tcPr>
          <w:p w14:paraId="5FC8B210" w14:textId="77777777" w:rsidR="00997BF4" w:rsidRPr="00111D3F" w:rsidRDefault="00997BF4" w:rsidP="00B457E7">
            <w:pPr>
              <w:spacing w:line="360" w:lineRule="auto"/>
              <w:jc w:val="center"/>
              <w:rPr>
                <w:rFonts w:eastAsia="SimSun"/>
                <w:i/>
                <w:iCs/>
                <w:sz w:val="28"/>
                <w:szCs w:val="28"/>
              </w:rPr>
            </w:pPr>
            <w:r w:rsidRPr="00111D3F">
              <w:rPr>
                <w:rFonts w:eastAsia="SimSun"/>
                <w:i/>
                <w:iCs/>
                <w:sz w:val="28"/>
                <w:szCs w:val="28"/>
              </w:rPr>
              <w:t>шт.</w:t>
            </w:r>
          </w:p>
        </w:tc>
        <w:tc>
          <w:tcPr>
            <w:tcW w:w="1027" w:type="dxa"/>
            <w:vAlign w:val="center"/>
          </w:tcPr>
          <w:p w14:paraId="316409B9" w14:textId="77777777" w:rsidR="00997BF4" w:rsidRPr="00111D3F" w:rsidRDefault="00997BF4" w:rsidP="00B457E7">
            <w:pPr>
              <w:spacing w:line="360" w:lineRule="auto"/>
              <w:jc w:val="center"/>
              <w:rPr>
                <w:rFonts w:eastAsia="SimSun"/>
                <w:i/>
                <w:iCs/>
                <w:sz w:val="28"/>
                <w:szCs w:val="28"/>
              </w:rPr>
            </w:pPr>
            <w:r w:rsidRPr="00517125">
              <w:rPr>
                <w:rFonts w:eastAsia="SimSun"/>
                <w:i/>
                <w:iCs/>
                <w:sz w:val="28"/>
                <w:szCs w:val="28"/>
              </w:rPr>
              <w:t>%</w:t>
            </w:r>
          </w:p>
        </w:tc>
        <w:tc>
          <w:tcPr>
            <w:tcW w:w="1027" w:type="dxa"/>
            <w:vAlign w:val="center"/>
          </w:tcPr>
          <w:p w14:paraId="65D5C5FD" w14:textId="77777777" w:rsidR="00997BF4" w:rsidRPr="00517125" w:rsidRDefault="00997BF4" w:rsidP="00B457E7">
            <w:pPr>
              <w:spacing w:line="360" w:lineRule="auto"/>
              <w:jc w:val="center"/>
              <w:rPr>
                <w:rFonts w:eastAsia="SimSun"/>
                <w:i/>
                <w:iCs/>
                <w:sz w:val="28"/>
                <w:szCs w:val="28"/>
              </w:rPr>
            </w:pPr>
            <w:r w:rsidRPr="00111D3F">
              <w:rPr>
                <w:rFonts w:eastAsia="SimSun"/>
                <w:i/>
                <w:iCs/>
                <w:sz w:val="28"/>
                <w:szCs w:val="28"/>
              </w:rPr>
              <w:t>шт.</w:t>
            </w:r>
          </w:p>
        </w:tc>
        <w:tc>
          <w:tcPr>
            <w:tcW w:w="1030" w:type="dxa"/>
            <w:vAlign w:val="center"/>
          </w:tcPr>
          <w:p w14:paraId="55195533" w14:textId="77777777" w:rsidR="00997BF4" w:rsidRPr="00111D3F" w:rsidRDefault="00997BF4" w:rsidP="00B457E7">
            <w:pPr>
              <w:spacing w:line="360" w:lineRule="auto"/>
              <w:jc w:val="center"/>
              <w:rPr>
                <w:rFonts w:eastAsia="SimSun"/>
                <w:i/>
                <w:iCs/>
                <w:sz w:val="28"/>
                <w:szCs w:val="28"/>
              </w:rPr>
            </w:pPr>
            <w:r w:rsidRPr="00517125">
              <w:rPr>
                <w:rFonts w:eastAsia="SimSun"/>
                <w:i/>
                <w:iCs/>
                <w:sz w:val="28"/>
                <w:szCs w:val="28"/>
              </w:rPr>
              <w:t>%</w:t>
            </w:r>
          </w:p>
        </w:tc>
        <w:tc>
          <w:tcPr>
            <w:tcW w:w="1264" w:type="dxa"/>
            <w:vAlign w:val="center"/>
            <w:hideMark/>
          </w:tcPr>
          <w:p w14:paraId="47E65AA5" w14:textId="77777777" w:rsidR="00997BF4" w:rsidRPr="00517125" w:rsidRDefault="00997BF4" w:rsidP="00B457E7">
            <w:pPr>
              <w:widowControl/>
              <w:autoSpaceDE/>
              <w:autoSpaceDN/>
              <w:spacing w:line="360" w:lineRule="auto"/>
              <w:jc w:val="center"/>
              <w:rPr>
                <w:rFonts w:eastAsia="SimSun"/>
                <w:i/>
                <w:iCs/>
                <w:sz w:val="28"/>
                <w:szCs w:val="28"/>
              </w:rPr>
            </w:pPr>
            <w:r w:rsidRPr="00111D3F">
              <w:rPr>
                <w:rFonts w:eastAsia="SimSun"/>
                <w:i/>
                <w:iCs/>
                <w:sz w:val="28"/>
                <w:szCs w:val="28"/>
              </w:rPr>
              <w:t>шт</w:t>
            </w:r>
            <w:r w:rsidRPr="00517125">
              <w:rPr>
                <w:rFonts w:eastAsia="SimSun"/>
                <w:i/>
                <w:iCs/>
                <w:sz w:val="28"/>
                <w:szCs w:val="28"/>
              </w:rPr>
              <w:t>.</w:t>
            </w:r>
          </w:p>
        </w:tc>
        <w:tc>
          <w:tcPr>
            <w:tcW w:w="1149" w:type="dxa"/>
            <w:vAlign w:val="center"/>
            <w:hideMark/>
          </w:tcPr>
          <w:p w14:paraId="6B3052F7"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c>
          <w:tcPr>
            <w:tcW w:w="1381" w:type="dxa"/>
            <w:vAlign w:val="center"/>
            <w:hideMark/>
          </w:tcPr>
          <w:p w14:paraId="37EBC491" w14:textId="77777777" w:rsidR="00997BF4" w:rsidRPr="00517125" w:rsidRDefault="00997BF4" w:rsidP="00B457E7">
            <w:pPr>
              <w:widowControl/>
              <w:autoSpaceDE/>
              <w:autoSpaceDN/>
              <w:spacing w:line="360" w:lineRule="auto"/>
              <w:jc w:val="center"/>
              <w:rPr>
                <w:rFonts w:eastAsia="SimSun"/>
                <w:i/>
                <w:iCs/>
                <w:sz w:val="28"/>
                <w:szCs w:val="28"/>
              </w:rPr>
            </w:pPr>
            <w:r w:rsidRPr="00111D3F">
              <w:rPr>
                <w:rFonts w:eastAsia="SimSun"/>
                <w:i/>
                <w:iCs/>
                <w:sz w:val="28"/>
                <w:szCs w:val="28"/>
              </w:rPr>
              <w:t>ш</w:t>
            </w:r>
            <w:r w:rsidRPr="00517125">
              <w:rPr>
                <w:rFonts w:eastAsia="SimSun"/>
                <w:i/>
                <w:iCs/>
                <w:sz w:val="28"/>
                <w:szCs w:val="28"/>
              </w:rPr>
              <w:t>т.</w:t>
            </w:r>
          </w:p>
        </w:tc>
        <w:tc>
          <w:tcPr>
            <w:tcW w:w="1265" w:type="dxa"/>
            <w:vAlign w:val="center"/>
            <w:hideMark/>
          </w:tcPr>
          <w:p w14:paraId="6AE0CBCF" w14:textId="77777777" w:rsidR="00997BF4" w:rsidRPr="00517125" w:rsidRDefault="00997BF4" w:rsidP="00B457E7">
            <w:pPr>
              <w:widowControl/>
              <w:autoSpaceDE/>
              <w:autoSpaceDN/>
              <w:spacing w:line="360" w:lineRule="auto"/>
              <w:jc w:val="center"/>
              <w:rPr>
                <w:rFonts w:eastAsia="SimSun"/>
                <w:i/>
                <w:iCs/>
                <w:sz w:val="28"/>
                <w:szCs w:val="28"/>
              </w:rPr>
            </w:pPr>
            <w:r w:rsidRPr="00517125">
              <w:rPr>
                <w:rFonts w:eastAsia="SimSun"/>
                <w:i/>
                <w:iCs/>
                <w:sz w:val="28"/>
                <w:szCs w:val="28"/>
              </w:rPr>
              <w:t>%</w:t>
            </w:r>
          </w:p>
        </w:tc>
      </w:tr>
      <w:tr w:rsidR="00997BF4" w:rsidRPr="00517125" w14:paraId="0C38E691" w14:textId="77777777" w:rsidTr="00BC5E76">
        <w:trPr>
          <w:gridAfter w:val="1"/>
          <w:wAfter w:w="6" w:type="dxa"/>
          <w:trHeight w:val="469"/>
        </w:trPr>
        <w:tc>
          <w:tcPr>
            <w:tcW w:w="1577" w:type="dxa"/>
            <w:hideMark/>
          </w:tcPr>
          <w:p w14:paraId="56F1A3DA"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14</w:t>
            </w:r>
          </w:p>
        </w:tc>
        <w:tc>
          <w:tcPr>
            <w:tcW w:w="2037" w:type="dxa"/>
            <w:vAlign w:val="center"/>
            <w:hideMark/>
          </w:tcPr>
          <w:p w14:paraId="0F27CED8" w14:textId="32F40DE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6" w:type="dxa"/>
            <w:vAlign w:val="center"/>
            <w:hideMark/>
          </w:tcPr>
          <w:p w14:paraId="0536F67C" w14:textId="02AF6F9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8" w:type="dxa"/>
            <w:vAlign w:val="center"/>
            <w:hideMark/>
          </w:tcPr>
          <w:p w14:paraId="289AA780" w14:textId="4F566A0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501892AB" w14:textId="4C87374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59BF9AAA" w14:textId="5A4429A1"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269D3EDB" w14:textId="3D732AE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30" w:type="dxa"/>
            <w:vAlign w:val="center"/>
          </w:tcPr>
          <w:p w14:paraId="79811BE4" w14:textId="4970D8A5"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4" w:type="dxa"/>
            <w:vAlign w:val="center"/>
            <w:hideMark/>
          </w:tcPr>
          <w:p w14:paraId="6917ECD7" w14:textId="2F49EB9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49" w:type="dxa"/>
            <w:vAlign w:val="center"/>
            <w:hideMark/>
          </w:tcPr>
          <w:p w14:paraId="55E5ED6A" w14:textId="39CDC525"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1" w:type="dxa"/>
            <w:vAlign w:val="center"/>
            <w:hideMark/>
          </w:tcPr>
          <w:p w14:paraId="70D1D844" w14:textId="7101D9A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3D62A3F6" w14:textId="06ED393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r w:rsidR="00997BF4" w:rsidRPr="00517125" w14:paraId="2C5547FE" w14:textId="77777777" w:rsidTr="00BC5E76">
        <w:trPr>
          <w:gridAfter w:val="1"/>
          <w:wAfter w:w="6" w:type="dxa"/>
          <w:trHeight w:val="469"/>
        </w:trPr>
        <w:tc>
          <w:tcPr>
            <w:tcW w:w="1577" w:type="dxa"/>
            <w:hideMark/>
          </w:tcPr>
          <w:p w14:paraId="7DF2061D"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15</w:t>
            </w:r>
          </w:p>
        </w:tc>
        <w:tc>
          <w:tcPr>
            <w:tcW w:w="2037" w:type="dxa"/>
            <w:vAlign w:val="center"/>
            <w:hideMark/>
          </w:tcPr>
          <w:p w14:paraId="48E184A4" w14:textId="18E1D47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6" w:type="dxa"/>
            <w:vAlign w:val="center"/>
            <w:hideMark/>
          </w:tcPr>
          <w:p w14:paraId="0EAA5608" w14:textId="4A3195C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8" w:type="dxa"/>
            <w:vAlign w:val="center"/>
            <w:hideMark/>
          </w:tcPr>
          <w:p w14:paraId="37B32B34" w14:textId="77FDDBF0"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6F8D2981" w14:textId="4769F23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157E1BDF" w14:textId="191F34DB"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220003F8" w14:textId="4F0D83D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30" w:type="dxa"/>
            <w:vAlign w:val="center"/>
          </w:tcPr>
          <w:p w14:paraId="75A4FF48" w14:textId="757725EB"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4" w:type="dxa"/>
            <w:vAlign w:val="center"/>
            <w:hideMark/>
          </w:tcPr>
          <w:p w14:paraId="55E26437" w14:textId="6BD3ED6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49" w:type="dxa"/>
            <w:vAlign w:val="center"/>
            <w:hideMark/>
          </w:tcPr>
          <w:p w14:paraId="692B83F2" w14:textId="469DC8D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1" w:type="dxa"/>
            <w:vAlign w:val="center"/>
            <w:hideMark/>
          </w:tcPr>
          <w:p w14:paraId="4571BF51" w14:textId="7AFB0E4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37C56F8D" w14:textId="4BB7C81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r w:rsidR="00997BF4" w:rsidRPr="00517125" w14:paraId="34F27291" w14:textId="77777777" w:rsidTr="00BC5E76">
        <w:trPr>
          <w:gridAfter w:val="1"/>
          <w:wAfter w:w="6" w:type="dxa"/>
          <w:trHeight w:val="486"/>
        </w:trPr>
        <w:tc>
          <w:tcPr>
            <w:tcW w:w="1577" w:type="dxa"/>
            <w:hideMark/>
          </w:tcPr>
          <w:p w14:paraId="5EB7B7F5"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16</w:t>
            </w:r>
          </w:p>
        </w:tc>
        <w:tc>
          <w:tcPr>
            <w:tcW w:w="2037" w:type="dxa"/>
            <w:vAlign w:val="center"/>
            <w:hideMark/>
          </w:tcPr>
          <w:p w14:paraId="4919264B" w14:textId="5ADC627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w:t>
            </w:r>
          </w:p>
        </w:tc>
        <w:tc>
          <w:tcPr>
            <w:tcW w:w="1026" w:type="dxa"/>
            <w:vAlign w:val="center"/>
            <w:hideMark/>
          </w:tcPr>
          <w:p w14:paraId="64DEE17D" w14:textId="2CABE80C"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4</w:t>
            </w:r>
          </w:p>
        </w:tc>
        <w:tc>
          <w:tcPr>
            <w:tcW w:w="1028" w:type="dxa"/>
            <w:vAlign w:val="center"/>
            <w:hideMark/>
          </w:tcPr>
          <w:p w14:paraId="557D54DF" w14:textId="316B8AC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66</w:t>
            </w:r>
          </w:p>
        </w:tc>
        <w:tc>
          <w:tcPr>
            <w:tcW w:w="1027" w:type="dxa"/>
            <w:vAlign w:val="center"/>
            <w:hideMark/>
          </w:tcPr>
          <w:p w14:paraId="442DCE65" w14:textId="764F2CD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2C53DB4C" w14:textId="4351CE57"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2810CDF3" w14:textId="3E03B686"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030" w:type="dxa"/>
            <w:vAlign w:val="center"/>
          </w:tcPr>
          <w:p w14:paraId="27B9A6DD" w14:textId="13D2638C"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264" w:type="dxa"/>
            <w:vAlign w:val="center"/>
            <w:hideMark/>
          </w:tcPr>
          <w:p w14:paraId="18433FFC" w14:textId="3A619885"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49" w:type="dxa"/>
            <w:vAlign w:val="center"/>
            <w:hideMark/>
          </w:tcPr>
          <w:p w14:paraId="66FA55E6" w14:textId="21249D7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1" w:type="dxa"/>
            <w:vAlign w:val="center"/>
            <w:hideMark/>
          </w:tcPr>
          <w:p w14:paraId="2CBE50F7" w14:textId="1F36E9C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265" w:type="dxa"/>
            <w:vAlign w:val="center"/>
            <w:hideMark/>
          </w:tcPr>
          <w:p w14:paraId="1C34E99A" w14:textId="39D65F7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33</w:t>
            </w:r>
          </w:p>
        </w:tc>
      </w:tr>
      <w:tr w:rsidR="00997BF4" w:rsidRPr="00517125" w14:paraId="09D3257F" w14:textId="77777777" w:rsidTr="00BC5E76">
        <w:trPr>
          <w:gridAfter w:val="1"/>
          <w:wAfter w:w="6" w:type="dxa"/>
          <w:trHeight w:val="469"/>
        </w:trPr>
        <w:tc>
          <w:tcPr>
            <w:tcW w:w="1577" w:type="dxa"/>
            <w:hideMark/>
          </w:tcPr>
          <w:p w14:paraId="5421F24D"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17</w:t>
            </w:r>
          </w:p>
        </w:tc>
        <w:tc>
          <w:tcPr>
            <w:tcW w:w="2037" w:type="dxa"/>
            <w:vAlign w:val="center"/>
            <w:hideMark/>
          </w:tcPr>
          <w:p w14:paraId="355954B5" w14:textId="18E67A8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6</w:t>
            </w:r>
          </w:p>
        </w:tc>
        <w:tc>
          <w:tcPr>
            <w:tcW w:w="1026" w:type="dxa"/>
            <w:vAlign w:val="center"/>
            <w:hideMark/>
          </w:tcPr>
          <w:p w14:paraId="3F136A56" w14:textId="2880D90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028" w:type="dxa"/>
            <w:vAlign w:val="center"/>
            <w:hideMark/>
          </w:tcPr>
          <w:p w14:paraId="66E34320" w14:textId="3D6FF05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17</w:t>
            </w:r>
          </w:p>
        </w:tc>
        <w:tc>
          <w:tcPr>
            <w:tcW w:w="1027" w:type="dxa"/>
            <w:vAlign w:val="center"/>
            <w:hideMark/>
          </w:tcPr>
          <w:p w14:paraId="37931351" w14:textId="3A7EE2C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2058EB76" w14:textId="08968C63"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0E4DC9F7" w14:textId="63DBDC8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1</w:t>
            </w:r>
          </w:p>
        </w:tc>
        <w:tc>
          <w:tcPr>
            <w:tcW w:w="1030" w:type="dxa"/>
            <w:vAlign w:val="center"/>
          </w:tcPr>
          <w:p w14:paraId="5949AFC4" w14:textId="2759E010"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17</w:t>
            </w:r>
          </w:p>
        </w:tc>
        <w:tc>
          <w:tcPr>
            <w:tcW w:w="1264" w:type="dxa"/>
            <w:vAlign w:val="center"/>
            <w:hideMark/>
          </w:tcPr>
          <w:p w14:paraId="7AE8E464" w14:textId="108DB74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2</w:t>
            </w:r>
          </w:p>
        </w:tc>
        <w:tc>
          <w:tcPr>
            <w:tcW w:w="1149" w:type="dxa"/>
            <w:vAlign w:val="center"/>
            <w:hideMark/>
          </w:tcPr>
          <w:p w14:paraId="538EC9A3" w14:textId="12F5261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33</w:t>
            </w:r>
          </w:p>
        </w:tc>
        <w:tc>
          <w:tcPr>
            <w:tcW w:w="1381" w:type="dxa"/>
            <w:vAlign w:val="center"/>
            <w:hideMark/>
          </w:tcPr>
          <w:p w14:paraId="27DA4F0E" w14:textId="6F38F2D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3</w:t>
            </w:r>
          </w:p>
        </w:tc>
        <w:tc>
          <w:tcPr>
            <w:tcW w:w="1265" w:type="dxa"/>
            <w:vAlign w:val="center"/>
            <w:hideMark/>
          </w:tcPr>
          <w:p w14:paraId="7D178195" w14:textId="78A0E7C9"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50</w:t>
            </w:r>
          </w:p>
        </w:tc>
      </w:tr>
      <w:tr w:rsidR="00997BF4" w:rsidRPr="00517125" w14:paraId="27F67EC2" w14:textId="77777777" w:rsidTr="00BC5E76">
        <w:trPr>
          <w:gridAfter w:val="1"/>
          <w:wAfter w:w="6" w:type="dxa"/>
          <w:trHeight w:val="486"/>
        </w:trPr>
        <w:tc>
          <w:tcPr>
            <w:tcW w:w="1577" w:type="dxa"/>
            <w:hideMark/>
          </w:tcPr>
          <w:p w14:paraId="04523010"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18</w:t>
            </w:r>
          </w:p>
        </w:tc>
        <w:tc>
          <w:tcPr>
            <w:tcW w:w="2037" w:type="dxa"/>
            <w:vAlign w:val="center"/>
            <w:hideMark/>
          </w:tcPr>
          <w:p w14:paraId="600A8EC2" w14:textId="3B1A345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6" w:type="dxa"/>
            <w:vAlign w:val="center"/>
            <w:hideMark/>
          </w:tcPr>
          <w:p w14:paraId="1013841E" w14:textId="7E38D06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8" w:type="dxa"/>
            <w:vAlign w:val="center"/>
            <w:hideMark/>
          </w:tcPr>
          <w:p w14:paraId="57C02BFE" w14:textId="7D2661C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026498DA" w14:textId="5B23C57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6848940C" w14:textId="0E164B73"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43647AAF" w14:textId="5F05B42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30" w:type="dxa"/>
            <w:vAlign w:val="center"/>
          </w:tcPr>
          <w:p w14:paraId="00C372C1" w14:textId="5C58E38D"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4" w:type="dxa"/>
            <w:vAlign w:val="center"/>
            <w:hideMark/>
          </w:tcPr>
          <w:p w14:paraId="65160E28" w14:textId="012454D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49" w:type="dxa"/>
            <w:vAlign w:val="center"/>
            <w:hideMark/>
          </w:tcPr>
          <w:p w14:paraId="1A2A0FA4" w14:textId="6348A9C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1" w:type="dxa"/>
            <w:vAlign w:val="center"/>
            <w:hideMark/>
          </w:tcPr>
          <w:p w14:paraId="5AA6D63A" w14:textId="0A0CB6DD"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4D754C21" w14:textId="5B417A13"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r w:rsidR="00997BF4" w:rsidRPr="00517125" w14:paraId="734D4442" w14:textId="77777777" w:rsidTr="00BC5E76">
        <w:trPr>
          <w:gridAfter w:val="1"/>
          <w:wAfter w:w="6" w:type="dxa"/>
          <w:trHeight w:val="469"/>
        </w:trPr>
        <w:tc>
          <w:tcPr>
            <w:tcW w:w="1577" w:type="dxa"/>
            <w:hideMark/>
          </w:tcPr>
          <w:p w14:paraId="36699A1D"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19</w:t>
            </w:r>
          </w:p>
        </w:tc>
        <w:tc>
          <w:tcPr>
            <w:tcW w:w="2037" w:type="dxa"/>
            <w:vAlign w:val="center"/>
            <w:hideMark/>
          </w:tcPr>
          <w:p w14:paraId="0C4A28E0" w14:textId="4AF419F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6" w:type="dxa"/>
            <w:vAlign w:val="center"/>
            <w:hideMark/>
          </w:tcPr>
          <w:p w14:paraId="140EC0CA" w14:textId="1CF37CA4"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8" w:type="dxa"/>
            <w:vAlign w:val="center"/>
            <w:hideMark/>
          </w:tcPr>
          <w:p w14:paraId="1506CDB1" w14:textId="03DBBABE"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410DBDA4" w14:textId="1AB08EF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47311B36" w14:textId="2432A650"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41EDD044" w14:textId="4C93A2D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30" w:type="dxa"/>
            <w:vAlign w:val="center"/>
          </w:tcPr>
          <w:p w14:paraId="5B5B9EE3" w14:textId="53735B91"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4" w:type="dxa"/>
            <w:vAlign w:val="center"/>
            <w:hideMark/>
          </w:tcPr>
          <w:p w14:paraId="64EB50AA" w14:textId="30524F2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49" w:type="dxa"/>
            <w:vAlign w:val="center"/>
            <w:hideMark/>
          </w:tcPr>
          <w:p w14:paraId="328280AC" w14:textId="3BACB1B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1" w:type="dxa"/>
            <w:vAlign w:val="center"/>
            <w:hideMark/>
          </w:tcPr>
          <w:p w14:paraId="538F0413" w14:textId="3DD1F6FA"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309C3295" w14:textId="09CE263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r w:rsidR="00997BF4" w:rsidRPr="00517125" w14:paraId="0D86EE9E" w14:textId="77777777" w:rsidTr="00BC5E76">
        <w:trPr>
          <w:gridAfter w:val="1"/>
          <w:wAfter w:w="6" w:type="dxa"/>
          <w:trHeight w:val="486"/>
        </w:trPr>
        <w:tc>
          <w:tcPr>
            <w:tcW w:w="1577" w:type="dxa"/>
            <w:hideMark/>
          </w:tcPr>
          <w:p w14:paraId="764098C6" w14:textId="77777777" w:rsidR="00997BF4" w:rsidRPr="00517125" w:rsidRDefault="00997BF4" w:rsidP="00997BF4">
            <w:pPr>
              <w:widowControl/>
              <w:autoSpaceDE/>
              <w:autoSpaceDN/>
              <w:spacing w:line="360" w:lineRule="auto"/>
              <w:jc w:val="center"/>
              <w:rPr>
                <w:rFonts w:eastAsia="SimSun"/>
                <w:sz w:val="28"/>
                <w:szCs w:val="28"/>
              </w:rPr>
            </w:pPr>
            <w:r w:rsidRPr="00517125">
              <w:rPr>
                <w:rFonts w:eastAsia="SimSun"/>
                <w:sz w:val="28"/>
                <w:szCs w:val="28"/>
              </w:rPr>
              <w:t>20</w:t>
            </w:r>
          </w:p>
        </w:tc>
        <w:tc>
          <w:tcPr>
            <w:tcW w:w="2037" w:type="dxa"/>
            <w:vAlign w:val="center"/>
            <w:hideMark/>
          </w:tcPr>
          <w:p w14:paraId="2731ED6D" w14:textId="2B38BB77"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6" w:type="dxa"/>
            <w:vAlign w:val="center"/>
            <w:hideMark/>
          </w:tcPr>
          <w:p w14:paraId="416E2E10" w14:textId="5711498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8" w:type="dxa"/>
            <w:vAlign w:val="center"/>
            <w:hideMark/>
          </w:tcPr>
          <w:p w14:paraId="3AE9EFE2" w14:textId="58CC90E2"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3BA4834C" w14:textId="18604450"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tcPr>
          <w:p w14:paraId="314DDE6A" w14:textId="111F3B7F"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27" w:type="dxa"/>
            <w:vAlign w:val="center"/>
            <w:hideMark/>
          </w:tcPr>
          <w:p w14:paraId="135A6040" w14:textId="2F50E86B"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030" w:type="dxa"/>
            <w:vAlign w:val="center"/>
          </w:tcPr>
          <w:p w14:paraId="0D2B45A1" w14:textId="3468832D" w:rsidR="00997BF4" w:rsidRPr="00111D3F"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4" w:type="dxa"/>
            <w:vAlign w:val="center"/>
            <w:hideMark/>
          </w:tcPr>
          <w:p w14:paraId="501AE4D0" w14:textId="61DF0045"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149" w:type="dxa"/>
            <w:vAlign w:val="center"/>
            <w:hideMark/>
          </w:tcPr>
          <w:p w14:paraId="32C8E9A9" w14:textId="5EDE856F"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381" w:type="dxa"/>
            <w:vAlign w:val="center"/>
            <w:hideMark/>
          </w:tcPr>
          <w:p w14:paraId="60B8DA06" w14:textId="584EB0F1"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c>
          <w:tcPr>
            <w:tcW w:w="1265" w:type="dxa"/>
            <w:vAlign w:val="center"/>
            <w:hideMark/>
          </w:tcPr>
          <w:p w14:paraId="2E910C05" w14:textId="7FCEA768" w:rsidR="00997BF4" w:rsidRPr="00517125" w:rsidRDefault="00997BF4" w:rsidP="00997BF4">
            <w:pPr>
              <w:widowControl/>
              <w:autoSpaceDE/>
              <w:autoSpaceDN/>
              <w:spacing w:line="360" w:lineRule="auto"/>
              <w:jc w:val="center"/>
              <w:rPr>
                <w:rFonts w:eastAsia="SimSun"/>
                <w:sz w:val="28"/>
                <w:szCs w:val="28"/>
              </w:rPr>
            </w:pPr>
            <w:r w:rsidRPr="003D3587">
              <w:rPr>
                <w:color w:val="000000"/>
                <w:sz w:val="23"/>
                <w:szCs w:val="23"/>
              </w:rPr>
              <w:t>-</w:t>
            </w:r>
          </w:p>
        </w:tc>
      </w:tr>
      <w:tr w:rsidR="00997BF4" w:rsidRPr="00517125" w14:paraId="68DBD211" w14:textId="77777777" w:rsidTr="00BC5E76">
        <w:trPr>
          <w:gridAfter w:val="1"/>
          <w:wAfter w:w="6" w:type="dxa"/>
          <w:trHeight w:val="469"/>
        </w:trPr>
        <w:tc>
          <w:tcPr>
            <w:tcW w:w="1577" w:type="dxa"/>
          </w:tcPr>
          <w:p w14:paraId="0C7CCBDD" w14:textId="77777777" w:rsidR="00997BF4" w:rsidRPr="00517125" w:rsidRDefault="00997BF4" w:rsidP="00997BF4">
            <w:pPr>
              <w:widowControl/>
              <w:autoSpaceDE/>
              <w:autoSpaceDN/>
              <w:spacing w:line="360" w:lineRule="auto"/>
              <w:jc w:val="center"/>
              <w:rPr>
                <w:rFonts w:eastAsia="SimSun"/>
                <w:b/>
                <w:bCs/>
                <w:sz w:val="28"/>
                <w:szCs w:val="28"/>
              </w:rPr>
            </w:pPr>
            <w:r w:rsidRPr="00111D3F">
              <w:rPr>
                <w:b/>
                <w:bCs/>
                <w:color w:val="000000"/>
                <w:sz w:val="28"/>
                <w:szCs w:val="28"/>
              </w:rPr>
              <w:t>∑</w:t>
            </w:r>
          </w:p>
        </w:tc>
        <w:tc>
          <w:tcPr>
            <w:tcW w:w="2037" w:type="dxa"/>
            <w:vAlign w:val="center"/>
            <w:hideMark/>
          </w:tcPr>
          <w:p w14:paraId="2AA5940F" w14:textId="386C7C35"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229</w:t>
            </w:r>
          </w:p>
        </w:tc>
        <w:tc>
          <w:tcPr>
            <w:tcW w:w="1026" w:type="dxa"/>
            <w:vAlign w:val="center"/>
            <w:hideMark/>
          </w:tcPr>
          <w:p w14:paraId="2D2DD4D3" w14:textId="6C9F91BF"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89</w:t>
            </w:r>
          </w:p>
        </w:tc>
        <w:tc>
          <w:tcPr>
            <w:tcW w:w="1028" w:type="dxa"/>
            <w:vAlign w:val="center"/>
            <w:hideMark/>
          </w:tcPr>
          <w:p w14:paraId="524A602B" w14:textId="6C3DB9AB"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w:t>
            </w:r>
          </w:p>
        </w:tc>
        <w:tc>
          <w:tcPr>
            <w:tcW w:w="1027" w:type="dxa"/>
            <w:vAlign w:val="center"/>
            <w:hideMark/>
          </w:tcPr>
          <w:p w14:paraId="0A583056" w14:textId="45F2E53F"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11</w:t>
            </w:r>
          </w:p>
        </w:tc>
        <w:tc>
          <w:tcPr>
            <w:tcW w:w="1027" w:type="dxa"/>
            <w:vAlign w:val="center"/>
          </w:tcPr>
          <w:p w14:paraId="7442F721" w14:textId="59F90C45" w:rsidR="00997BF4" w:rsidRPr="00997BF4"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w:t>
            </w:r>
          </w:p>
        </w:tc>
        <w:tc>
          <w:tcPr>
            <w:tcW w:w="1027" w:type="dxa"/>
            <w:vAlign w:val="center"/>
            <w:hideMark/>
          </w:tcPr>
          <w:p w14:paraId="480FAD6A" w14:textId="5A02D360"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68</w:t>
            </w:r>
          </w:p>
        </w:tc>
        <w:tc>
          <w:tcPr>
            <w:tcW w:w="1030" w:type="dxa"/>
            <w:vAlign w:val="center"/>
          </w:tcPr>
          <w:p w14:paraId="1C7CA23D" w14:textId="2EEDC9E7" w:rsidR="00997BF4" w:rsidRPr="00997BF4"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w:t>
            </w:r>
          </w:p>
        </w:tc>
        <w:tc>
          <w:tcPr>
            <w:tcW w:w="1264" w:type="dxa"/>
            <w:vAlign w:val="center"/>
            <w:hideMark/>
          </w:tcPr>
          <w:p w14:paraId="7468B2C2" w14:textId="621BE7D0"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46</w:t>
            </w:r>
          </w:p>
        </w:tc>
        <w:tc>
          <w:tcPr>
            <w:tcW w:w="1149" w:type="dxa"/>
            <w:vAlign w:val="center"/>
            <w:hideMark/>
          </w:tcPr>
          <w:p w14:paraId="6F9EA9F2" w14:textId="0105C628"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w:t>
            </w:r>
          </w:p>
        </w:tc>
        <w:tc>
          <w:tcPr>
            <w:tcW w:w="1381" w:type="dxa"/>
            <w:vAlign w:val="center"/>
            <w:hideMark/>
          </w:tcPr>
          <w:p w14:paraId="34EA914A" w14:textId="03D768EF"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94</w:t>
            </w:r>
          </w:p>
        </w:tc>
        <w:tc>
          <w:tcPr>
            <w:tcW w:w="1265" w:type="dxa"/>
            <w:vAlign w:val="center"/>
            <w:hideMark/>
          </w:tcPr>
          <w:p w14:paraId="25D49EC6" w14:textId="55D6B983"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w:t>
            </w:r>
          </w:p>
        </w:tc>
      </w:tr>
      <w:tr w:rsidR="00997BF4" w:rsidRPr="00517125" w14:paraId="7B534BFD" w14:textId="77777777" w:rsidTr="00BC5E76">
        <w:trPr>
          <w:gridAfter w:val="1"/>
          <w:wAfter w:w="6" w:type="dxa"/>
          <w:trHeight w:val="469"/>
        </w:trPr>
        <w:tc>
          <w:tcPr>
            <w:tcW w:w="1577" w:type="dxa"/>
          </w:tcPr>
          <w:p w14:paraId="5416C299" w14:textId="77777777" w:rsidR="00997BF4" w:rsidRPr="00517125" w:rsidRDefault="00997BF4" w:rsidP="00997BF4">
            <w:pPr>
              <w:widowControl/>
              <w:autoSpaceDE/>
              <w:autoSpaceDN/>
              <w:spacing w:line="360" w:lineRule="auto"/>
              <w:jc w:val="center"/>
              <w:rPr>
                <w:rFonts w:eastAsia="SimSun"/>
                <w:b/>
                <w:bCs/>
                <w:sz w:val="28"/>
                <w:szCs w:val="28"/>
              </w:rPr>
            </w:pPr>
            <w:r w:rsidRPr="00111D3F">
              <w:rPr>
                <w:b/>
                <w:bCs/>
                <w:color w:val="000000"/>
                <w:sz w:val="28"/>
                <w:szCs w:val="28"/>
              </w:rPr>
              <w:t>∑сер</w:t>
            </w:r>
          </w:p>
        </w:tc>
        <w:tc>
          <w:tcPr>
            <w:tcW w:w="2037" w:type="dxa"/>
            <w:vAlign w:val="center"/>
            <w:hideMark/>
          </w:tcPr>
          <w:p w14:paraId="08343B0E" w14:textId="3B1EC038"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11,45</w:t>
            </w:r>
          </w:p>
        </w:tc>
        <w:tc>
          <w:tcPr>
            <w:tcW w:w="1026" w:type="dxa"/>
            <w:vAlign w:val="center"/>
            <w:hideMark/>
          </w:tcPr>
          <w:p w14:paraId="56CA48E6" w14:textId="78AD59B1"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4,45</w:t>
            </w:r>
          </w:p>
        </w:tc>
        <w:tc>
          <w:tcPr>
            <w:tcW w:w="1028" w:type="dxa"/>
            <w:vAlign w:val="center"/>
            <w:hideMark/>
          </w:tcPr>
          <w:p w14:paraId="295B7DF7" w14:textId="7521D8C9"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38,9</w:t>
            </w:r>
          </w:p>
        </w:tc>
        <w:tc>
          <w:tcPr>
            <w:tcW w:w="1027" w:type="dxa"/>
            <w:vAlign w:val="center"/>
            <w:hideMark/>
          </w:tcPr>
          <w:p w14:paraId="35FC417A" w14:textId="78E08001"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0,55</w:t>
            </w:r>
          </w:p>
        </w:tc>
        <w:tc>
          <w:tcPr>
            <w:tcW w:w="1027" w:type="dxa"/>
            <w:vAlign w:val="center"/>
          </w:tcPr>
          <w:p w14:paraId="2968A982" w14:textId="092C7C2F" w:rsidR="00997BF4" w:rsidRPr="00997BF4"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4,9</w:t>
            </w:r>
          </w:p>
        </w:tc>
        <w:tc>
          <w:tcPr>
            <w:tcW w:w="1027" w:type="dxa"/>
            <w:vAlign w:val="center"/>
            <w:hideMark/>
          </w:tcPr>
          <w:p w14:paraId="2F3B9EF1" w14:textId="6D888593"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3,4</w:t>
            </w:r>
          </w:p>
        </w:tc>
        <w:tc>
          <w:tcPr>
            <w:tcW w:w="1030" w:type="dxa"/>
            <w:vAlign w:val="center"/>
          </w:tcPr>
          <w:p w14:paraId="1D4D5EAB" w14:textId="2E65EE33" w:rsidR="00997BF4" w:rsidRPr="00997BF4"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17</w:t>
            </w:r>
          </w:p>
        </w:tc>
        <w:tc>
          <w:tcPr>
            <w:tcW w:w="1264" w:type="dxa"/>
            <w:vAlign w:val="center"/>
            <w:hideMark/>
          </w:tcPr>
          <w:p w14:paraId="3C3574CD" w14:textId="39F94E9C"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2,3</w:t>
            </w:r>
          </w:p>
        </w:tc>
        <w:tc>
          <w:tcPr>
            <w:tcW w:w="1149" w:type="dxa"/>
            <w:vAlign w:val="center"/>
            <w:hideMark/>
          </w:tcPr>
          <w:p w14:paraId="69CEBC87" w14:textId="1C902AE5"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20,1</w:t>
            </w:r>
          </w:p>
        </w:tc>
        <w:tc>
          <w:tcPr>
            <w:tcW w:w="1381" w:type="dxa"/>
            <w:vAlign w:val="center"/>
            <w:hideMark/>
          </w:tcPr>
          <w:p w14:paraId="3B238200" w14:textId="29E5EA32"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4,7</w:t>
            </w:r>
          </w:p>
        </w:tc>
        <w:tc>
          <w:tcPr>
            <w:tcW w:w="1265" w:type="dxa"/>
            <w:vAlign w:val="center"/>
            <w:hideMark/>
          </w:tcPr>
          <w:p w14:paraId="5C3F169C" w14:textId="300F86CE" w:rsidR="00997BF4" w:rsidRPr="00517125" w:rsidRDefault="00997BF4" w:rsidP="00997BF4">
            <w:pPr>
              <w:widowControl/>
              <w:autoSpaceDE/>
              <w:autoSpaceDN/>
              <w:spacing w:line="360" w:lineRule="auto"/>
              <w:jc w:val="center"/>
              <w:rPr>
                <w:rFonts w:eastAsia="SimSun"/>
                <w:b/>
                <w:bCs/>
                <w:sz w:val="28"/>
                <w:szCs w:val="28"/>
              </w:rPr>
            </w:pPr>
            <w:r w:rsidRPr="00997BF4">
              <w:rPr>
                <w:b/>
                <w:bCs/>
                <w:color w:val="000000"/>
                <w:sz w:val="23"/>
                <w:szCs w:val="23"/>
              </w:rPr>
              <w:t>41</w:t>
            </w:r>
          </w:p>
        </w:tc>
      </w:tr>
    </w:tbl>
    <w:p w14:paraId="6B39FDF1" w14:textId="77777777" w:rsidR="00997BF4" w:rsidRDefault="00997BF4" w:rsidP="000F1D1C">
      <w:pPr>
        <w:widowControl/>
        <w:autoSpaceDE/>
        <w:autoSpaceDN/>
        <w:spacing w:line="360" w:lineRule="auto"/>
        <w:jc w:val="center"/>
        <w:rPr>
          <w:rFonts w:eastAsia="SimSun"/>
          <w:sz w:val="28"/>
          <w:szCs w:val="28"/>
          <w:lang w:eastAsia="ru-RU"/>
        </w:rPr>
      </w:pPr>
    </w:p>
    <w:p w14:paraId="0175BC8E" w14:textId="77777777" w:rsidR="00997BF4" w:rsidRDefault="00997BF4" w:rsidP="000F1D1C">
      <w:pPr>
        <w:widowControl/>
        <w:autoSpaceDE/>
        <w:autoSpaceDN/>
        <w:spacing w:line="360" w:lineRule="auto"/>
        <w:jc w:val="center"/>
        <w:rPr>
          <w:rFonts w:eastAsia="SimSun"/>
          <w:sz w:val="28"/>
          <w:szCs w:val="28"/>
          <w:lang w:eastAsia="ru-RU"/>
        </w:rPr>
      </w:pPr>
    </w:p>
    <w:p w14:paraId="2255102A" w14:textId="77777777" w:rsidR="000F1D1C" w:rsidRDefault="000F1D1C" w:rsidP="00517125">
      <w:pPr>
        <w:widowControl/>
        <w:autoSpaceDE/>
        <w:autoSpaceDN/>
        <w:spacing w:line="360" w:lineRule="auto"/>
        <w:ind w:firstLine="709"/>
        <w:jc w:val="both"/>
        <w:rPr>
          <w:rFonts w:eastAsia="SimSun"/>
          <w:sz w:val="28"/>
          <w:szCs w:val="28"/>
          <w:lang w:eastAsia="ru-RU"/>
        </w:rPr>
        <w:sectPr w:rsidR="000F1D1C" w:rsidSect="009C65D3">
          <w:headerReference w:type="default" r:id="rId34"/>
          <w:footerReference w:type="default" r:id="rId35"/>
          <w:pgSz w:w="16838" w:h="11906" w:orient="landscape"/>
          <w:pgMar w:top="567" w:right="567" w:bottom="567" w:left="1418" w:header="709" w:footer="567" w:gutter="0"/>
          <w:cols w:space="708"/>
          <w:docGrid w:linePitch="360"/>
        </w:sectPr>
      </w:pPr>
    </w:p>
    <w:p w14:paraId="7F71906A" w14:textId="008EC6C6" w:rsidR="00517125" w:rsidRPr="00517125" w:rsidRDefault="00517125" w:rsidP="00210562">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lastRenderedPageBreak/>
        <w:t xml:space="preserve">Як чітко видно з матеріалів таблиці </w:t>
      </w:r>
      <w:r w:rsidR="00E077C6">
        <w:rPr>
          <w:rFonts w:eastAsia="SimSun"/>
          <w:sz w:val="28"/>
          <w:szCs w:val="28"/>
          <w:lang w:eastAsia="ru-RU"/>
        </w:rPr>
        <w:t>4.4</w:t>
      </w:r>
      <w:r w:rsidRPr="00517125">
        <w:rPr>
          <w:rFonts w:eastAsia="SimSun"/>
          <w:sz w:val="28"/>
          <w:szCs w:val="28"/>
          <w:lang w:eastAsia="ru-RU"/>
        </w:rPr>
        <w:t xml:space="preserve">, станом на 25 червня 2024 року загальний обсяг зафіксованої падалиці під модельними деревами дещо знизився і становив 229 яблук (в середньому 11,45 шт. на одне дерево). Серед них безпосередньо пошкодженими яблуневою плодожеркою виявилися 89 плодів (38,9 %), причому в 11 яблуках під час розрізання було ідентифіковано наявність живих личинок. </w:t>
      </w:r>
    </w:p>
    <w:p w14:paraId="42BE401F" w14:textId="49A96F52" w:rsidR="00517125" w:rsidRPr="00517125" w:rsidRDefault="00517125" w:rsidP="00210562">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Кількість плодів, що передчасно опали внаслідок розвитку </w:t>
      </w:r>
      <w:proofErr w:type="spellStart"/>
      <w:r w:rsidRPr="00517125">
        <w:rPr>
          <w:rFonts w:eastAsia="SimSun"/>
          <w:sz w:val="28"/>
          <w:szCs w:val="28"/>
          <w:lang w:eastAsia="ru-RU"/>
        </w:rPr>
        <w:t>моніліозу</w:t>
      </w:r>
      <w:proofErr w:type="spellEnd"/>
      <w:r w:rsidRPr="00517125">
        <w:rPr>
          <w:rFonts w:eastAsia="SimSun"/>
          <w:sz w:val="28"/>
          <w:szCs w:val="28"/>
          <w:lang w:eastAsia="ru-RU"/>
        </w:rPr>
        <w:t xml:space="preserve">, становила 46 штук, що відповідає середньому значенню 2,3 шт. на кожне облікове дерево (20,1 %). Водночас суттєво зросла частка плодів з різними механічними та шквальними пошкодженнями — було виявлено 94 яблука, що становить у середньому 4,7 шт. на одне дерево (41,0 % від усього обсягу падалиці). Співвідношення категорій ураження плодів наприкінці червня графічно відображено на рисунку </w:t>
      </w:r>
      <w:r w:rsidR="00C222B9">
        <w:rPr>
          <w:rFonts w:eastAsia="SimSun"/>
          <w:sz w:val="28"/>
          <w:szCs w:val="28"/>
          <w:lang w:eastAsia="ru-RU"/>
        </w:rPr>
        <w:t>4.2</w:t>
      </w:r>
      <w:r w:rsidRPr="00517125">
        <w:rPr>
          <w:rFonts w:eastAsia="SimSun"/>
          <w:sz w:val="28"/>
          <w:szCs w:val="28"/>
          <w:lang w:eastAsia="ru-RU"/>
        </w:rPr>
        <w:t xml:space="preserve">. </w:t>
      </w:r>
    </w:p>
    <w:p w14:paraId="21182038" w14:textId="00BFDBCA" w:rsidR="00C222B9" w:rsidRDefault="00C222B9" w:rsidP="00210562">
      <w:pPr>
        <w:widowControl/>
        <w:autoSpaceDE/>
        <w:autoSpaceDN/>
        <w:spacing w:line="360" w:lineRule="auto"/>
        <w:jc w:val="center"/>
        <w:rPr>
          <w:rFonts w:eastAsia="SimSun"/>
          <w:sz w:val="28"/>
          <w:szCs w:val="28"/>
          <w:lang w:eastAsia="ru-RU"/>
        </w:rPr>
      </w:pPr>
      <w:r w:rsidRPr="007F6A57">
        <w:rPr>
          <w:b/>
          <w:noProof/>
          <w:sz w:val="28"/>
          <w:lang w:eastAsia="uk-UA"/>
        </w:rPr>
        <w:drawing>
          <wp:inline distT="0" distB="0" distL="0" distR="0" wp14:anchorId="5B5F8922" wp14:editId="7B1CB265">
            <wp:extent cx="5369186" cy="4235824"/>
            <wp:effectExtent l="0" t="0" r="0" b="0"/>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7A685F2" w14:textId="33E2DBD4" w:rsidR="00517125" w:rsidRPr="00517125" w:rsidRDefault="00517125" w:rsidP="00210562">
      <w:pPr>
        <w:widowControl/>
        <w:autoSpaceDE/>
        <w:autoSpaceDN/>
        <w:spacing w:line="360" w:lineRule="auto"/>
        <w:jc w:val="center"/>
        <w:rPr>
          <w:rFonts w:eastAsia="SimSun"/>
          <w:sz w:val="28"/>
          <w:szCs w:val="28"/>
          <w:lang w:eastAsia="ru-RU"/>
        </w:rPr>
      </w:pPr>
      <w:r w:rsidRPr="00517125">
        <w:rPr>
          <w:rFonts w:eastAsia="SimSun"/>
          <w:sz w:val="28"/>
          <w:szCs w:val="28"/>
          <w:lang w:eastAsia="ru-RU"/>
        </w:rPr>
        <w:t xml:space="preserve">Рис. </w:t>
      </w:r>
      <w:r w:rsidR="00C222B9" w:rsidRPr="00C222B9">
        <w:rPr>
          <w:rFonts w:eastAsia="SimSun"/>
          <w:sz w:val="28"/>
          <w:szCs w:val="28"/>
          <w:lang w:eastAsia="ru-RU"/>
        </w:rPr>
        <w:t>4.2</w:t>
      </w:r>
      <w:r w:rsidRPr="00517125">
        <w:rPr>
          <w:rFonts w:eastAsia="SimSun"/>
          <w:sz w:val="28"/>
          <w:szCs w:val="28"/>
          <w:lang w:eastAsia="ru-RU"/>
        </w:rPr>
        <w:t xml:space="preserve">. Структура </w:t>
      </w:r>
      <w:proofErr w:type="spellStart"/>
      <w:r w:rsidRPr="00517125">
        <w:rPr>
          <w:rFonts w:eastAsia="SimSun"/>
          <w:sz w:val="28"/>
          <w:szCs w:val="28"/>
          <w:lang w:eastAsia="ru-RU"/>
        </w:rPr>
        <w:t>пошкодженості</w:t>
      </w:r>
      <w:proofErr w:type="spellEnd"/>
      <w:r w:rsidRPr="00517125">
        <w:rPr>
          <w:rFonts w:eastAsia="SimSun"/>
          <w:sz w:val="28"/>
          <w:szCs w:val="28"/>
          <w:lang w:eastAsia="ru-RU"/>
        </w:rPr>
        <w:t xml:space="preserve"> (ураженості) плодів яблуні в падалиці станом на 25 червня 2024 року в умовах ТОВ «КОРОСТИШІВЗЕМІНВЕСТ»</w:t>
      </w:r>
    </w:p>
    <w:p w14:paraId="3A6D513B" w14:textId="6ABB39B1" w:rsidR="00517125" w:rsidRPr="00517125" w:rsidRDefault="00517125" w:rsidP="00210562">
      <w:pPr>
        <w:widowControl/>
        <w:autoSpaceDE/>
        <w:autoSpaceDN/>
        <w:spacing w:line="360" w:lineRule="auto"/>
        <w:ind w:firstLine="709"/>
        <w:jc w:val="both"/>
        <w:rPr>
          <w:rFonts w:eastAsia="SimSun"/>
          <w:sz w:val="28"/>
          <w:szCs w:val="28"/>
          <w:lang w:eastAsia="ru-RU"/>
        </w:rPr>
      </w:pPr>
      <w:r w:rsidRPr="00517125">
        <w:rPr>
          <w:rFonts w:eastAsia="SimSun"/>
          <w:sz w:val="28"/>
          <w:szCs w:val="28"/>
          <w:lang w:eastAsia="ru-RU"/>
        </w:rPr>
        <w:t xml:space="preserve">Для забезпечення наочності та деталізації ходу виконання експериментальних досліджень, на рисунках </w:t>
      </w:r>
      <w:r w:rsidR="00C222B9">
        <w:rPr>
          <w:rFonts w:eastAsia="SimSun"/>
          <w:sz w:val="28"/>
          <w:szCs w:val="28"/>
          <w:lang w:eastAsia="ru-RU"/>
        </w:rPr>
        <w:t>4.3</w:t>
      </w:r>
      <w:r w:rsidRPr="00517125">
        <w:rPr>
          <w:rFonts w:eastAsia="SimSun"/>
          <w:sz w:val="28"/>
          <w:szCs w:val="28"/>
          <w:lang w:eastAsia="ru-RU"/>
        </w:rPr>
        <w:t xml:space="preserve"> та </w:t>
      </w:r>
      <w:r w:rsidR="00C222B9">
        <w:rPr>
          <w:rFonts w:eastAsia="SimSun"/>
          <w:sz w:val="28"/>
          <w:szCs w:val="28"/>
          <w:lang w:eastAsia="ru-RU"/>
        </w:rPr>
        <w:t>4.4</w:t>
      </w:r>
      <w:r w:rsidRPr="00517125">
        <w:rPr>
          <w:rFonts w:eastAsia="SimSun"/>
          <w:sz w:val="28"/>
          <w:szCs w:val="28"/>
          <w:lang w:eastAsia="ru-RU"/>
        </w:rPr>
        <w:t xml:space="preserve"> представлено фотофіксацію </w:t>
      </w:r>
      <w:r w:rsidRPr="00517125">
        <w:rPr>
          <w:rFonts w:eastAsia="SimSun"/>
          <w:sz w:val="28"/>
          <w:szCs w:val="28"/>
          <w:lang w:eastAsia="ru-RU"/>
        </w:rPr>
        <w:lastRenderedPageBreak/>
        <w:t>основних технічних засобів моніторингу, які застосовувалися нами безпосередньо в кронах та на штамбах дерев промислового саду ТОВ «КОРОСТИШІВЗЕМІНВЕСТ».</w:t>
      </w:r>
    </w:p>
    <w:p w14:paraId="6972FCD1" w14:textId="7B59DA87" w:rsidR="00C222B9" w:rsidRDefault="00C222B9" w:rsidP="00210562">
      <w:pPr>
        <w:widowControl/>
        <w:autoSpaceDE/>
        <w:autoSpaceDN/>
        <w:spacing w:line="360" w:lineRule="auto"/>
        <w:jc w:val="center"/>
        <w:rPr>
          <w:rFonts w:eastAsia="SimSun"/>
          <w:sz w:val="28"/>
          <w:szCs w:val="28"/>
          <w:lang w:eastAsia="ru-RU"/>
        </w:rPr>
      </w:pPr>
      <w:r>
        <w:rPr>
          <w:b/>
          <w:noProof/>
          <w:sz w:val="28"/>
          <w:lang w:eastAsia="uk-UA"/>
        </w:rPr>
        <w:drawing>
          <wp:inline distT="0" distB="0" distL="0" distR="0" wp14:anchorId="41216FDE" wp14:editId="3ACD772F">
            <wp:extent cx="6179869" cy="3111335"/>
            <wp:effectExtent l="19050" t="0" r="0" b="0"/>
            <wp:docPr id="10" name="Рисунок 3" descr="D:\Documents and Settings\Стен\Рабочий стол\Одинец\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Стен\Рабочий стол\Одинец\11(2).jpg"/>
                    <pic:cNvPicPr>
                      <a:picLocks noChangeAspect="1" noChangeArrowheads="1"/>
                    </pic:cNvPicPr>
                  </pic:nvPicPr>
                  <pic:blipFill>
                    <a:blip r:embed="rId37" cstate="print"/>
                    <a:srcRect/>
                    <a:stretch>
                      <a:fillRect/>
                    </a:stretch>
                  </pic:blipFill>
                  <pic:spPr bwMode="auto">
                    <a:xfrm>
                      <a:off x="0" y="0"/>
                      <a:ext cx="6189373" cy="3116120"/>
                    </a:xfrm>
                    <a:prstGeom prst="rect">
                      <a:avLst/>
                    </a:prstGeom>
                    <a:noFill/>
                    <a:ln w="9525">
                      <a:noFill/>
                      <a:miter lim="800000"/>
                      <a:headEnd/>
                      <a:tailEnd/>
                    </a:ln>
                  </pic:spPr>
                </pic:pic>
              </a:graphicData>
            </a:graphic>
          </wp:inline>
        </w:drawing>
      </w:r>
    </w:p>
    <w:p w14:paraId="2F25067D" w14:textId="6E37B04A" w:rsidR="00517125" w:rsidRPr="00517125" w:rsidRDefault="00517125" w:rsidP="00210562">
      <w:pPr>
        <w:widowControl/>
        <w:autoSpaceDE/>
        <w:autoSpaceDN/>
        <w:spacing w:line="360" w:lineRule="auto"/>
        <w:jc w:val="center"/>
        <w:rPr>
          <w:rFonts w:eastAsia="SimSun"/>
          <w:sz w:val="28"/>
          <w:szCs w:val="28"/>
          <w:lang w:eastAsia="ru-RU"/>
        </w:rPr>
      </w:pPr>
      <w:r w:rsidRPr="00517125">
        <w:rPr>
          <w:rFonts w:eastAsia="SimSun"/>
          <w:sz w:val="28"/>
          <w:szCs w:val="28"/>
          <w:lang w:eastAsia="ru-RU"/>
        </w:rPr>
        <w:t xml:space="preserve">Рис. </w:t>
      </w:r>
      <w:r w:rsidR="00C222B9" w:rsidRPr="00C222B9">
        <w:rPr>
          <w:rFonts w:eastAsia="SimSun"/>
          <w:sz w:val="28"/>
          <w:szCs w:val="28"/>
          <w:lang w:eastAsia="ru-RU"/>
        </w:rPr>
        <w:t>4.3</w:t>
      </w:r>
      <w:r w:rsidRPr="00517125">
        <w:rPr>
          <w:rFonts w:eastAsia="SimSun"/>
          <w:sz w:val="28"/>
          <w:szCs w:val="28"/>
          <w:lang w:eastAsia="ru-RU"/>
        </w:rPr>
        <w:t xml:space="preserve">. Елементи фітосанітарного моніторингу: а — клейова </w:t>
      </w:r>
      <w:proofErr w:type="spellStart"/>
      <w:r w:rsidRPr="00517125">
        <w:rPr>
          <w:rFonts w:eastAsia="SimSun"/>
          <w:sz w:val="28"/>
          <w:szCs w:val="28"/>
          <w:lang w:eastAsia="ru-RU"/>
        </w:rPr>
        <w:t>феромонна</w:t>
      </w:r>
      <w:proofErr w:type="spellEnd"/>
      <w:r w:rsidRPr="00517125">
        <w:rPr>
          <w:rFonts w:eastAsia="SimSun"/>
          <w:sz w:val="28"/>
          <w:szCs w:val="28"/>
          <w:lang w:eastAsia="ru-RU"/>
        </w:rPr>
        <w:t xml:space="preserve"> пастка в кроні; б — імаго яблуневої плодожерки на листку; в — </w:t>
      </w:r>
      <w:proofErr w:type="spellStart"/>
      <w:r w:rsidRPr="00517125">
        <w:rPr>
          <w:rFonts w:eastAsia="SimSun"/>
          <w:sz w:val="28"/>
          <w:szCs w:val="28"/>
          <w:lang w:eastAsia="ru-RU"/>
        </w:rPr>
        <w:t>свіжовідкладене</w:t>
      </w:r>
      <w:proofErr w:type="spellEnd"/>
      <w:r w:rsidRPr="00517125">
        <w:rPr>
          <w:rFonts w:eastAsia="SimSun"/>
          <w:sz w:val="28"/>
          <w:szCs w:val="28"/>
          <w:lang w:eastAsia="ru-RU"/>
        </w:rPr>
        <w:t xml:space="preserve"> яйце фітофага (збільшено)</w:t>
      </w:r>
    </w:p>
    <w:p w14:paraId="521E89DB" w14:textId="789B83E0" w:rsidR="00C222B9" w:rsidRDefault="00C222B9" w:rsidP="00210562">
      <w:pPr>
        <w:widowControl/>
        <w:autoSpaceDE/>
        <w:autoSpaceDN/>
        <w:spacing w:line="360" w:lineRule="auto"/>
        <w:jc w:val="center"/>
        <w:rPr>
          <w:rFonts w:eastAsia="SimSun"/>
          <w:sz w:val="28"/>
          <w:szCs w:val="28"/>
          <w:lang w:eastAsia="ru-RU"/>
        </w:rPr>
      </w:pPr>
      <w:r>
        <w:rPr>
          <w:b/>
          <w:noProof/>
          <w:sz w:val="28"/>
          <w:lang w:eastAsia="uk-UA"/>
        </w:rPr>
        <w:drawing>
          <wp:inline distT="0" distB="0" distL="0" distR="0" wp14:anchorId="011F291B" wp14:editId="2378A6AF">
            <wp:extent cx="3891174" cy="3532615"/>
            <wp:effectExtent l="0" t="0" r="0" b="0"/>
            <wp:docPr id="11" name="Рисунок 4" descr="D:\Documents and Settings\Стен\Рабочий стол\Одинец\1291294976_gluebe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 and Settings\Стен\Рабочий стол\Одинец\1291294976_gluebelt.jpg"/>
                    <pic:cNvPicPr>
                      <a:picLocks noChangeAspect="1" noChangeArrowheads="1"/>
                    </pic:cNvPicPr>
                  </pic:nvPicPr>
                  <pic:blipFill>
                    <a:blip r:embed="rId38" cstate="print"/>
                    <a:srcRect/>
                    <a:stretch>
                      <a:fillRect/>
                    </a:stretch>
                  </pic:blipFill>
                  <pic:spPr bwMode="auto">
                    <a:xfrm>
                      <a:off x="0" y="0"/>
                      <a:ext cx="3895538" cy="3536577"/>
                    </a:xfrm>
                    <a:prstGeom prst="rect">
                      <a:avLst/>
                    </a:prstGeom>
                    <a:noFill/>
                    <a:ln w="9525">
                      <a:noFill/>
                      <a:miter lim="800000"/>
                      <a:headEnd/>
                      <a:tailEnd/>
                    </a:ln>
                  </pic:spPr>
                </pic:pic>
              </a:graphicData>
            </a:graphic>
          </wp:inline>
        </w:drawing>
      </w:r>
    </w:p>
    <w:p w14:paraId="3818CF4C" w14:textId="157B3B05" w:rsidR="006A1694" w:rsidRDefault="00517125" w:rsidP="00210562">
      <w:pPr>
        <w:widowControl/>
        <w:autoSpaceDE/>
        <w:autoSpaceDN/>
        <w:spacing w:line="360" w:lineRule="auto"/>
        <w:jc w:val="center"/>
        <w:rPr>
          <w:rFonts w:eastAsia="SimSun" w:cstheme="majorBidi"/>
          <w:b/>
          <w:sz w:val="28"/>
          <w:szCs w:val="32"/>
          <w:lang w:eastAsia="ru-RU"/>
        </w:rPr>
      </w:pPr>
      <w:r w:rsidRPr="00517125">
        <w:rPr>
          <w:rFonts w:eastAsia="SimSun"/>
          <w:sz w:val="28"/>
          <w:szCs w:val="28"/>
          <w:lang w:eastAsia="ru-RU"/>
        </w:rPr>
        <w:t xml:space="preserve">Рис. </w:t>
      </w:r>
      <w:r w:rsidR="00C222B9" w:rsidRPr="00C222B9">
        <w:rPr>
          <w:rFonts w:eastAsia="SimSun"/>
          <w:sz w:val="28"/>
          <w:szCs w:val="28"/>
          <w:lang w:eastAsia="ru-RU"/>
        </w:rPr>
        <w:t>4.4</w:t>
      </w:r>
      <w:r w:rsidRPr="00517125">
        <w:rPr>
          <w:rFonts w:eastAsia="SimSun"/>
          <w:sz w:val="28"/>
          <w:szCs w:val="28"/>
          <w:lang w:eastAsia="ru-RU"/>
        </w:rPr>
        <w:t>. Текстильний ловильний пояс, зафіксований на штамбі яблуні сорту Ренет Симиренко</w:t>
      </w:r>
    </w:p>
    <w:p w14:paraId="0F20655F" w14:textId="6A89D278" w:rsidR="00281685" w:rsidRPr="003F46E0" w:rsidRDefault="00281685" w:rsidP="00351DC1">
      <w:pPr>
        <w:pStyle w:val="2"/>
        <w:ind w:firstLine="0"/>
        <w:jc w:val="center"/>
        <w:rPr>
          <w:rFonts w:eastAsia="SimSun"/>
          <w:lang w:eastAsia="ru-RU"/>
        </w:rPr>
      </w:pPr>
      <w:bookmarkStart w:id="50" w:name="_Toc229935557"/>
      <w:r w:rsidRPr="003F46E0">
        <w:rPr>
          <w:rFonts w:eastAsia="SimSun"/>
          <w:lang w:eastAsia="ru-RU"/>
        </w:rPr>
        <w:lastRenderedPageBreak/>
        <w:t>4.</w:t>
      </w:r>
      <w:r>
        <w:rPr>
          <w:rFonts w:eastAsia="SimSun"/>
          <w:lang w:eastAsia="ru-RU"/>
        </w:rPr>
        <w:t>2.</w:t>
      </w:r>
      <w:r w:rsidRPr="003F46E0">
        <w:rPr>
          <w:rFonts w:eastAsia="SimSun"/>
          <w:lang w:eastAsia="ru-RU"/>
        </w:rPr>
        <w:t xml:space="preserve"> </w:t>
      </w:r>
      <w:r w:rsidR="005C610B" w:rsidRPr="005C610B">
        <w:rPr>
          <w:rFonts w:eastAsia="SimSun"/>
          <w:lang w:eastAsia="ru-RU"/>
        </w:rPr>
        <w:t xml:space="preserve">Захист яблуні від яблуневої плодожерки в умовах ТОВ «КОРОСТИШІВЗЕМІНВЕСТ» </w:t>
      </w:r>
      <w:proofErr w:type="spellStart"/>
      <w:r w:rsidR="005C610B" w:rsidRPr="005C610B">
        <w:rPr>
          <w:rFonts w:eastAsia="SimSun"/>
          <w:lang w:eastAsia="ru-RU"/>
        </w:rPr>
        <w:t>Станишівської</w:t>
      </w:r>
      <w:proofErr w:type="spellEnd"/>
      <w:r w:rsidR="005C610B" w:rsidRPr="005C610B">
        <w:rPr>
          <w:rFonts w:eastAsia="SimSun"/>
          <w:lang w:eastAsia="ru-RU"/>
        </w:rPr>
        <w:t xml:space="preserve"> СТГ Житомирського району Житомирської області</w:t>
      </w:r>
      <w:bookmarkEnd w:id="50"/>
    </w:p>
    <w:p w14:paraId="6435B9B9" w14:textId="2C9F84EC" w:rsidR="005C610B" w:rsidRPr="005C610B" w:rsidRDefault="005C610B" w:rsidP="00210562">
      <w:pPr>
        <w:widowControl/>
        <w:autoSpaceDE/>
        <w:autoSpaceDN/>
        <w:spacing w:line="360" w:lineRule="auto"/>
        <w:ind w:firstLine="709"/>
        <w:jc w:val="both"/>
        <w:rPr>
          <w:rFonts w:eastAsia="SimSun"/>
          <w:sz w:val="28"/>
          <w:szCs w:val="28"/>
          <w:lang w:eastAsia="ru-RU"/>
        </w:rPr>
      </w:pPr>
      <w:r w:rsidRPr="005C610B">
        <w:rPr>
          <w:rFonts w:eastAsia="SimSun"/>
          <w:sz w:val="28"/>
          <w:szCs w:val="28"/>
          <w:lang w:eastAsia="ru-RU"/>
        </w:rPr>
        <w:t xml:space="preserve">Для ефективного обмеження чисельності та зниження ступеня фітосанітарної шкідливості яблуневої плодожерки в промисловому саду ТОВ «КОРОСТИШІВЗЕМІНВЕСТ» 24.05.2024 р. було проведено хімічну обробку насаджень. Як основний захисний агент застосовували сучасний системний інсектицид Каліпсо, 48 % </w:t>
      </w:r>
      <w:proofErr w:type="spellStart"/>
      <w:r w:rsidRPr="005C610B">
        <w:rPr>
          <w:rFonts w:eastAsia="SimSun"/>
          <w:sz w:val="28"/>
          <w:szCs w:val="28"/>
          <w:lang w:eastAsia="ru-RU"/>
        </w:rPr>
        <w:t>к.с</w:t>
      </w:r>
      <w:proofErr w:type="spellEnd"/>
      <w:r w:rsidRPr="005C610B">
        <w:rPr>
          <w:rFonts w:eastAsia="SimSun"/>
          <w:sz w:val="28"/>
          <w:szCs w:val="28"/>
          <w:lang w:eastAsia="ru-RU"/>
        </w:rPr>
        <w:t xml:space="preserve">. з регламентованою нормою витрати 0,2 л/га. З метою забезпечення належної об'єктивності оцінки дії препарату, за нашим проханням керівництвом агропідприємства було виділено та залишено повністю необробленими 20 дерев промислового сорту, які слугували контрольним варіантом (табл. </w:t>
      </w:r>
      <w:r w:rsidR="00E74F9E">
        <w:rPr>
          <w:rFonts w:eastAsia="SimSun"/>
          <w:sz w:val="28"/>
          <w:szCs w:val="28"/>
          <w:lang w:eastAsia="ru-RU"/>
        </w:rPr>
        <w:t>4.5</w:t>
      </w:r>
      <w:r w:rsidRPr="005C610B">
        <w:rPr>
          <w:rFonts w:eastAsia="SimSun"/>
          <w:sz w:val="28"/>
          <w:szCs w:val="28"/>
          <w:lang w:eastAsia="ru-RU"/>
        </w:rPr>
        <w:t xml:space="preserve">, </w:t>
      </w:r>
      <w:r w:rsidR="00E74F9E">
        <w:rPr>
          <w:rFonts w:eastAsia="SimSun"/>
          <w:sz w:val="28"/>
          <w:szCs w:val="28"/>
          <w:lang w:eastAsia="ru-RU"/>
        </w:rPr>
        <w:t>4.6</w:t>
      </w:r>
      <w:r w:rsidRPr="005C610B">
        <w:rPr>
          <w:rFonts w:eastAsia="SimSun"/>
          <w:sz w:val="28"/>
          <w:szCs w:val="28"/>
          <w:lang w:eastAsia="ru-RU"/>
        </w:rPr>
        <w:t xml:space="preserve">). </w:t>
      </w:r>
    </w:p>
    <w:p w14:paraId="6D021DE4" w14:textId="495185E0" w:rsidR="00E74F9E" w:rsidRDefault="00E74F9E" w:rsidP="00E74F9E">
      <w:pPr>
        <w:widowControl/>
        <w:autoSpaceDE/>
        <w:autoSpaceDN/>
        <w:spacing w:line="360" w:lineRule="auto"/>
        <w:jc w:val="right"/>
        <w:rPr>
          <w:rFonts w:eastAsia="SimSun"/>
          <w:sz w:val="28"/>
          <w:szCs w:val="28"/>
          <w:lang w:eastAsia="ru-RU"/>
        </w:rPr>
      </w:pPr>
      <w:r>
        <w:rPr>
          <w:rFonts w:eastAsia="SimSun"/>
          <w:sz w:val="28"/>
          <w:szCs w:val="28"/>
          <w:lang w:eastAsia="ru-RU"/>
        </w:rPr>
        <w:t>Таблиця 4.5</w:t>
      </w:r>
    </w:p>
    <w:p w14:paraId="7C22E21E" w14:textId="7EBB2833" w:rsidR="005C610B" w:rsidRPr="005C610B" w:rsidRDefault="005C610B" w:rsidP="00E74F9E">
      <w:pPr>
        <w:widowControl/>
        <w:autoSpaceDE/>
        <w:autoSpaceDN/>
        <w:spacing w:line="360" w:lineRule="auto"/>
        <w:jc w:val="center"/>
        <w:rPr>
          <w:rFonts w:eastAsia="SimSun"/>
          <w:sz w:val="28"/>
          <w:szCs w:val="28"/>
          <w:lang w:eastAsia="ru-RU"/>
        </w:rPr>
      </w:pPr>
      <w:r w:rsidRPr="005C610B">
        <w:rPr>
          <w:rFonts w:eastAsia="SimSun"/>
          <w:sz w:val="28"/>
          <w:szCs w:val="28"/>
          <w:lang w:eastAsia="ru-RU"/>
        </w:rPr>
        <w:t>Технічна ефективність захисту яблуні від яблуневої плодожерки в умовах ТОВ «КОРОСТИШІВЗЕМІНВЕСТ»</w:t>
      </w:r>
    </w:p>
    <w:tbl>
      <w:tblPr>
        <w:tblStyle w:val="ac"/>
        <w:tblW w:w="0" w:type="auto"/>
        <w:tblLook w:val="04A0" w:firstRow="1" w:lastRow="0" w:firstColumn="1" w:lastColumn="0" w:noHBand="0" w:noVBand="1"/>
      </w:tblPr>
      <w:tblGrid>
        <w:gridCol w:w="1959"/>
        <w:gridCol w:w="5124"/>
        <w:gridCol w:w="2828"/>
      </w:tblGrid>
      <w:tr w:rsidR="005C610B" w:rsidRPr="005C610B" w14:paraId="7DE80CAF" w14:textId="77777777" w:rsidTr="005942DF">
        <w:tc>
          <w:tcPr>
            <w:tcW w:w="0" w:type="auto"/>
            <w:vAlign w:val="center"/>
            <w:hideMark/>
          </w:tcPr>
          <w:p w14:paraId="61499906" w14:textId="77777777" w:rsidR="005C610B" w:rsidRPr="005C610B" w:rsidRDefault="005C610B" w:rsidP="00551F79">
            <w:pPr>
              <w:widowControl/>
              <w:autoSpaceDE/>
              <w:autoSpaceDN/>
              <w:spacing w:line="360" w:lineRule="auto"/>
              <w:jc w:val="center"/>
              <w:rPr>
                <w:rFonts w:eastAsia="SimSun"/>
                <w:i/>
                <w:iCs/>
                <w:sz w:val="28"/>
                <w:szCs w:val="28"/>
              </w:rPr>
            </w:pPr>
            <w:proofErr w:type="spellStart"/>
            <w:r w:rsidRPr="005C610B">
              <w:rPr>
                <w:rFonts w:eastAsia="SimSun"/>
                <w:i/>
                <w:iCs/>
                <w:sz w:val="28"/>
                <w:szCs w:val="28"/>
              </w:rPr>
              <w:t>Варіант</w:t>
            </w:r>
            <w:proofErr w:type="spellEnd"/>
            <w:r w:rsidRPr="005C610B">
              <w:rPr>
                <w:rFonts w:eastAsia="SimSun"/>
                <w:i/>
                <w:iCs/>
                <w:sz w:val="28"/>
                <w:szCs w:val="28"/>
              </w:rPr>
              <w:t xml:space="preserve"> </w:t>
            </w:r>
            <w:proofErr w:type="spellStart"/>
            <w:r w:rsidRPr="005C610B">
              <w:rPr>
                <w:rFonts w:eastAsia="SimSun"/>
                <w:i/>
                <w:iCs/>
                <w:sz w:val="28"/>
                <w:szCs w:val="28"/>
              </w:rPr>
              <w:t>досліду</w:t>
            </w:r>
            <w:proofErr w:type="spellEnd"/>
          </w:p>
        </w:tc>
        <w:tc>
          <w:tcPr>
            <w:tcW w:w="5124" w:type="dxa"/>
            <w:vAlign w:val="center"/>
            <w:hideMark/>
          </w:tcPr>
          <w:p w14:paraId="5F806C65" w14:textId="77777777" w:rsidR="005C610B" w:rsidRPr="005C610B" w:rsidRDefault="005C610B" w:rsidP="00551F79">
            <w:pPr>
              <w:widowControl/>
              <w:autoSpaceDE/>
              <w:autoSpaceDN/>
              <w:spacing w:line="360" w:lineRule="auto"/>
              <w:jc w:val="center"/>
              <w:rPr>
                <w:rFonts w:eastAsia="SimSun"/>
                <w:i/>
                <w:iCs/>
                <w:sz w:val="28"/>
                <w:szCs w:val="28"/>
              </w:rPr>
            </w:pPr>
            <w:proofErr w:type="spellStart"/>
            <w:r w:rsidRPr="005C610B">
              <w:rPr>
                <w:rFonts w:eastAsia="SimSun"/>
                <w:i/>
                <w:iCs/>
                <w:sz w:val="28"/>
                <w:szCs w:val="28"/>
              </w:rPr>
              <w:t>Кількість</w:t>
            </w:r>
            <w:proofErr w:type="spellEnd"/>
            <w:r w:rsidRPr="005C610B">
              <w:rPr>
                <w:rFonts w:eastAsia="SimSun"/>
                <w:i/>
                <w:iCs/>
                <w:sz w:val="28"/>
                <w:szCs w:val="28"/>
              </w:rPr>
              <w:t xml:space="preserve"> </w:t>
            </w:r>
            <w:proofErr w:type="spellStart"/>
            <w:r w:rsidRPr="005C610B">
              <w:rPr>
                <w:rFonts w:eastAsia="SimSun"/>
                <w:i/>
                <w:iCs/>
                <w:sz w:val="28"/>
                <w:szCs w:val="28"/>
              </w:rPr>
              <w:t>плодів</w:t>
            </w:r>
            <w:proofErr w:type="spellEnd"/>
            <w:r w:rsidRPr="005C610B">
              <w:rPr>
                <w:rFonts w:eastAsia="SimSun"/>
                <w:i/>
                <w:iCs/>
                <w:sz w:val="28"/>
                <w:szCs w:val="28"/>
              </w:rPr>
              <w:t xml:space="preserve"> у </w:t>
            </w:r>
            <w:proofErr w:type="spellStart"/>
            <w:r w:rsidRPr="005C610B">
              <w:rPr>
                <w:rFonts w:eastAsia="SimSun"/>
                <w:i/>
                <w:iCs/>
                <w:sz w:val="28"/>
                <w:szCs w:val="28"/>
              </w:rPr>
              <w:t>падалиці</w:t>
            </w:r>
            <w:proofErr w:type="spellEnd"/>
            <w:r w:rsidRPr="005C610B">
              <w:rPr>
                <w:rFonts w:eastAsia="SimSun"/>
                <w:i/>
                <w:iCs/>
                <w:sz w:val="28"/>
                <w:szCs w:val="28"/>
              </w:rPr>
              <w:t xml:space="preserve">, </w:t>
            </w:r>
            <w:proofErr w:type="spellStart"/>
            <w:r w:rsidRPr="005C610B">
              <w:rPr>
                <w:rFonts w:eastAsia="SimSun"/>
                <w:i/>
                <w:iCs/>
                <w:sz w:val="28"/>
                <w:szCs w:val="28"/>
              </w:rPr>
              <w:t>пошкоджених</w:t>
            </w:r>
            <w:proofErr w:type="spellEnd"/>
            <w:r w:rsidRPr="005C610B">
              <w:rPr>
                <w:rFonts w:eastAsia="SimSun"/>
                <w:i/>
                <w:iCs/>
                <w:sz w:val="28"/>
                <w:szCs w:val="28"/>
              </w:rPr>
              <w:t xml:space="preserve"> </w:t>
            </w:r>
            <w:proofErr w:type="spellStart"/>
            <w:r w:rsidRPr="005C610B">
              <w:rPr>
                <w:rFonts w:eastAsia="SimSun"/>
                <w:i/>
                <w:iCs/>
                <w:sz w:val="28"/>
                <w:szCs w:val="28"/>
              </w:rPr>
              <w:t>яблуневою</w:t>
            </w:r>
            <w:proofErr w:type="spellEnd"/>
            <w:r w:rsidRPr="005C610B">
              <w:rPr>
                <w:rFonts w:eastAsia="SimSun"/>
                <w:i/>
                <w:iCs/>
                <w:sz w:val="28"/>
                <w:szCs w:val="28"/>
              </w:rPr>
              <w:t xml:space="preserve"> </w:t>
            </w:r>
            <w:proofErr w:type="spellStart"/>
            <w:r w:rsidRPr="005C610B">
              <w:rPr>
                <w:rFonts w:eastAsia="SimSun"/>
                <w:i/>
                <w:iCs/>
                <w:sz w:val="28"/>
                <w:szCs w:val="28"/>
              </w:rPr>
              <w:t>плодожеркою</w:t>
            </w:r>
            <w:proofErr w:type="spellEnd"/>
            <w:r w:rsidRPr="005C610B">
              <w:rPr>
                <w:rFonts w:eastAsia="SimSun"/>
                <w:i/>
                <w:iCs/>
                <w:sz w:val="28"/>
                <w:szCs w:val="28"/>
              </w:rPr>
              <w:t xml:space="preserve"> на момент </w:t>
            </w:r>
            <w:proofErr w:type="spellStart"/>
            <w:r w:rsidRPr="005C610B">
              <w:rPr>
                <w:rFonts w:eastAsia="SimSun"/>
                <w:i/>
                <w:iCs/>
                <w:sz w:val="28"/>
                <w:szCs w:val="28"/>
              </w:rPr>
              <w:t>збирання</w:t>
            </w:r>
            <w:proofErr w:type="spellEnd"/>
            <w:r w:rsidRPr="005C610B">
              <w:rPr>
                <w:rFonts w:eastAsia="SimSun"/>
                <w:i/>
                <w:iCs/>
                <w:sz w:val="28"/>
                <w:szCs w:val="28"/>
              </w:rPr>
              <w:t xml:space="preserve"> </w:t>
            </w:r>
            <w:proofErr w:type="spellStart"/>
            <w:r w:rsidRPr="005C610B">
              <w:rPr>
                <w:rFonts w:eastAsia="SimSun"/>
                <w:i/>
                <w:iCs/>
                <w:sz w:val="28"/>
                <w:szCs w:val="28"/>
              </w:rPr>
              <w:t>врожаю</w:t>
            </w:r>
            <w:proofErr w:type="spellEnd"/>
            <w:r w:rsidRPr="005C610B">
              <w:rPr>
                <w:rFonts w:eastAsia="SimSun"/>
                <w:i/>
                <w:iCs/>
                <w:sz w:val="28"/>
                <w:szCs w:val="28"/>
              </w:rPr>
              <w:t xml:space="preserve">, </w:t>
            </w:r>
            <w:proofErr w:type="spellStart"/>
            <w:r w:rsidRPr="005C610B">
              <w:rPr>
                <w:rFonts w:eastAsia="SimSun"/>
                <w:i/>
                <w:iCs/>
                <w:sz w:val="28"/>
                <w:szCs w:val="28"/>
              </w:rPr>
              <w:t>шт</w:t>
            </w:r>
            <w:proofErr w:type="spellEnd"/>
          </w:p>
        </w:tc>
        <w:tc>
          <w:tcPr>
            <w:tcW w:w="2828" w:type="dxa"/>
            <w:vAlign w:val="center"/>
            <w:hideMark/>
          </w:tcPr>
          <w:p w14:paraId="5CCB4A23" w14:textId="77777777" w:rsidR="005C610B" w:rsidRPr="005C610B" w:rsidRDefault="005C610B" w:rsidP="00551F79">
            <w:pPr>
              <w:widowControl/>
              <w:autoSpaceDE/>
              <w:autoSpaceDN/>
              <w:spacing w:line="360" w:lineRule="auto"/>
              <w:jc w:val="center"/>
              <w:rPr>
                <w:rFonts w:eastAsia="SimSun"/>
                <w:i/>
                <w:iCs/>
                <w:sz w:val="28"/>
                <w:szCs w:val="28"/>
              </w:rPr>
            </w:pPr>
            <w:proofErr w:type="spellStart"/>
            <w:r w:rsidRPr="005C610B">
              <w:rPr>
                <w:rFonts w:eastAsia="SimSun"/>
                <w:i/>
                <w:iCs/>
                <w:sz w:val="28"/>
                <w:szCs w:val="28"/>
              </w:rPr>
              <w:t>Технічна</w:t>
            </w:r>
            <w:proofErr w:type="spellEnd"/>
            <w:r w:rsidRPr="005C610B">
              <w:rPr>
                <w:rFonts w:eastAsia="SimSun"/>
                <w:i/>
                <w:iCs/>
                <w:sz w:val="28"/>
                <w:szCs w:val="28"/>
              </w:rPr>
              <w:t xml:space="preserve"> </w:t>
            </w:r>
            <w:proofErr w:type="spellStart"/>
            <w:r w:rsidRPr="005C610B">
              <w:rPr>
                <w:rFonts w:eastAsia="SimSun"/>
                <w:i/>
                <w:iCs/>
                <w:sz w:val="28"/>
                <w:szCs w:val="28"/>
              </w:rPr>
              <w:t>ефективність</w:t>
            </w:r>
            <w:proofErr w:type="spellEnd"/>
            <w:r w:rsidRPr="005C610B">
              <w:rPr>
                <w:rFonts w:eastAsia="SimSun"/>
                <w:i/>
                <w:iCs/>
                <w:sz w:val="28"/>
                <w:szCs w:val="28"/>
              </w:rPr>
              <w:t xml:space="preserve"> </w:t>
            </w:r>
            <w:proofErr w:type="spellStart"/>
            <w:r w:rsidRPr="005C610B">
              <w:rPr>
                <w:rFonts w:eastAsia="SimSun"/>
                <w:i/>
                <w:iCs/>
                <w:sz w:val="28"/>
                <w:szCs w:val="28"/>
              </w:rPr>
              <w:t>захисних</w:t>
            </w:r>
            <w:proofErr w:type="spellEnd"/>
            <w:r w:rsidRPr="005C610B">
              <w:rPr>
                <w:rFonts w:eastAsia="SimSun"/>
                <w:i/>
                <w:iCs/>
                <w:sz w:val="28"/>
                <w:szCs w:val="28"/>
              </w:rPr>
              <w:t xml:space="preserve"> </w:t>
            </w:r>
            <w:proofErr w:type="spellStart"/>
            <w:r w:rsidRPr="005C610B">
              <w:rPr>
                <w:rFonts w:eastAsia="SimSun"/>
                <w:i/>
                <w:iCs/>
                <w:sz w:val="28"/>
                <w:szCs w:val="28"/>
              </w:rPr>
              <w:t>заходів</w:t>
            </w:r>
            <w:proofErr w:type="spellEnd"/>
            <w:r w:rsidRPr="005C610B">
              <w:rPr>
                <w:rFonts w:eastAsia="SimSun"/>
                <w:i/>
                <w:iCs/>
                <w:sz w:val="28"/>
                <w:szCs w:val="28"/>
              </w:rPr>
              <w:t>, %</w:t>
            </w:r>
          </w:p>
        </w:tc>
      </w:tr>
      <w:tr w:rsidR="005C610B" w:rsidRPr="005C610B" w14:paraId="6D5295EC" w14:textId="77777777" w:rsidTr="005942DF">
        <w:tc>
          <w:tcPr>
            <w:tcW w:w="0" w:type="auto"/>
            <w:hideMark/>
          </w:tcPr>
          <w:p w14:paraId="4A3B8BF6" w14:textId="77777777" w:rsidR="005C610B" w:rsidRPr="005C610B" w:rsidRDefault="005C610B" w:rsidP="00E36924">
            <w:pPr>
              <w:widowControl/>
              <w:autoSpaceDE/>
              <w:autoSpaceDN/>
              <w:spacing w:line="360" w:lineRule="auto"/>
              <w:jc w:val="center"/>
              <w:rPr>
                <w:rFonts w:eastAsia="SimSun"/>
                <w:sz w:val="28"/>
                <w:szCs w:val="28"/>
              </w:rPr>
            </w:pPr>
            <w:r w:rsidRPr="005C610B">
              <w:rPr>
                <w:rFonts w:eastAsia="SimSun"/>
                <w:sz w:val="28"/>
                <w:szCs w:val="28"/>
              </w:rPr>
              <w:t xml:space="preserve">Контроль (без </w:t>
            </w:r>
            <w:proofErr w:type="spellStart"/>
            <w:r w:rsidRPr="005C610B">
              <w:rPr>
                <w:rFonts w:eastAsia="SimSun"/>
                <w:sz w:val="28"/>
                <w:szCs w:val="28"/>
              </w:rPr>
              <w:t>обробки</w:t>
            </w:r>
            <w:proofErr w:type="spellEnd"/>
            <w:r w:rsidRPr="005C610B">
              <w:rPr>
                <w:rFonts w:eastAsia="SimSun"/>
                <w:sz w:val="28"/>
                <w:szCs w:val="28"/>
              </w:rPr>
              <w:t>)</w:t>
            </w:r>
          </w:p>
        </w:tc>
        <w:tc>
          <w:tcPr>
            <w:tcW w:w="5124" w:type="dxa"/>
            <w:hideMark/>
          </w:tcPr>
          <w:p w14:paraId="697535E7" w14:textId="77777777" w:rsidR="005C610B" w:rsidRPr="005C610B" w:rsidRDefault="005C610B" w:rsidP="00E36924">
            <w:pPr>
              <w:widowControl/>
              <w:autoSpaceDE/>
              <w:autoSpaceDN/>
              <w:spacing w:line="360" w:lineRule="auto"/>
              <w:jc w:val="center"/>
              <w:rPr>
                <w:rFonts w:eastAsia="SimSun"/>
                <w:sz w:val="28"/>
                <w:szCs w:val="28"/>
              </w:rPr>
            </w:pPr>
            <w:r w:rsidRPr="005C610B">
              <w:rPr>
                <w:rFonts w:eastAsia="SimSun"/>
                <w:sz w:val="28"/>
                <w:szCs w:val="28"/>
              </w:rPr>
              <w:t>639</w:t>
            </w:r>
          </w:p>
        </w:tc>
        <w:tc>
          <w:tcPr>
            <w:tcW w:w="2828" w:type="dxa"/>
            <w:hideMark/>
          </w:tcPr>
          <w:p w14:paraId="50A1E171" w14:textId="77777777" w:rsidR="005C610B" w:rsidRPr="005C610B" w:rsidRDefault="005C610B" w:rsidP="00E36924">
            <w:pPr>
              <w:widowControl/>
              <w:autoSpaceDE/>
              <w:autoSpaceDN/>
              <w:spacing w:line="360" w:lineRule="auto"/>
              <w:jc w:val="center"/>
              <w:rPr>
                <w:rFonts w:eastAsia="SimSun"/>
                <w:sz w:val="28"/>
                <w:szCs w:val="28"/>
              </w:rPr>
            </w:pPr>
            <w:r w:rsidRPr="005C610B">
              <w:rPr>
                <w:rFonts w:eastAsia="SimSun"/>
                <w:sz w:val="28"/>
                <w:szCs w:val="28"/>
              </w:rPr>
              <w:t>-</w:t>
            </w:r>
          </w:p>
        </w:tc>
      </w:tr>
      <w:tr w:rsidR="005C610B" w:rsidRPr="005C610B" w14:paraId="2D8662CE" w14:textId="77777777" w:rsidTr="005942DF">
        <w:tc>
          <w:tcPr>
            <w:tcW w:w="0" w:type="auto"/>
            <w:hideMark/>
          </w:tcPr>
          <w:p w14:paraId="144E71D4" w14:textId="77777777" w:rsidR="005C610B" w:rsidRPr="005C610B" w:rsidRDefault="005C610B" w:rsidP="00E36924">
            <w:pPr>
              <w:widowControl/>
              <w:autoSpaceDE/>
              <w:autoSpaceDN/>
              <w:spacing w:line="360" w:lineRule="auto"/>
              <w:jc w:val="center"/>
              <w:rPr>
                <w:rFonts w:eastAsia="SimSun"/>
                <w:sz w:val="28"/>
                <w:szCs w:val="28"/>
              </w:rPr>
            </w:pPr>
            <w:proofErr w:type="spellStart"/>
            <w:r w:rsidRPr="005C610B">
              <w:rPr>
                <w:rFonts w:eastAsia="SimSun"/>
                <w:sz w:val="28"/>
                <w:szCs w:val="28"/>
              </w:rPr>
              <w:t>Каліпсо</w:t>
            </w:r>
            <w:proofErr w:type="spellEnd"/>
            <w:r w:rsidRPr="005C610B">
              <w:rPr>
                <w:rFonts w:eastAsia="SimSun"/>
                <w:sz w:val="28"/>
                <w:szCs w:val="28"/>
              </w:rPr>
              <w:t xml:space="preserve">, 48% </w:t>
            </w:r>
            <w:proofErr w:type="spellStart"/>
            <w:r w:rsidRPr="005C610B">
              <w:rPr>
                <w:rFonts w:eastAsia="SimSun"/>
                <w:sz w:val="28"/>
                <w:szCs w:val="28"/>
              </w:rPr>
              <w:t>к.с</w:t>
            </w:r>
            <w:proofErr w:type="spellEnd"/>
            <w:r w:rsidRPr="005C610B">
              <w:rPr>
                <w:rFonts w:eastAsia="SimSun"/>
                <w:sz w:val="28"/>
                <w:szCs w:val="28"/>
              </w:rPr>
              <w:t>. (0,2 л/га)</w:t>
            </w:r>
          </w:p>
        </w:tc>
        <w:tc>
          <w:tcPr>
            <w:tcW w:w="5124" w:type="dxa"/>
            <w:hideMark/>
          </w:tcPr>
          <w:p w14:paraId="2071857E" w14:textId="77777777" w:rsidR="005C610B" w:rsidRPr="005C610B" w:rsidRDefault="005C610B" w:rsidP="00E36924">
            <w:pPr>
              <w:widowControl/>
              <w:autoSpaceDE/>
              <w:autoSpaceDN/>
              <w:spacing w:line="360" w:lineRule="auto"/>
              <w:jc w:val="center"/>
              <w:rPr>
                <w:rFonts w:eastAsia="SimSun"/>
                <w:sz w:val="28"/>
                <w:szCs w:val="28"/>
              </w:rPr>
            </w:pPr>
            <w:r w:rsidRPr="005C610B">
              <w:rPr>
                <w:rFonts w:eastAsia="SimSun"/>
                <w:sz w:val="28"/>
                <w:szCs w:val="28"/>
              </w:rPr>
              <w:t>71</w:t>
            </w:r>
          </w:p>
        </w:tc>
        <w:tc>
          <w:tcPr>
            <w:tcW w:w="2828" w:type="dxa"/>
            <w:hideMark/>
          </w:tcPr>
          <w:p w14:paraId="3E1B0472" w14:textId="77777777" w:rsidR="005C610B" w:rsidRPr="005C610B" w:rsidRDefault="005C610B" w:rsidP="00E36924">
            <w:pPr>
              <w:widowControl/>
              <w:autoSpaceDE/>
              <w:autoSpaceDN/>
              <w:spacing w:line="360" w:lineRule="auto"/>
              <w:jc w:val="center"/>
              <w:rPr>
                <w:rFonts w:eastAsia="SimSun"/>
                <w:sz w:val="28"/>
                <w:szCs w:val="28"/>
              </w:rPr>
            </w:pPr>
            <w:r w:rsidRPr="005C610B">
              <w:rPr>
                <w:rFonts w:eastAsia="SimSun"/>
                <w:sz w:val="28"/>
                <w:szCs w:val="28"/>
              </w:rPr>
              <w:t>88,9</w:t>
            </w:r>
          </w:p>
        </w:tc>
      </w:tr>
    </w:tbl>
    <w:p w14:paraId="17894710" w14:textId="77777777" w:rsidR="005C610B" w:rsidRPr="005C610B" w:rsidRDefault="005C610B" w:rsidP="00210562">
      <w:pPr>
        <w:widowControl/>
        <w:autoSpaceDE/>
        <w:autoSpaceDN/>
        <w:spacing w:line="360" w:lineRule="auto"/>
        <w:ind w:firstLine="709"/>
        <w:jc w:val="both"/>
        <w:rPr>
          <w:rFonts w:eastAsia="SimSun"/>
          <w:sz w:val="28"/>
          <w:szCs w:val="28"/>
          <w:lang w:eastAsia="ru-RU"/>
        </w:rPr>
      </w:pPr>
      <w:r w:rsidRPr="005C610B">
        <w:rPr>
          <w:rFonts w:eastAsia="SimSun"/>
          <w:sz w:val="28"/>
          <w:szCs w:val="28"/>
          <w:lang w:eastAsia="ru-RU"/>
        </w:rPr>
        <w:t xml:space="preserve">Для точного визначення показників технічної (біологічної) ефективності проведеного хімічного захисту здійснювали регулярний періодичний облік загальної кількості глибоко пошкоджених шкідником плодів у структурі падалиці, знятої окремо з 20 дерев у контрольному варіанті та з 20 дерев промислового масиву, обробленого інсектицидом. </w:t>
      </w:r>
    </w:p>
    <w:p w14:paraId="0877FC92" w14:textId="1A9F5857" w:rsidR="005C610B" w:rsidRPr="005C610B" w:rsidRDefault="005C610B" w:rsidP="00210562">
      <w:pPr>
        <w:widowControl/>
        <w:autoSpaceDE/>
        <w:autoSpaceDN/>
        <w:spacing w:line="360" w:lineRule="auto"/>
        <w:ind w:firstLine="709"/>
        <w:jc w:val="both"/>
        <w:rPr>
          <w:rFonts w:eastAsia="SimSun"/>
          <w:sz w:val="28"/>
          <w:szCs w:val="28"/>
          <w:lang w:eastAsia="ru-RU"/>
        </w:rPr>
      </w:pPr>
      <w:r w:rsidRPr="005C610B">
        <w:rPr>
          <w:rFonts w:eastAsia="SimSun"/>
          <w:sz w:val="28"/>
          <w:szCs w:val="28"/>
          <w:lang w:eastAsia="ru-RU"/>
        </w:rPr>
        <w:t xml:space="preserve">Аналіз отриманих експериментальних даних, наведених у зведеній таблиці </w:t>
      </w:r>
      <w:r w:rsidR="003541E6">
        <w:rPr>
          <w:rFonts w:eastAsia="SimSun"/>
          <w:sz w:val="28"/>
          <w:szCs w:val="28"/>
          <w:lang w:eastAsia="ru-RU"/>
        </w:rPr>
        <w:t>4.5</w:t>
      </w:r>
      <w:r w:rsidRPr="005C610B">
        <w:rPr>
          <w:rFonts w:eastAsia="SimSun"/>
          <w:sz w:val="28"/>
          <w:szCs w:val="28"/>
          <w:lang w:eastAsia="ru-RU"/>
        </w:rPr>
        <w:t xml:space="preserve">, свідчить, що застосування системного інсектициду Каліпсо, 48 % к. с. з нормою витрати 0,2 л/га продемонструвало високу захисну спроможність і забезпечило підсумкову технічну ефективність на рівні 88,9 %. </w:t>
      </w:r>
    </w:p>
    <w:p w14:paraId="153E6D75" w14:textId="30F2BA25" w:rsidR="003541E6" w:rsidRPr="003541E6" w:rsidRDefault="003541E6" w:rsidP="00210562">
      <w:pPr>
        <w:widowControl/>
        <w:autoSpaceDE/>
        <w:autoSpaceDN/>
        <w:spacing w:line="360" w:lineRule="auto"/>
        <w:jc w:val="right"/>
        <w:rPr>
          <w:rFonts w:eastAsia="SimSun"/>
          <w:sz w:val="28"/>
          <w:szCs w:val="28"/>
          <w:lang w:eastAsia="ru-RU"/>
        </w:rPr>
      </w:pPr>
      <w:r>
        <w:rPr>
          <w:rFonts w:eastAsia="SimSun"/>
          <w:sz w:val="28"/>
          <w:szCs w:val="28"/>
          <w:lang w:eastAsia="ru-RU"/>
        </w:rPr>
        <w:lastRenderedPageBreak/>
        <w:t>Таблиця 4.6</w:t>
      </w:r>
    </w:p>
    <w:p w14:paraId="7E2112A6" w14:textId="795D8EDB" w:rsidR="005C610B" w:rsidRPr="005C610B" w:rsidRDefault="005C610B" w:rsidP="00210562">
      <w:pPr>
        <w:widowControl/>
        <w:autoSpaceDE/>
        <w:autoSpaceDN/>
        <w:spacing w:line="360" w:lineRule="auto"/>
        <w:jc w:val="center"/>
        <w:rPr>
          <w:rFonts w:eastAsia="SimSun"/>
          <w:sz w:val="28"/>
          <w:szCs w:val="28"/>
          <w:lang w:eastAsia="ru-RU"/>
        </w:rPr>
      </w:pPr>
      <w:r w:rsidRPr="005C610B">
        <w:rPr>
          <w:rFonts w:eastAsia="SimSun"/>
          <w:sz w:val="28"/>
          <w:szCs w:val="28"/>
          <w:lang w:eastAsia="ru-RU"/>
        </w:rPr>
        <w:t>Господарська ефективність захисту яблуні від яблуневої плодожерки в умовах ТОВ «КОРОСТИШІВЗЕМІНВЕСТ»</w:t>
      </w:r>
    </w:p>
    <w:tbl>
      <w:tblPr>
        <w:tblStyle w:val="ac"/>
        <w:tblW w:w="0" w:type="auto"/>
        <w:tblLook w:val="04A0" w:firstRow="1" w:lastRow="0" w:firstColumn="1" w:lastColumn="0" w:noHBand="0" w:noVBand="1"/>
      </w:tblPr>
      <w:tblGrid>
        <w:gridCol w:w="3397"/>
        <w:gridCol w:w="2410"/>
        <w:gridCol w:w="4104"/>
      </w:tblGrid>
      <w:tr w:rsidR="005C610B" w:rsidRPr="005C610B" w14:paraId="43FFBD17" w14:textId="77777777" w:rsidTr="0070095B">
        <w:tc>
          <w:tcPr>
            <w:tcW w:w="3397" w:type="dxa"/>
            <w:vAlign w:val="center"/>
            <w:hideMark/>
          </w:tcPr>
          <w:p w14:paraId="55D5718D" w14:textId="77777777" w:rsidR="005C610B" w:rsidRPr="005C610B" w:rsidRDefault="005C610B" w:rsidP="00210562">
            <w:pPr>
              <w:widowControl/>
              <w:autoSpaceDE/>
              <w:autoSpaceDN/>
              <w:spacing w:line="360" w:lineRule="auto"/>
              <w:jc w:val="center"/>
              <w:rPr>
                <w:rFonts w:eastAsia="SimSun"/>
                <w:i/>
                <w:iCs/>
                <w:sz w:val="28"/>
                <w:szCs w:val="28"/>
              </w:rPr>
            </w:pPr>
            <w:proofErr w:type="spellStart"/>
            <w:r w:rsidRPr="005C610B">
              <w:rPr>
                <w:rFonts w:eastAsia="SimSun"/>
                <w:i/>
                <w:iCs/>
                <w:sz w:val="28"/>
                <w:szCs w:val="28"/>
              </w:rPr>
              <w:t>Варіант</w:t>
            </w:r>
            <w:proofErr w:type="spellEnd"/>
            <w:r w:rsidRPr="005C610B">
              <w:rPr>
                <w:rFonts w:eastAsia="SimSun"/>
                <w:i/>
                <w:iCs/>
                <w:sz w:val="28"/>
                <w:szCs w:val="28"/>
              </w:rPr>
              <w:t xml:space="preserve"> </w:t>
            </w:r>
            <w:proofErr w:type="spellStart"/>
            <w:r w:rsidRPr="005C610B">
              <w:rPr>
                <w:rFonts w:eastAsia="SimSun"/>
                <w:i/>
                <w:iCs/>
                <w:sz w:val="28"/>
                <w:szCs w:val="28"/>
              </w:rPr>
              <w:t>досліду</w:t>
            </w:r>
            <w:proofErr w:type="spellEnd"/>
          </w:p>
        </w:tc>
        <w:tc>
          <w:tcPr>
            <w:tcW w:w="2410" w:type="dxa"/>
            <w:vAlign w:val="center"/>
            <w:hideMark/>
          </w:tcPr>
          <w:p w14:paraId="787202D0" w14:textId="77777777" w:rsidR="005C610B" w:rsidRPr="005C610B" w:rsidRDefault="005C610B" w:rsidP="00210562">
            <w:pPr>
              <w:widowControl/>
              <w:autoSpaceDE/>
              <w:autoSpaceDN/>
              <w:spacing w:line="360" w:lineRule="auto"/>
              <w:jc w:val="center"/>
              <w:rPr>
                <w:rFonts w:eastAsia="SimSun"/>
                <w:i/>
                <w:iCs/>
                <w:sz w:val="28"/>
                <w:szCs w:val="28"/>
              </w:rPr>
            </w:pPr>
            <w:proofErr w:type="spellStart"/>
            <w:r w:rsidRPr="005C610B">
              <w:rPr>
                <w:rFonts w:eastAsia="SimSun"/>
                <w:i/>
                <w:iCs/>
                <w:sz w:val="28"/>
                <w:szCs w:val="28"/>
              </w:rPr>
              <w:t>Врожай</w:t>
            </w:r>
            <w:proofErr w:type="spellEnd"/>
            <w:r w:rsidRPr="005C610B">
              <w:rPr>
                <w:rFonts w:eastAsia="SimSun"/>
                <w:i/>
                <w:iCs/>
                <w:sz w:val="28"/>
                <w:szCs w:val="28"/>
              </w:rPr>
              <w:t>, т/га</w:t>
            </w:r>
          </w:p>
        </w:tc>
        <w:tc>
          <w:tcPr>
            <w:tcW w:w="4104" w:type="dxa"/>
            <w:vAlign w:val="center"/>
            <w:hideMark/>
          </w:tcPr>
          <w:p w14:paraId="48E2E889" w14:textId="77777777" w:rsidR="005C610B" w:rsidRPr="005C610B" w:rsidRDefault="005C610B" w:rsidP="00210562">
            <w:pPr>
              <w:widowControl/>
              <w:autoSpaceDE/>
              <w:autoSpaceDN/>
              <w:spacing w:line="360" w:lineRule="auto"/>
              <w:jc w:val="center"/>
              <w:rPr>
                <w:rFonts w:eastAsia="SimSun"/>
                <w:i/>
                <w:iCs/>
                <w:sz w:val="28"/>
                <w:szCs w:val="28"/>
              </w:rPr>
            </w:pPr>
            <w:proofErr w:type="spellStart"/>
            <w:r w:rsidRPr="005C610B">
              <w:rPr>
                <w:rFonts w:eastAsia="SimSun"/>
                <w:i/>
                <w:iCs/>
                <w:sz w:val="28"/>
                <w:szCs w:val="28"/>
              </w:rPr>
              <w:t>Господарська</w:t>
            </w:r>
            <w:proofErr w:type="spellEnd"/>
            <w:r w:rsidRPr="005C610B">
              <w:rPr>
                <w:rFonts w:eastAsia="SimSun"/>
                <w:i/>
                <w:iCs/>
                <w:sz w:val="28"/>
                <w:szCs w:val="28"/>
              </w:rPr>
              <w:t xml:space="preserve"> </w:t>
            </w:r>
            <w:proofErr w:type="spellStart"/>
            <w:r w:rsidRPr="005C610B">
              <w:rPr>
                <w:rFonts w:eastAsia="SimSun"/>
                <w:i/>
                <w:iCs/>
                <w:sz w:val="28"/>
                <w:szCs w:val="28"/>
              </w:rPr>
              <w:t>ефективність</w:t>
            </w:r>
            <w:proofErr w:type="spellEnd"/>
            <w:r w:rsidRPr="005C610B">
              <w:rPr>
                <w:rFonts w:eastAsia="SimSun"/>
                <w:i/>
                <w:iCs/>
                <w:sz w:val="28"/>
                <w:szCs w:val="28"/>
              </w:rPr>
              <w:t xml:space="preserve"> </w:t>
            </w:r>
            <w:proofErr w:type="spellStart"/>
            <w:r w:rsidRPr="005C610B">
              <w:rPr>
                <w:rFonts w:eastAsia="SimSun"/>
                <w:i/>
                <w:iCs/>
                <w:sz w:val="28"/>
                <w:szCs w:val="28"/>
              </w:rPr>
              <w:t>захисних</w:t>
            </w:r>
            <w:proofErr w:type="spellEnd"/>
            <w:r w:rsidRPr="005C610B">
              <w:rPr>
                <w:rFonts w:eastAsia="SimSun"/>
                <w:i/>
                <w:iCs/>
                <w:sz w:val="28"/>
                <w:szCs w:val="28"/>
              </w:rPr>
              <w:t xml:space="preserve"> </w:t>
            </w:r>
            <w:proofErr w:type="spellStart"/>
            <w:r w:rsidRPr="005C610B">
              <w:rPr>
                <w:rFonts w:eastAsia="SimSun"/>
                <w:i/>
                <w:iCs/>
                <w:sz w:val="28"/>
                <w:szCs w:val="28"/>
              </w:rPr>
              <w:t>заходів</w:t>
            </w:r>
            <w:proofErr w:type="spellEnd"/>
            <w:r w:rsidRPr="005C610B">
              <w:rPr>
                <w:rFonts w:eastAsia="SimSun"/>
                <w:i/>
                <w:iCs/>
                <w:sz w:val="28"/>
                <w:szCs w:val="28"/>
              </w:rPr>
              <w:t>, т/га</w:t>
            </w:r>
          </w:p>
        </w:tc>
      </w:tr>
      <w:tr w:rsidR="005C610B" w:rsidRPr="005C610B" w14:paraId="5E2646FF" w14:textId="77777777" w:rsidTr="0070095B">
        <w:tc>
          <w:tcPr>
            <w:tcW w:w="3397" w:type="dxa"/>
            <w:hideMark/>
          </w:tcPr>
          <w:p w14:paraId="4505F5B8" w14:textId="77777777" w:rsidR="005C610B" w:rsidRPr="005C610B" w:rsidRDefault="005C610B" w:rsidP="00210562">
            <w:pPr>
              <w:widowControl/>
              <w:autoSpaceDE/>
              <w:autoSpaceDN/>
              <w:spacing w:line="360" w:lineRule="auto"/>
              <w:jc w:val="both"/>
              <w:rPr>
                <w:rFonts w:eastAsia="SimSun"/>
                <w:sz w:val="28"/>
                <w:szCs w:val="28"/>
              </w:rPr>
            </w:pPr>
            <w:r w:rsidRPr="005C610B">
              <w:rPr>
                <w:rFonts w:eastAsia="SimSun"/>
                <w:sz w:val="28"/>
                <w:szCs w:val="28"/>
              </w:rPr>
              <w:t xml:space="preserve">Контроль (без </w:t>
            </w:r>
            <w:proofErr w:type="spellStart"/>
            <w:r w:rsidRPr="005C610B">
              <w:rPr>
                <w:rFonts w:eastAsia="SimSun"/>
                <w:sz w:val="28"/>
                <w:szCs w:val="28"/>
              </w:rPr>
              <w:t>обробки</w:t>
            </w:r>
            <w:proofErr w:type="spellEnd"/>
            <w:r w:rsidRPr="005C610B">
              <w:rPr>
                <w:rFonts w:eastAsia="SimSun"/>
                <w:sz w:val="28"/>
                <w:szCs w:val="28"/>
              </w:rPr>
              <w:t>)</w:t>
            </w:r>
          </w:p>
        </w:tc>
        <w:tc>
          <w:tcPr>
            <w:tcW w:w="2410" w:type="dxa"/>
            <w:hideMark/>
          </w:tcPr>
          <w:p w14:paraId="10B06FEF" w14:textId="77777777" w:rsidR="005C610B" w:rsidRPr="005C610B" w:rsidRDefault="005C610B" w:rsidP="00210562">
            <w:pPr>
              <w:widowControl/>
              <w:autoSpaceDE/>
              <w:autoSpaceDN/>
              <w:spacing w:line="360" w:lineRule="auto"/>
              <w:jc w:val="center"/>
              <w:rPr>
                <w:rFonts w:eastAsia="SimSun"/>
                <w:sz w:val="28"/>
                <w:szCs w:val="28"/>
              </w:rPr>
            </w:pPr>
            <w:r w:rsidRPr="005C610B">
              <w:rPr>
                <w:rFonts w:eastAsia="SimSun"/>
                <w:sz w:val="28"/>
                <w:szCs w:val="28"/>
              </w:rPr>
              <w:t>7,9</w:t>
            </w:r>
          </w:p>
        </w:tc>
        <w:tc>
          <w:tcPr>
            <w:tcW w:w="4104" w:type="dxa"/>
            <w:hideMark/>
          </w:tcPr>
          <w:p w14:paraId="5BC2E05D" w14:textId="77777777" w:rsidR="005C610B" w:rsidRPr="005C610B" w:rsidRDefault="005C610B" w:rsidP="00210562">
            <w:pPr>
              <w:widowControl/>
              <w:autoSpaceDE/>
              <w:autoSpaceDN/>
              <w:spacing w:line="360" w:lineRule="auto"/>
              <w:jc w:val="center"/>
              <w:rPr>
                <w:rFonts w:eastAsia="SimSun"/>
                <w:sz w:val="28"/>
                <w:szCs w:val="28"/>
              </w:rPr>
            </w:pPr>
            <w:r w:rsidRPr="005C610B">
              <w:rPr>
                <w:rFonts w:eastAsia="SimSun"/>
                <w:sz w:val="28"/>
                <w:szCs w:val="28"/>
              </w:rPr>
              <w:t>–</w:t>
            </w:r>
          </w:p>
        </w:tc>
      </w:tr>
      <w:tr w:rsidR="005C610B" w:rsidRPr="005C610B" w14:paraId="028852EB" w14:textId="77777777" w:rsidTr="0070095B">
        <w:tc>
          <w:tcPr>
            <w:tcW w:w="3397" w:type="dxa"/>
            <w:hideMark/>
          </w:tcPr>
          <w:p w14:paraId="7D7E7E19" w14:textId="77777777" w:rsidR="005C610B" w:rsidRPr="005C610B" w:rsidRDefault="005C610B" w:rsidP="00210562">
            <w:pPr>
              <w:widowControl/>
              <w:autoSpaceDE/>
              <w:autoSpaceDN/>
              <w:spacing w:line="360" w:lineRule="auto"/>
              <w:jc w:val="both"/>
              <w:rPr>
                <w:rFonts w:eastAsia="SimSun"/>
                <w:sz w:val="28"/>
                <w:szCs w:val="28"/>
              </w:rPr>
            </w:pPr>
            <w:proofErr w:type="spellStart"/>
            <w:r w:rsidRPr="005C610B">
              <w:rPr>
                <w:rFonts w:eastAsia="SimSun"/>
                <w:sz w:val="28"/>
                <w:szCs w:val="28"/>
              </w:rPr>
              <w:t>Каліпсо</w:t>
            </w:r>
            <w:proofErr w:type="spellEnd"/>
            <w:r w:rsidRPr="005C610B">
              <w:rPr>
                <w:rFonts w:eastAsia="SimSun"/>
                <w:sz w:val="28"/>
                <w:szCs w:val="28"/>
              </w:rPr>
              <w:t xml:space="preserve">, 48% </w:t>
            </w:r>
            <w:proofErr w:type="spellStart"/>
            <w:r w:rsidRPr="005C610B">
              <w:rPr>
                <w:rFonts w:eastAsia="SimSun"/>
                <w:sz w:val="28"/>
                <w:szCs w:val="28"/>
              </w:rPr>
              <w:t>к.с</w:t>
            </w:r>
            <w:proofErr w:type="spellEnd"/>
            <w:r w:rsidRPr="005C610B">
              <w:rPr>
                <w:rFonts w:eastAsia="SimSun"/>
                <w:sz w:val="28"/>
                <w:szCs w:val="28"/>
              </w:rPr>
              <w:t>. (0,2 л/га)</w:t>
            </w:r>
          </w:p>
        </w:tc>
        <w:tc>
          <w:tcPr>
            <w:tcW w:w="2410" w:type="dxa"/>
            <w:hideMark/>
          </w:tcPr>
          <w:p w14:paraId="78B880A3" w14:textId="77777777" w:rsidR="005C610B" w:rsidRPr="005C610B" w:rsidRDefault="005C610B" w:rsidP="00210562">
            <w:pPr>
              <w:widowControl/>
              <w:autoSpaceDE/>
              <w:autoSpaceDN/>
              <w:spacing w:line="360" w:lineRule="auto"/>
              <w:jc w:val="center"/>
              <w:rPr>
                <w:rFonts w:eastAsia="SimSun"/>
                <w:sz w:val="28"/>
                <w:szCs w:val="28"/>
              </w:rPr>
            </w:pPr>
            <w:r w:rsidRPr="005C610B">
              <w:rPr>
                <w:rFonts w:eastAsia="SimSun"/>
                <w:sz w:val="28"/>
                <w:szCs w:val="28"/>
              </w:rPr>
              <w:t>9,2</w:t>
            </w:r>
          </w:p>
        </w:tc>
        <w:tc>
          <w:tcPr>
            <w:tcW w:w="4104" w:type="dxa"/>
            <w:hideMark/>
          </w:tcPr>
          <w:p w14:paraId="592BDB49" w14:textId="77777777" w:rsidR="005C610B" w:rsidRPr="005C610B" w:rsidRDefault="005C610B" w:rsidP="00210562">
            <w:pPr>
              <w:widowControl/>
              <w:autoSpaceDE/>
              <w:autoSpaceDN/>
              <w:spacing w:line="360" w:lineRule="auto"/>
              <w:jc w:val="center"/>
              <w:rPr>
                <w:rFonts w:eastAsia="SimSun"/>
                <w:sz w:val="28"/>
                <w:szCs w:val="28"/>
              </w:rPr>
            </w:pPr>
            <w:r w:rsidRPr="005C610B">
              <w:rPr>
                <w:rFonts w:eastAsia="SimSun"/>
                <w:sz w:val="28"/>
                <w:szCs w:val="28"/>
              </w:rPr>
              <w:t>+ 1,3</w:t>
            </w:r>
          </w:p>
        </w:tc>
      </w:tr>
    </w:tbl>
    <w:p w14:paraId="42E1BB37" w14:textId="77777777" w:rsidR="005C610B" w:rsidRPr="005C610B" w:rsidRDefault="005C610B" w:rsidP="00210562">
      <w:pPr>
        <w:widowControl/>
        <w:autoSpaceDE/>
        <w:autoSpaceDN/>
        <w:spacing w:line="360" w:lineRule="auto"/>
        <w:ind w:firstLine="709"/>
        <w:jc w:val="both"/>
        <w:rPr>
          <w:rFonts w:eastAsia="SimSun"/>
          <w:sz w:val="28"/>
          <w:szCs w:val="28"/>
          <w:lang w:eastAsia="ru-RU"/>
        </w:rPr>
      </w:pPr>
      <w:r w:rsidRPr="005C610B">
        <w:rPr>
          <w:rFonts w:eastAsia="SimSun"/>
          <w:sz w:val="28"/>
          <w:szCs w:val="28"/>
          <w:lang w:eastAsia="ru-RU"/>
        </w:rPr>
        <w:t xml:space="preserve">Визначення кінцевої господарської ефективності інтенсифікації захисту насаджень передбачало точний роздільний облік і зважування всього зібраного врожаю яблук на контрольних (необроблених) деревах та на ділянках, де безпосередньо застосовувався досліджуваний пестицид. </w:t>
      </w:r>
    </w:p>
    <w:p w14:paraId="68D80F83" w14:textId="52C47599" w:rsidR="005C610B" w:rsidRPr="005C610B" w:rsidRDefault="005C610B" w:rsidP="00210562">
      <w:pPr>
        <w:widowControl/>
        <w:autoSpaceDE/>
        <w:autoSpaceDN/>
        <w:spacing w:line="360" w:lineRule="auto"/>
        <w:ind w:firstLine="709"/>
        <w:jc w:val="both"/>
        <w:rPr>
          <w:rFonts w:eastAsia="SimSun"/>
          <w:sz w:val="28"/>
          <w:szCs w:val="28"/>
          <w:lang w:eastAsia="ru-RU"/>
        </w:rPr>
      </w:pPr>
      <w:bookmarkStart w:id="51" w:name="_Hlk229934456"/>
      <w:r w:rsidRPr="005C610B">
        <w:rPr>
          <w:rFonts w:eastAsia="SimSun"/>
          <w:sz w:val="28"/>
          <w:szCs w:val="28"/>
          <w:lang w:eastAsia="ru-RU"/>
        </w:rPr>
        <w:t xml:space="preserve">На основі узагальнення </w:t>
      </w:r>
      <w:bookmarkEnd w:id="51"/>
      <w:r w:rsidRPr="005C610B">
        <w:rPr>
          <w:rFonts w:eastAsia="SimSun"/>
          <w:sz w:val="28"/>
          <w:szCs w:val="28"/>
          <w:lang w:eastAsia="ru-RU"/>
        </w:rPr>
        <w:t xml:space="preserve">матеріалів таблиці </w:t>
      </w:r>
      <w:r w:rsidR="003F2002">
        <w:rPr>
          <w:rFonts w:eastAsia="SimSun"/>
          <w:sz w:val="28"/>
          <w:szCs w:val="28"/>
          <w:lang w:eastAsia="ru-RU"/>
        </w:rPr>
        <w:t>4.6</w:t>
      </w:r>
      <w:r w:rsidRPr="005C610B">
        <w:rPr>
          <w:rFonts w:eastAsia="SimSun"/>
          <w:sz w:val="28"/>
          <w:szCs w:val="28"/>
          <w:lang w:eastAsia="ru-RU"/>
        </w:rPr>
        <w:t xml:space="preserve"> встановлено, що внесення системного інсектициду Каліпсо, 48 % к. с. (0,2 л/га) дозволило надійно зберегти потенціал плодоношення культури та забезпечило істотну чисту прибавку товарного врожаю плодів на рівні 1,3 т/га порівняно з контрольною ділянкою саду. </w:t>
      </w:r>
    </w:p>
    <w:p w14:paraId="28330F7D" w14:textId="5A89674D" w:rsidR="000C0841" w:rsidRDefault="000C0841">
      <w:pPr>
        <w:widowControl/>
        <w:autoSpaceDE/>
        <w:autoSpaceDN/>
        <w:spacing w:after="160" w:line="259" w:lineRule="auto"/>
        <w:rPr>
          <w:rFonts w:eastAsia="SimSun" w:cstheme="majorBidi"/>
          <w:b/>
          <w:sz w:val="28"/>
          <w:szCs w:val="32"/>
          <w:lang w:eastAsia="ru-RU"/>
        </w:rPr>
      </w:pPr>
      <w:r>
        <w:rPr>
          <w:rFonts w:eastAsia="SimSun" w:cstheme="majorBidi"/>
          <w:b/>
          <w:sz w:val="28"/>
          <w:szCs w:val="32"/>
          <w:lang w:eastAsia="ru-RU"/>
        </w:rPr>
        <w:br w:type="page"/>
      </w:r>
    </w:p>
    <w:p w14:paraId="644CEC7B" w14:textId="61045AA0" w:rsidR="005B232C" w:rsidRPr="00210562" w:rsidRDefault="000C0841" w:rsidP="00210562">
      <w:pPr>
        <w:pStyle w:val="1"/>
        <w:rPr>
          <w:rFonts w:eastAsia="SimSun" w:cs="Times New Roman"/>
          <w:szCs w:val="28"/>
          <w:lang w:eastAsia="ru-RU"/>
        </w:rPr>
      </w:pPr>
      <w:bookmarkStart w:id="52" w:name="_Toc229935558"/>
      <w:r w:rsidRPr="00210562">
        <w:rPr>
          <w:rFonts w:eastAsia="SimSun" w:cs="Times New Roman"/>
          <w:szCs w:val="28"/>
          <w:lang w:eastAsia="ru-RU"/>
        </w:rPr>
        <w:lastRenderedPageBreak/>
        <w:t>РОЗДІЛ 5</w:t>
      </w:r>
      <w:r w:rsidR="00735D26" w:rsidRPr="00210562">
        <w:rPr>
          <w:rFonts w:eastAsia="SimSun" w:cs="Times New Roman"/>
          <w:szCs w:val="28"/>
          <w:lang w:eastAsia="ru-RU"/>
        </w:rPr>
        <w:br/>
      </w:r>
      <w:r w:rsidRPr="00210562">
        <w:rPr>
          <w:rFonts w:eastAsia="SimSun" w:cs="Times New Roman"/>
          <w:szCs w:val="28"/>
          <w:lang w:eastAsia="ru-RU"/>
        </w:rPr>
        <w:t>ОРГАНІЗАЦІЙНО-ЕКОНОМІЧНЕ ОБГРУНТУВАННЯ ЗАХИСНИХ ЗАХОДІВ</w:t>
      </w:r>
      <w:bookmarkEnd w:id="52"/>
    </w:p>
    <w:p w14:paraId="34685E08"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На сучасному етапі розвитку аграрного виробництва особливої актуальності набувають питання оптимізації фінансових витрат, ресурсозбереження та підвищення економічної ефективності технологічних процесів. У ринкових умовах господарювання будь-який захід із захисту багаторічних насаджень від фітофагів має бути не лише екологічно безпечним, а й економічно виправданим, забезпечуючи окупність інвестованих коштів та отримання додаткового прибутку. </w:t>
      </w:r>
    </w:p>
    <w:p w14:paraId="22EC1A19"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У даному розділі наведено детальне обґрунтування економічної ефективності та доцільності проведення хімічного захисту промислового саду від яблуневої плодожерки в умовах ТОВ «КОРОСТИШІВЗЕМІНВЕСТ». Обприскування плодоносного масиву яблуні здійснювали під час вегетаційного сезону інсектицидом системної дії Каліпсо, 48% </w:t>
      </w:r>
      <w:proofErr w:type="spellStart"/>
      <w:r w:rsidRPr="00C30804">
        <w:rPr>
          <w:rFonts w:eastAsia="SimSun"/>
          <w:sz w:val="28"/>
          <w:szCs w:val="28"/>
          <w:lang w:eastAsia="ru-RU"/>
        </w:rPr>
        <w:t>к.с</w:t>
      </w:r>
      <w:proofErr w:type="spellEnd"/>
      <w:r w:rsidRPr="00C30804">
        <w:rPr>
          <w:rFonts w:eastAsia="SimSun"/>
          <w:sz w:val="28"/>
          <w:szCs w:val="28"/>
          <w:lang w:eastAsia="ru-RU"/>
        </w:rPr>
        <w:t xml:space="preserve">. з нормою витрати 0,2 л/га. </w:t>
      </w:r>
    </w:p>
    <w:p w14:paraId="56B1E59B"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Захисний захід виконували механізованим способом із використанням трактора МТЗ-80 у зчепленні з причіпним садовим вентиляторним </w:t>
      </w:r>
      <w:proofErr w:type="spellStart"/>
      <w:r w:rsidRPr="00C30804">
        <w:rPr>
          <w:rFonts w:eastAsia="SimSun"/>
          <w:sz w:val="28"/>
          <w:szCs w:val="28"/>
          <w:lang w:eastAsia="ru-RU"/>
        </w:rPr>
        <w:t>обприскувачем</w:t>
      </w:r>
      <w:proofErr w:type="spellEnd"/>
      <w:r w:rsidRPr="00C30804">
        <w:rPr>
          <w:rFonts w:eastAsia="SimSun"/>
          <w:sz w:val="28"/>
          <w:szCs w:val="28"/>
          <w:lang w:eastAsia="ru-RU"/>
        </w:rPr>
        <w:t xml:space="preserve"> ОПВ-2000. Норма витрати робочої рідини становила 1000 л/га. Чітка технологія проведення обприскування передбачала своєчасне підвезення води та пестициду до місця виконання робіт, а також безпечне приготування робочого розчину безпосередньо в баку обприскувача з дотриманням усіх екологічних та санітарно-гігієнічних регламентів. </w:t>
      </w:r>
    </w:p>
    <w:p w14:paraId="01C251D1"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Для розрахунку комплексу економічних показників було використано фактичні дані обліку врожайності промислового сорту Ренет Симиренко. Фактична врожайність плодів у контрольному варіанті (без проведення хімічного обробітку) склала 7,9 т/га. Водночас на ділянках досліду, де застосовували системний інсектицид Каліпсо, 48% </w:t>
      </w:r>
      <w:proofErr w:type="spellStart"/>
      <w:r w:rsidRPr="00C30804">
        <w:rPr>
          <w:rFonts w:eastAsia="SimSun"/>
          <w:sz w:val="28"/>
          <w:szCs w:val="28"/>
          <w:lang w:eastAsia="ru-RU"/>
        </w:rPr>
        <w:t>к.с</w:t>
      </w:r>
      <w:proofErr w:type="spellEnd"/>
      <w:r w:rsidRPr="00C30804">
        <w:rPr>
          <w:rFonts w:eastAsia="SimSun"/>
          <w:sz w:val="28"/>
          <w:szCs w:val="28"/>
          <w:lang w:eastAsia="ru-RU"/>
        </w:rPr>
        <w:t xml:space="preserve">. (0,2 л/га), урожайність досягла показника 9,2 т/га. </w:t>
      </w:r>
    </w:p>
    <w:p w14:paraId="16C95EA0"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Економічний аналіз та математичний розрахунок доцільності застосування препарату проведено за такими послідовними етапами:</w:t>
      </w:r>
    </w:p>
    <w:p w14:paraId="463FCD3C" w14:textId="251F6E1F" w:rsidR="00C30804" w:rsidRPr="00210562"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1. Визначення господарської прибавки врожаю. Показник прибавки умовного врожаю (</w:t>
      </w:r>
      <w:r w:rsidR="00E96B2D" w:rsidRPr="00210562">
        <w:rPr>
          <w:sz w:val="28"/>
          <w:szCs w:val="28"/>
        </w:rPr>
        <w:t>П</w:t>
      </w:r>
      <w:r w:rsidRPr="00C30804">
        <w:rPr>
          <w:rFonts w:eastAsia="SimSun"/>
          <w:sz w:val="28"/>
          <w:szCs w:val="28"/>
          <w:lang w:eastAsia="ru-RU"/>
        </w:rPr>
        <w:t xml:space="preserve">) розраховують як чисту різницю між показниками </w:t>
      </w:r>
      <w:r w:rsidRPr="00C30804">
        <w:rPr>
          <w:rFonts w:eastAsia="SimSun"/>
          <w:sz w:val="28"/>
          <w:szCs w:val="28"/>
          <w:lang w:eastAsia="ru-RU"/>
        </w:rPr>
        <w:lastRenderedPageBreak/>
        <w:t xml:space="preserve">продуктивності на обробленій інсектицидом ділянці саду та на контрольних (необроблених) деревах: </w:t>
      </w:r>
    </w:p>
    <w:p w14:paraId="12912B90" w14:textId="5BB19A15" w:rsidR="00E96B2D" w:rsidRPr="00C30804" w:rsidRDefault="00E96B2D" w:rsidP="00210562">
      <w:pPr>
        <w:widowControl/>
        <w:autoSpaceDE/>
        <w:autoSpaceDN/>
        <w:spacing w:line="360" w:lineRule="auto"/>
        <w:jc w:val="center"/>
        <w:rPr>
          <w:rFonts w:eastAsia="SimSun"/>
          <w:sz w:val="28"/>
          <w:szCs w:val="28"/>
          <w:lang w:val="ru-RU" w:eastAsia="ru-RU"/>
        </w:rPr>
      </w:pPr>
      <w:r w:rsidRPr="00E96B2D">
        <w:rPr>
          <w:rFonts w:eastAsia="SimSun"/>
          <w:sz w:val="28"/>
          <w:szCs w:val="28"/>
          <w:lang w:val="ru-RU" w:eastAsia="ru-RU"/>
        </w:rPr>
        <w:t xml:space="preserve">П = </w:t>
      </w:r>
      <w:r w:rsidRPr="00E96B2D">
        <w:rPr>
          <w:rFonts w:eastAsia="SimSun"/>
          <w:sz w:val="28"/>
          <w:szCs w:val="28"/>
          <w:lang w:eastAsia="ru-RU"/>
        </w:rPr>
        <w:t>9,2</w:t>
      </w:r>
      <w:r w:rsidRPr="00E96B2D">
        <w:rPr>
          <w:rFonts w:eastAsia="SimSun"/>
          <w:sz w:val="28"/>
          <w:szCs w:val="28"/>
          <w:lang w:val="ru-RU" w:eastAsia="ru-RU"/>
        </w:rPr>
        <w:t xml:space="preserve"> – </w:t>
      </w:r>
      <w:r w:rsidRPr="00E96B2D">
        <w:rPr>
          <w:rFonts w:eastAsia="SimSun"/>
          <w:sz w:val="28"/>
          <w:szCs w:val="28"/>
          <w:lang w:eastAsia="ru-RU"/>
        </w:rPr>
        <w:t>7,9</w:t>
      </w:r>
      <w:r w:rsidRPr="00E96B2D">
        <w:rPr>
          <w:rFonts w:eastAsia="SimSun"/>
          <w:sz w:val="28"/>
          <w:szCs w:val="28"/>
          <w:lang w:val="ru-RU" w:eastAsia="ru-RU"/>
        </w:rPr>
        <w:t xml:space="preserve"> = </w:t>
      </w:r>
      <w:r w:rsidRPr="00E96B2D">
        <w:rPr>
          <w:rFonts w:eastAsia="SimSun"/>
          <w:sz w:val="28"/>
          <w:szCs w:val="28"/>
          <w:lang w:eastAsia="ru-RU"/>
        </w:rPr>
        <w:t>1,3</w:t>
      </w:r>
      <w:r w:rsidRPr="00E96B2D">
        <w:rPr>
          <w:rFonts w:eastAsia="SimSun"/>
          <w:sz w:val="28"/>
          <w:szCs w:val="28"/>
          <w:lang w:val="ru-RU" w:eastAsia="ru-RU"/>
        </w:rPr>
        <w:t xml:space="preserve"> т/га</w:t>
      </w:r>
    </w:p>
    <w:p w14:paraId="6521B260" w14:textId="18CBA5DD"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2. Розрахунок вартості збереженого врожаю. На основі ринкового моніторингу та фактичних умов реалізації плодів, за умови середньої оптової закупівельної ціни на рівні 3800 грн за 1 тонну яблук, загальна грошова вартість збереженої від пошкодження шкідником продукції (</w:t>
      </w:r>
      <w:proofErr w:type="spellStart"/>
      <w:r w:rsidRPr="00C30804">
        <w:rPr>
          <w:rFonts w:eastAsia="SimSun"/>
          <w:sz w:val="28"/>
          <w:szCs w:val="28"/>
          <w:lang w:eastAsia="ru-RU"/>
        </w:rPr>
        <w:t>В</w:t>
      </w:r>
      <w:r w:rsidRPr="00C30804">
        <w:rPr>
          <w:rFonts w:eastAsia="SimSun"/>
          <w:sz w:val="28"/>
          <w:szCs w:val="28"/>
          <w:vertAlign w:val="subscript"/>
          <w:lang w:eastAsia="ru-RU"/>
        </w:rPr>
        <w:t>зв</w:t>
      </w:r>
      <w:proofErr w:type="spellEnd"/>
      <w:r w:rsidRPr="00C30804">
        <w:rPr>
          <w:rFonts w:eastAsia="SimSun"/>
          <w:sz w:val="28"/>
          <w:szCs w:val="28"/>
          <w:lang w:eastAsia="ru-RU"/>
        </w:rPr>
        <w:t xml:space="preserve">) становить: </w:t>
      </w:r>
    </w:p>
    <w:p w14:paraId="116F7FD3" w14:textId="77777777" w:rsidR="006627D0" w:rsidRPr="006627D0" w:rsidRDefault="006627D0" w:rsidP="00210562">
      <w:pPr>
        <w:widowControl/>
        <w:autoSpaceDE/>
        <w:autoSpaceDN/>
        <w:spacing w:line="360" w:lineRule="auto"/>
        <w:contextualSpacing/>
        <w:jc w:val="center"/>
        <w:rPr>
          <w:sz w:val="28"/>
          <w:szCs w:val="28"/>
          <w:lang w:eastAsia="ru-RU"/>
        </w:rPr>
      </w:pPr>
      <w:proofErr w:type="spellStart"/>
      <w:r w:rsidRPr="006627D0">
        <w:rPr>
          <w:sz w:val="28"/>
          <w:szCs w:val="28"/>
          <w:lang w:eastAsia="ru-RU"/>
        </w:rPr>
        <w:t>В</w:t>
      </w:r>
      <w:r w:rsidRPr="006627D0">
        <w:rPr>
          <w:sz w:val="28"/>
          <w:szCs w:val="28"/>
          <w:vertAlign w:val="subscript"/>
          <w:lang w:eastAsia="ru-RU"/>
        </w:rPr>
        <w:t>зв</w:t>
      </w:r>
      <w:proofErr w:type="spellEnd"/>
      <w:r w:rsidRPr="006627D0">
        <w:rPr>
          <w:sz w:val="28"/>
          <w:szCs w:val="28"/>
          <w:lang w:eastAsia="ru-RU"/>
        </w:rPr>
        <w:t xml:space="preserve"> = 1,3 × 3800 = 4940 грн.</w:t>
      </w:r>
    </w:p>
    <w:p w14:paraId="1B7201D0"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3. Визначення суми додаткових витрат. Загальні додаткові витрати ($ДВ$) на проведення захисного заходу складаються із заробітної плати тракториста-машиніста та допоміжних робітників, відрахувань на амортизацію трактора та обприскувача, витрат на планові поточні ремонти й періодичне технічне обслуговування агрегату (виходячи з нормативних галузевих відрахувань у розрахунку на один еталонний гектар). Сюди також включено повну вартість використаних паливно-мастильних матеріалів (ПММ), витрати на транспортування води, приготування робочого розчину та додаткові фінансові витрати, безпосередньо пов’язані зі збиранням і транспортуванням збереженої частини врожаю. Сумарно для умов підприємства цей показник становив: </w:t>
      </w:r>
    </w:p>
    <w:p w14:paraId="4A4AD210" w14:textId="77777777" w:rsidR="00281657" w:rsidRPr="00281657" w:rsidRDefault="00281657" w:rsidP="00210562">
      <w:pPr>
        <w:widowControl/>
        <w:autoSpaceDE/>
        <w:autoSpaceDN/>
        <w:spacing w:line="360" w:lineRule="auto"/>
        <w:contextualSpacing/>
        <w:jc w:val="center"/>
        <w:rPr>
          <w:sz w:val="28"/>
          <w:szCs w:val="28"/>
          <w:lang w:eastAsia="ru-RU"/>
        </w:rPr>
      </w:pPr>
      <w:r w:rsidRPr="00281657">
        <w:rPr>
          <w:sz w:val="28"/>
          <w:szCs w:val="28"/>
          <w:lang w:eastAsia="ru-RU"/>
        </w:rPr>
        <w:t>ДВ = 2120 грн/га</w:t>
      </w:r>
    </w:p>
    <w:p w14:paraId="742713FE" w14:textId="14601DEB"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4. Розрахунок додаткового чистого прибутку. Цей інтегральний показник (ДЧП) визначають як абсолютну грошову різницю між загальною вартістю збереженої плодової продукції та сумою проведених додаткових витрат на застосування інсектициду: </w:t>
      </w:r>
    </w:p>
    <w:p w14:paraId="3BBB5706" w14:textId="77777777" w:rsidR="00514ED9" w:rsidRPr="00492C97" w:rsidRDefault="00514ED9" w:rsidP="00210562">
      <w:pPr>
        <w:widowControl/>
        <w:autoSpaceDE/>
        <w:autoSpaceDN/>
        <w:spacing w:line="360" w:lineRule="auto"/>
        <w:contextualSpacing/>
        <w:jc w:val="center"/>
        <w:rPr>
          <w:sz w:val="28"/>
          <w:szCs w:val="28"/>
          <w:lang w:eastAsia="ru-RU"/>
        </w:rPr>
      </w:pPr>
      <w:r w:rsidRPr="00492C97">
        <w:rPr>
          <w:sz w:val="28"/>
          <w:szCs w:val="28"/>
          <w:lang w:eastAsia="ru-RU"/>
        </w:rPr>
        <w:t>ДЧП =  4940 – 2120 = 2820 грн.</w:t>
      </w:r>
    </w:p>
    <w:p w14:paraId="457C8636"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5. Окупність додаткових витрат. Параметр ($ОДВ$) відображає ефективність повернення інвестованих фінансових ресурсів і визначається як математичне відношення ринкової вартості збереженої продукції до суми понесених витрат на захист: </w:t>
      </w:r>
    </w:p>
    <w:p w14:paraId="17FE3F12" w14:textId="77777777" w:rsidR="00514ED9" w:rsidRPr="00210562" w:rsidRDefault="00514ED9" w:rsidP="00210562">
      <w:pPr>
        <w:spacing w:line="360" w:lineRule="auto"/>
        <w:contextualSpacing/>
        <w:jc w:val="center"/>
        <w:rPr>
          <w:sz w:val="28"/>
          <w:szCs w:val="28"/>
        </w:rPr>
      </w:pPr>
      <w:r w:rsidRPr="00210562">
        <w:rPr>
          <w:sz w:val="28"/>
          <w:szCs w:val="28"/>
        </w:rPr>
        <w:t>ОДВ = 4940 / 2120 = 2,33</w:t>
      </w:r>
    </w:p>
    <w:p w14:paraId="0524BDD4"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Це свідчить про те, що кожна вкладена у придбання та внесення інсектициду гривня приносить підприємству 2,33 грн зворотного доходу.</w:t>
      </w:r>
    </w:p>
    <w:p w14:paraId="6D930F48" w14:textId="5EC133F5"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lastRenderedPageBreak/>
        <w:t xml:space="preserve">6. Рівень рентабельності захисних заходів. Даний відносний показник (Р) характеризує загальну економічну доцільність інтенсифікації захисту і визначається як відношення отриманого додаткового чистого прибутку до суми додаткових витрат, виражене у відсотках: </w:t>
      </w:r>
    </w:p>
    <w:p w14:paraId="73730FD4" w14:textId="589137A3" w:rsidR="00770D15" w:rsidRPr="00210562" w:rsidRDefault="00770D15" w:rsidP="00210562">
      <w:pPr>
        <w:widowControl/>
        <w:autoSpaceDE/>
        <w:autoSpaceDN/>
        <w:spacing w:line="360" w:lineRule="auto"/>
        <w:contextualSpacing/>
        <w:jc w:val="center"/>
        <w:rPr>
          <w:sz w:val="28"/>
          <w:szCs w:val="28"/>
          <w:lang w:val="ru-RU" w:eastAsia="ru-RU"/>
        </w:rPr>
      </w:pPr>
      <w:r w:rsidRPr="00770D15">
        <w:rPr>
          <w:sz w:val="28"/>
          <w:szCs w:val="28"/>
          <w:lang w:val="ru-RU" w:eastAsia="ru-RU"/>
        </w:rPr>
        <w:t xml:space="preserve">Р = </w:t>
      </w:r>
      <w:r w:rsidRPr="00770D15">
        <w:rPr>
          <w:sz w:val="28"/>
          <w:szCs w:val="28"/>
          <w:lang w:eastAsia="ru-RU"/>
        </w:rPr>
        <w:t>2820</w:t>
      </w:r>
      <w:r w:rsidRPr="00770D15">
        <w:rPr>
          <w:sz w:val="28"/>
          <w:szCs w:val="28"/>
          <w:lang w:val="ru-RU" w:eastAsia="ru-RU"/>
        </w:rPr>
        <w:t xml:space="preserve"> / </w:t>
      </w:r>
      <w:r w:rsidRPr="00770D15">
        <w:rPr>
          <w:sz w:val="28"/>
          <w:szCs w:val="28"/>
          <w:lang w:eastAsia="ru-RU"/>
        </w:rPr>
        <w:t xml:space="preserve">2120 </w:t>
      </w:r>
      <w:r w:rsidRPr="00770D15">
        <w:rPr>
          <w:sz w:val="28"/>
          <w:szCs w:val="28"/>
          <w:lang w:val="ru-RU" w:eastAsia="ru-RU"/>
        </w:rPr>
        <w:t>×</w:t>
      </w:r>
      <w:r w:rsidRPr="00770D15">
        <w:rPr>
          <w:sz w:val="28"/>
          <w:szCs w:val="28"/>
          <w:lang w:eastAsia="ru-RU"/>
        </w:rPr>
        <w:t xml:space="preserve"> </w:t>
      </w:r>
      <w:r w:rsidRPr="00770D15">
        <w:rPr>
          <w:sz w:val="28"/>
          <w:szCs w:val="28"/>
          <w:lang w:val="ru-RU" w:eastAsia="ru-RU"/>
        </w:rPr>
        <w:t xml:space="preserve">100% = </w:t>
      </w:r>
      <w:r w:rsidRPr="00770D15">
        <w:rPr>
          <w:sz w:val="28"/>
          <w:szCs w:val="28"/>
          <w:lang w:eastAsia="ru-RU"/>
        </w:rPr>
        <w:t xml:space="preserve">133 </w:t>
      </w:r>
      <w:r w:rsidRPr="00770D15">
        <w:rPr>
          <w:sz w:val="28"/>
          <w:szCs w:val="28"/>
          <w:lang w:val="ru-RU" w:eastAsia="ru-RU"/>
        </w:rPr>
        <w:t>%.</w:t>
      </w:r>
    </w:p>
    <w:p w14:paraId="443F5B73" w14:textId="338B45F2" w:rsidR="00C30804" w:rsidRPr="00210562"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Усі розраховані параметри організаційно-економічної доцільності проведення хімічного обробки яблуневого саду препаратом Каліпсо, 48% </w:t>
      </w:r>
      <w:proofErr w:type="spellStart"/>
      <w:r w:rsidRPr="00C30804">
        <w:rPr>
          <w:rFonts w:eastAsia="SimSun"/>
          <w:sz w:val="28"/>
          <w:szCs w:val="28"/>
          <w:lang w:eastAsia="ru-RU"/>
        </w:rPr>
        <w:t>к.с</w:t>
      </w:r>
      <w:proofErr w:type="spellEnd"/>
      <w:r w:rsidRPr="00C30804">
        <w:rPr>
          <w:rFonts w:eastAsia="SimSun"/>
          <w:sz w:val="28"/>
          <w:szCs w:val="28"/>
          <w:lang w:eastAsia="ru-RU"/>
        </w:rPr>
        <w:t xml:space="preserve">. зведено та систематизовано у таблиці </w:t>
      </w:r>
      <w:r w:rsidR="000D3610" w:rsidRPr="00210562">
        <w:rPr>
          <w:rFonts w:eastAsia="SimSun"/>
          <w:sz w:val="28"/>
          <w:szCs w:val="28"/>
          <w:lang w:eastAsia="ru-RU"/>
        </w:rPr>
        <w:t>5.1</w:t>
      </w:r>
      <w:r w:rsidRPr="00C30804">
        <w:rPr>
          <w:rFonts w:eastAsia="SimSun"/>
          <w:sz w:val="28"/>
          <w:szCs w:val="28"/>
          <w:lang w:eastAsia="ru-RU"/>
        </w:rPr>
        <w:t>.</w:t>
      </w:r>
    </w:p>
    <w:p w14:paraId="0AB09E44" w14:textId="0EE90FCF" w:rsidR="000D3610" w:rsidRPr="00C30804" w:rsidRDefault="000D3610" w:rsidP="00210562">
      <w:pPr>
        <w:widowControl/>
        <w:autoSpaceDE/>
        <w:autoSpaceDN/>
        <w:spacing w:line="360" w:lineRule="auto"/>
        <w:jc w:val="right"/>
        <w:rPr>
          <w:rFonts w:eastAsia="SimSun"/>
          <w:sz w:val="28"/>
          <w:szCs w:val="28"/>
          <w:lang w:eastAsia="ru-RU"/>
        </w:rPr>
      </w:pPr>
      <w:r w:rsidRPr="00210562">
        <w:rPr>
          <w:rFonts w:eastAsia="SimSun"/>
          <w:sz w:val="28"/>
          <w:szCs w:val="28"/>
          <w:lang w:eastAsia="ru-RU"/>
        </w:rPr>
        <w:t>Таблиця 5.1</w:t>
      </w:r>
    </w:p>
    <w:p w14:paraId="2A4653CB" w14:textId="77777777" w:rsidR="00C30804" w:rsidRPr="00C30804" w:rsidRDefault="00C30804" w:rsidP="00210562">
      <w:pPr>
        <w:widowControl/>
        <w:autoSpaceDE/>
        <w:autoSpaceDN/>
        <w:spacing w:line="360" w:lineRule="auto"/>
        <w:jc w:val="center"/>
        <w:rPr>
          <w:rFonts w:eastAsia="SimSun"/>
          <w:sz w:val="28"/>
          <w:szCs w:val="28"/>
          <w:lang w:eastAsia="ru-RU"/>
        </w:rPr>
      </w:pPr>
      <w:r w:rsidRPr="00C30804">
        <w:rPr>
          <w:rFonts w:eastAsia="SimSun"/>
          <w:sz w:val="28"/>
          <w:szCs w:val="28"/>
          <w:lang w:eastAsia="ru-RU"/>
        </w:rPr>
        <w:t>Економічна ефективність захисту яблуні від яблуневої плодожерки в умовах ТОВ «КОРОСТИШІВЗЕМІНВЕСТ» у 2024 році</w:t>
      </w:r>
    </w:p>
    <w:tbl>
      <w:tblPr>
        <w:tblStyle w:val="ac"/>
        <w:tblW w:w="0" w:type="auto"/>
        <w:tblLook w:val="04A0" w:firstRow="1" w:lastRow="0" w:firstColumn="1" w:lastColumn="0" w:noHBand="0" w:noVBand="1"/>
      </w:tblPr>
      <w:tblGrid>
        <w:gridCol w:w="5807"/>
        <w:gridCol w:w="4104"/>
      </w:tblGrid>
      <w:tr w:rsidR="00843EC7" w:rsidRPr="00210562" w14:paraId="33DCED56" w14:textId="77777777" w:rsidTr="00843EC7">
        <w:tc>
          <w:tcPr>
            <w:tcW w:w="5807" w:type="dxa"/>
            <w:vAlign w:val="center"/>
            <w:hideMark/>
          </w:tcPr>
          <w:p w14:paraId="67094C97" w14:textId="77777777" w:rsidR="00C30804" w:rsidRPr="00C30804" w:rsidRDefault="00C30804" w:rsidP="00210562">
            <w:pPr>
              <w:widowControl/>
              <w:autoSpaceDE/>
              <w:autoSpaceDN/>
              <w:spacing w:line="360" w:lineRule="auto"/>
              <w:jc w:val="center"/>
              <w:rPr>
                <w:rFonts w:eastAsia="SimSun"/>
                <w:i/>
                <w:iCs/>
                <w:sz w:val="28"/>
                <w:szCs w:val="28"/>
              </w:rPr>
            </w:pPr>
            <w:proofErr w:type="spellStart"/>
            <w:r w:rsidRPr="00C30804">
              <w:rPr>
                <w:rFonts w:eastAsia="SimSun"/>
                <w:i/>
                <w:iCs/>
                <w:sz w:val="28"/>
                <w:szCs w:val="28"/>
              </w:rPr>
              <w:t>Показники</w:t>
            </w:r>
            <w:proofErr w:type="spellEnd"/>
            <w:r w:rsidRPr="00C30804">
              <w:rPr>
                <w:rFonts w:eastAsia="SimSun"/>
                <w:i/>
                <w:iCs/>
                <w:sz w:val="28"/>
                <w:szCs w:val="28"/>
              </w:rPr>
              <w:t xml:space="preserve"> та </w:t>
            </w:r>
            <w:proofErr w:type="spellStart"/>
            <w:r w:rsidRPr="00C30804">
              <w:rPr>
                <w:rFonts w:eastAsia="SimSun"/>
                <w:i/>
                <w:iCs/>
                <w:sz w:val="28"/>
                <w:szCs w:val="28"/>
              </w:rPr>
              <w:t>одиниці</w:t>
            </w:r>
            <w:proofErr w:type="spellEnd"/>
            <w:r w:rsidRPr="00C30804">
              <w:rPr>
                <w:rFonts w:eastAsia="SimSun"/>
                <w:i/>
                <w:iCs/>
                <w:sz w:val="28"/>
                <w:szCs w:val="28"/>
              </w:rPr>
              <w:t xml:space="preserve"> </w:t>
            </w:r>
            <w:proofErr w:type="spellStart"/>
            <w:r w:rsidRPr="00C30804">
              <w:rPr>
                <w:rFonts w:eastAsia="SimSun"/>
                <w:i/>
                <w:iCs/>
                <w:sz w:val="28"/>
                <w:szCs w:val="28"/>
              </w:rPr>
              <w:t>виміру</w:t>
            </w:r>
            <w:proofErr w:type="spellEnd"/>
          </w:p>
        </w:tc>
        <w:tc>
          <w:tcPr>
            <w:tcW w:w="4104" w:type="dxa"/>
            <w:vAlign w:val="center"/>
            <w:hideMark/>
          </w:tcPr>
          <w:p w14:paraId="6ACC1F62" w14:textId="77777777" w:rsidR="00C30804" w:rsidRPr="00C30804" w:rsidRDefault="00C30804" w:rsidP="00210562">
            <w:pPr>
              <w:widowControl/>
              <w:autoSpaceDE/>
              <w:autoSpaceDN/>
              <w:spacing w:line="360" w:lineRule="auto"/>
              <w:jc w:val="center"/>
              <w:rPr>
                <w:rFonts w:eastAsia="SimSun"/>
                <w:i/>
                <w:iCs/>
                <w:sz w:val="28"/>
                <w:szCs w:val="28"/>
              </w:rPr>
            </w:pPr>
            <w:proofErr w:type="spellStart"/>
            <w:r w:rsidRPr="00C30804">
              <w:rPr>
                <w:rFonts w:eastAsia="SimSun"/>
                <w:i/>
                <w:iCs/>
                <w:sz w:val="28"/>
                <w:szCs w:val="28"/>
              </w:rPr>
              <w:t>Економічні</w:t>
            </w:r>
            <w:proofErr w:type="spellEnd"/>
            <w:r w:rsidRPr="00C30804">
              <w:rPr>
                <w:rFonts w:eastAsia="SimSun"/>
                <w:i/>
                <w:iCs/>
                <w:sz w:val="28"/>
                <w:szCs w:val="28"/>
              </w:rPr>
              <w:t xml:space="preserve"> </w:t>
            </w:r>
            <w:proofErr w:type="spellStart"/>
            <w:r w:rsidRPr="00C30804">
              <w:rPr>
                <w:rFonts w:eastAsia="SimSun"/>
                <w:i/>
                <w:iCs/>
                <w:sz w:val="28"/>
                <w:szCs w:val="28"/>
              </w:rPr>
              <w:t>параметри</w:t>
            </w:r>
            <w:proofErr w:type="spellEnd"/>
            <w:r w:rsidRPr="00C30804">
              <w:rPr>
                <w:rFonts w:eastAsia="SimSun"/>
                <w:i/>
                <w:iCs/>
                <w:sz w:val="28"/>
                <w:szCs w:val="28"/>
              </w:rPr>
              <w:t xml:space="preserve"> </w:t>
            </w:r>
            <w:proofErr w:type="spellStart"/>
            <w:r w:rsidRPr="00C30804">
              <w:rPr>
                <w:rFonts w:eastAsia="SimSun"/>
                <w:i/>
                <w:iCs/>
                <w:sz w:val="28"/>
                <w:szCs w:val="28"/>
              </w:rPr>
              <w:t>застосування</w:t>
            </w:r>
            <w:proofErr w:type="spellEnd"/>
            <w:r w:rsidRPr="00C30804">
              <w:rPr>
                <w:rFonts w:eastAsia="SimSun"/>
                <w:i/>
                <w:iCs/>
                <w:sz w:val="28"/>
                <w:szCs w:val="28"/>
              </w:rPr>
              <w:t xml:space="preserve"> </w:t>
            </w:r>
            <w:proofErr w:type="spellStart"/>
            <w:r w:rsidRPr="00C30804">
              <w:rPr>
                <w:rFonts w:eastAsia="SimSun"/>
                <w:i/>
                <w:iCs/>
                <w:sz w:val="28"/>
                <w:szCs w:val="28"/>
              </w:rPr>
              <w:t>інсектициду</w:t>
            </w:r>
            <w:proofErr w:type="spellEnd"/>
            <w:r w:rsidRPr="00C30804">
              <w:rPr>
                <w:rFonts w:eastAsia="SimSun"/>
                <w:i/>
                <w:iCs/>
                <w:sz w:val="28"/>
                <w:szCs w:val="28"/>
              </w:rPr>
              <w:t xml:space="preserve"> </w:t>
            </w:r>
            <w:proofErr w:type="spellStart"/>
            <w:r w:rsidRPr="00C30804">
              <w:rPr>
                <w:rFonts w:eastAsia="SimSun"/>
                <w:i/>
                <w:iCs/>
                <w:sz w:val="28"/>
                <w:szCs w:val="28"/>
              </w:rPr>
              <w:t>Каліпсо</w:t>
            </w:r>
            <w:proofErr w:type="spellEnd"/>
            <w:r w:rsidRPr="00C30804">
              <w:rPr>
                <w:rFonts w:eastAsia="SimSun"/>
                <w:i/>
                <w:iCs/>
                <w:sz w:val="28"/>
                <w:szCs w:val="28"/>
              </w:rPr>
              <w:t xml:space="preserve">, 48% </w:t>
            </w:r>
            <w:proofErr w:type="spellStart"/>
            <w:r w:rsidRPr="00C30804">
              <w:rPr>
                <w:rFonts w:eastAsia="SimSun"/>
                <w:i/>
                <w:iCs/>
                <w:sz w:val="28"/>
                <w:szCs w:val="28"/>
              </w:rPr>
              <w:t>к.с</w:t>
            </w:r>
            <w:proofErr w:type="spellEnd"/>
            <w:r w:rsidRPr="00C30804">
              <w:rPr>
                <w:rFonts w:eastAsia="SimSun"/>
                <w:i/>
                <w:iCs/>
                <w:sz w:val="28"/>
                <w:szCs w:val="28"/>
              </w:rPr>
              <w:t>.</w:t>
            </w:r>
          </w:p>
        </w:tc>
      </w:tr>
      <w:tr w:rsidR="00C30804" w:rsidRPr="00C30804" w14:paraId="2AC2DE9B" w14:textId="77777777" w:rsidTr="00843EC7">
        <w:tc>
          <w:tcPr>
            <w:tcW w:w="5807" w:type="dxa"/>
            <w:hideMark/>
          </w:tcPr>
          <w:p w14:paraId="3D89C419" w14:textId="77777777" w:rsidR="00C30804" w:rsidRPr="00C30804" w:rsidRDefault="00C30804" w:rsidP="00210562">
            <w:pPr>
              <w:widowControl/>
              <w:autoSpaceDE/>
              <w:autoSpaceDN/>
              <w:spacing w:line="360" w:lineRule="auto"/>
              <w:jc w:val="both"/>
              <w:rPr>
                <w:rFonts w:eastAsia="SimSun"/>
                <w:sz w:val="28"/>
                <w:szCs w:val="28"/>
              </w:rPr>
            </w:pPr>
            <w:proofErr w:type="spellStart"/>
            <w:r w:rsidRPr="00C30804">
              <w:rPr>
                <w:rFonts w:eastAsia="SimSun"/>
                <w:sz w:val="28"/>
                <w:szCs w:val="28"/>
              </w:rPr>
              <w:t>Урожайність</w:t>
            </w:r>
            <w:proofErr w:type="spellEnd"/>
            <w:r w:rsidRPr="00C30804">
              <w:rPr>
                <w:rFonts w:eastAsia="SimSun"/>
                <w:sz w:val="28"/>
                <w:szCs w:val="28"/>
              </w:rPr>
              <w:t xml:space="preserve"> у </w:t>
            </w:r>
            <w:proofErr w:type="spellStart"/>
            <w:r w:rsidRPr="00C30804">
              <w:rPr>
                <w:rFonts w:eastAsia="SimSun"/>
                <w:sz w:val="28"/>
                <w:szCs w:val="28"/>
              </w:rPr>
              <w:t>досліді</w:t>
            </w:r>
            <w:proofErr w:type="spellEnd"/>
            <w:r w:rsidRPr="00C30804">
              <w:rPr>
                <w:rFonts w:eastAsia="SimSun"/>
                <w:sz w:val="28"/>
                <w:szCs w:val="28"/>
              </w:rPr>
              <w:t xml:space="preserve"> (з </w:t>
            </w:r>
            <w:proofErr w:type="spellStart"/>
            <w:r w:rsidRPr="00C30804">
              <w:rPr>
                <w:rFonts w:eastAsia="SimSun"/>
                <w:sz w:val="28"/>
                <w:szCs w:val="28"/>
              </w:rPr>
              <w:t>обробкою</w:t>
            </w:r>
            <w:proofErr w:type="spellEnd"/>
            <w:r w:rsidRPr="00C30804">
              <w:rPr>
                <w:rFonts w:eastAsia="SimSun"/>
                <w:sz w:val="28"/>
                <w:szCs w:val="28"/>
              </w:rPr>
              <w:t xml:space="preserve"> </w:t>
            </w:r>
            <w:proofErr w:type="spellStart"/>
            <w:r w:rsidRPr="00C30804">
              <w:rPr>
                <w:rFonts w:eastAsia="SimSun"/>
                <w:sz w:val="28"/>
                <w:szCs w:val="28"/>
              </w:rPr>
              <w:t>інсектицидом</w:t>
            </w:r>
            <w:proofErr w:type="spellEnd"/>
            <w:r w:rsidRPr="00C30804">
              <w:rPr>
                <w:rFonts w:eastAsia="SimSun"/>
                <w:sz w:val="28"/>
                <w:szCs w:val="28"/>
              </w:rPr>
              <w:t>), т/га</w:t>
            </w:r>
          </w:p>
        </w:tc>
        <w:tc>
          <w:tcPr>
            <w:tcW w:w="4104" w:type="dxa"/>
            <w:hideMark/>
          </w:tcPr>
          <w:p w14:paraId="6934D456"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9,2</w:t>
            </w:r>
          </w:p>
        </w:tc>
      </w:tr>
      <w:tr w:rsidR="00C30804" w:rsidRPr="00C30804" w14:paraId="0695D8E7" w14:textId="77777777" w:rsidTr="00843EC7">
        <w:tc>
          <w:tcPr>
            <w:tcW w:w="5807" w:type="dxa"/>
            <w:hideMark/>
          </w:tcPr>
          <w:p w14:paraId="10E2A159" w14:textId="77777777" w:rsidR="00C30804" w:rsidRPr="00C30804" w:rsidRDefault="00C30804" w:rsidP="00210562">
            <w:pPr>
              <w:widowControl/>
              <w:autoSpaceDE/>
              <w:autoSpaceDN/>
              <w:spacing w:line="360" w:lineRule="auto"/>
              <w:jc w:val="both"/>
              <w:rPr>
                <w:rFonts w:eastAsia="SimSun"/>
                <w:sz w:val="28"/>
                <w:szCs w:val="28"/>
              </w:rPr>
            </w:pPr>
            <w:proofErr w:type="spellStart"/>
            <w:r w:rsidRPr="00C30804">
              <w:rPr>
                <w:rFonts w:eastAsia="SimSun"/>
                <w:sz w:val="28"/>
                <w:szCs w:val="28"/>
              </w:rPr>
              <w:t>Урожайність</w:t>
            </w:r>
            <w:proofErr w:type="spellEnd"/>
            <w:r w:rsidRPr="00C30804">
              <w:rPr>
                <w:rFonts w:eastAsia="SimSun"/>
                <w:sz w:val="28"/>
                <w:szCs w:val="28"/>
              </w:rPr>
              <w:t xml:space="preserve"> у </w:t>
            </w:r>
            <w:proofErr w:type="spellStart"/>
            <w:r w:rsidRPr="00C30804">
              <w:rPr>
                <w:rFonts w:eastAsia="SimSun"/>
                <w:sz w:val="28"/>
                <w:szCs w:val="28"/>
              </w:rPr>
              <w:t>контролі</w:t>
            </w:r>
            <w:proofErr w:type="spellEnd"/>
            <w:r w:rsidRPr="00C30804">
              <w:rPr>
                <w:rFonts w:eastAsia="SimSun"/>
                <w:sz w:val="28"/>
                <w:szCs w:val="28"/>
              </w:rPr>
              <w:t xml:space="preserve"> (без </w:t>
            </w:r>
            <w:proofErr w:type="spellStart"/>
            <w:r w:rsidRPr="00C30804">
              <w:rPr>
                <w:rFonts w:eastAsia="SimSun"/>
                <w:sz w:val="28"/>
                <w:szCs w:val="28"/>
              </w:rPr>
              <w:t>проведення</w:t>
            </w:r>
            <w:proofErr w:type="spellEnd"/>
            <w:r w:rsidRPr="00C30804">
              <w:rPr>
                <w:rFonts w:eastAsia="SimSun"/>
                <w:sz w:val="28"/>
                <w:szCs w:val="28"/>
              </w:rPr>
              <w:t xml:space="preserve"> </w:t>
            </w:r>
            <w:proofErr w:type="spellStart"/>
            <w:r w:rsidRPr="00C30804">
              <w:rPr>
                <w:rFonts w:eastAsia="SimSun"/>
                <w:sz w:val="28"/>
                <w:szCs w:val="28"/>
              </w:rPr>
              <w:t>обробки</w:t>
            </w:r>
            <w:proofErr w:type="spellEnd"/>
            <w:r w:rsidRPr="00C30804">
              <w:rPr>
                <w:rFonts w:eastAsia="SimSun"/>
                <w:sz w:val="28"/>
                <w:szCs w:val="28"/>
              </w:rPr>
              <w:t>), т/га</w:t>
            </w:r>
          </w:p>
        </w:tc>
        <w:tc>
          <w:tcPr>
            <w:tcW w:w="4104" w:type="dxa"/>
            <w:hideMark/>
          </w:tcPr>
          <w:p w14:paraId="6154A048"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7,9</w:t>
            </w:r>
          </w:p>
        </w:tc>
      </w:tr>
      <w:tr w:rsidR="00C30804" w:rsidRPr="00C30804" w14:paraId="0F91B028" w14:textId="77777777" w:rsidTr="00843EC7">
        <w:tc>
          <w:tcPr>
            <w:tcW w:w="5807" w:type="dxa"/>
            <w:hideMark/>
          </w:tcPr>
          <w:p w14:paraId="3DAEDB3A" w14:textId="77777777" w:rsidR="00C30804" w:rsidRPr="00C30804" w:rsidRDefault="00C30804" w:rsidP="00210562">
            <w:pPr>
              <w:widowControl/>
              <w:autoSpaceDE/>
              <w:autoSpaceDN/>
              <w:spacing w:line="360" w:lineRule="auto"/>
              <w:jc w:val="both"/>
              <w:rPr>
                <w:rFonts w:eastAsia="SimSun"/>
                <w:sz w:val="28"/>
                <w:szCs w:val="28"/>
              </w:rPr>
            </w:pPr>
            <w:proofErr w:type="spellStart"/>
            <w:r w:rsidRPr="00C30804">
              <w:rPr>
                <w:rFonts w:eastAsia="SimSun"/>
                <w:sz w:val="28"/>
                <w:szCs w:val="28"/>
              </w:rPr>
              <w:t>Кількість</w:t>
            </w:r>
            <w:proofErr w:type="spellEnd"/>
            <w:r w:rsidRPr="00C30804">
              <w:rPr>
                <w:rFonts w:eastAsia="SimSun"/>
                <w:sz w:val="28"/>
                <w:szCs w:val="28"/>
              </w:rPr>
              <w:t xml:space="preserve"> </w:t>
            </w:r>
            <w:proofErr w:type="spellStart"/>
            <w:r w:rsidRPr="00C30804">
              <w:rPr>
                <w:rFonts w:eastAsia="SimSun"/>
                <w:sz w:val="28"/>
                <w:szCs w:val="28"/>
              </w:rPr>
              <w:t>збереженого</w:t>
            </w:r>
            <w:proofErr w:type="spellEnd"/>
            <w:r w:rsidRPr="00C30804">
              <w:rPr>
                <w:rFonts w:eastAsia="SimSun"/>
                <w:sz w:val="28"/>
                <w:szCs w:val="28"/>
              </w:rPr>
              <w:t xml:space="preserve"> </w:t>
            </w:r>
            <w:proofErr w:type="spellStart"/>
            <w:r w:rsidRPr="00C30804">
              <w:rPr>
                <w:rFonts w:eastAsia="SimSun"/>
                <w:sz w:val="28"/>
                <w:szCs w:val="28"/>
              </w:rPr>
              <w:t>врожаю</w:t>
            </w:r>
            <w:proofErr w:type="spellEnd"/>
            <w:r w:rsidRPr="00C30804">
              <w:rPr>
                <w:rFonts w:eastAsia="SimSun"/>
                <w:sz w:val="28"/>
                <w:szCs w:val="28"/>
              </w:rPr>
              <w:t xml:space="preserve"> </w:t>
            </w:r>
            <w:proofErr w:type="spellStart"/>
            <w:r w:rsidRPr="00C30804">
              <w:rPr>
                <w:rFonts w:eastAsia="SimSun"/>
                <w:sz w:val="28"/>
                <w:szCs w:val="28"/>
              </w:rPr>
              <w:t>плодів</w:t>
            </w:r>
            <w:proofErr w:type="spellEnd"/>
            <w:r w:rsidRPr="00C30804">
              <w:rPr>
                <w:rFonts w:eastAsia="SimSun"/>
                <w:sz w:val="28"/>
                <w:szCs w:val="28"/>
              </w:rPr>
              <w:t>, т/га</w:t>
            </w:r>
          </w:p>
        </w:tc>
        <w:tc>
          <w:tcPr>
            <w:tcW w:w="4104" w:type="dxa"/>
            <w:hideMark/>
          </w:tcPr>
          <w:p w14:paraId="781D1A95"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1,3</w:t>
            </w:r>
          </w:p>
        </w:tc>
      </w:tr>
      <w:tr w:rsidR="00C30804" w:rsidRPr="00C30804" w14:paraId="19113123" w14:textId="77777777" w:rsidTr="00843EC7">
        <w:tc>
          <w:tcPr>
            <w:tcW w:w="5807" w:type="dxa"/>
            <w:hideMark/>
          </w:tcPr>
          <w:p w14:paraId="631FA2E8" w14:textId="77777777" w:rsidR="00C30804" w:rsidRPr="00C30804" w:rsidRDefault="00C30804" w:rsidP="00210562">
            <w:pPr>
              <w:widowControl/>
              <w:autoSpaceDE/>
              <w:autoSpaceDN/>
              <w:spacing w:line="360" w:lineRule="auto"/>
              <w:jc w:val="both"/>
              <w:rPr>
                <w:rFonts w:eastAsia="SimSun"/>
                <w:sz w:val="28"/>
                <w:szCs w:val="28"/>
              </w:rPr>
            </w:pPr>
            <w:proofErr w:type="spellStart"/>
            <w:r w:rsidRPr="00C30804">
              <w:rPr>
                <w:rFonts w:eastAsia="SimSun"/>
                <w:sz w:val="28"/>
                <w:szCs w:val="28"/>
              </w:rPr>
              <w:t>Оптова</w:t>
            </w:r>
            <w:proofErr w:type="spellEnd"/>
            <w:r w:rsidRPr="00C30804">
              <w:rPr>
                <w:rFonts w:eastAsia="SimSun"/>
                <w:sz w:val="28"/>
                <w:szCs w:val="28"/>
              </w:rPr>
              <w:t xml:space="preserve"> </w:t>
            </w:r>
            <w:proofErr w:type="spellStart"/>
            <w:r w:rsidRPr="00C30804">
              <w:rPr>
                <w:rFonts w:eastAsia="SimSun"/>
                <w:sz w:val="28"/>
                <w:szCs w:val="28"/>
              </w:rPr>
              <w:t>реалізаційна</w:t>
            </w:r>
            <w:proofErr w:type="spellEnd"/>
            <w:r w:rsidRPr="00C30804">
              <w:rPr>
                <w:rFonts w:eastAsia="SimSun"/>
                <w:sz w:val="28"/>
                <w:szCs w:val="28"/>
              </w:rPr>
              <w:t xml:space="preserve"> </w:t>
            </w:r>
            <w:proofErr w:type="spellStart"/>
            <w:r w:rsidRPr="00C30804">
              <w:rPr>
                <w:rFonts w:eastAsia="SimSun"/>
                <w:sz w:val="28"/>
                <w:szCs w:val="28"/>
              </w:rPr>
              <w:t>ціна</w:t>
            </w:r>
            <w:proofErr w:type="spellEnd"/>
            <w:r w:rsidRPr="00C30804">
              <w:rPr>
                <w:rFonts w:eastAsia="SimSun"/>
                <w:sz w:val="28"/>
                <w:szCs w:val="28"/>
              </w:rPr>
              <w:t xml:space="preserve"> 1 т </w:t>
            </w:r>
            <w:proofErr w:type="spellStart"/>
            <w:r w:rsidRPr="00C30804">
              <w:rPr>
                <w:rFonts w:eastAsia="SimSun"/>
                <w:sz w:val="28"/>
                <w:szCs w:val="28"/>
              </w:rPr>
              <w:t>яблук</w:t>
            </w:r>
            <w:proofErr w:type="spellEnd"/>
            <w:r w:rsidRPr="00C30804">
              <w:rPr>
                <w:rFonts w:eastAsia="SimSun"/>
                <w:sz w:val="28"/>
                <w:szCs w:val="28"/>
              </w:rPr>
              <w:t>, грн</w:t>
            </w:r>
          </w:p>
        </w:tc>
        <w:tc>
          <w:tcPr>
            <w:tcW w:w="4104" w:type="dxa"/>
            <w:hideMark/>
          </w:tcPr>
          <w:p w14:paraId="4FB976D9"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3800</w:t>
            </w:r>
          </w:p>
        </w:tc>
      </w:tr>
      <w:tr w:rsidR="00C30804" w:rsidRPr="00C30804" w14:paraId="60C58BBB" w14:textId="77777777" w:rsidTr="00843EC7">
        <w:tc>
          <w:tcPr>
            <w:tcW w:w="5807" w:type="dxa"/>
            <w:hideMark/>
          </w:tcPr>
          <w:p w14:paraId="4396B813" w14:textId="77777777" w:rsidR="00C30804" w:rsidRPr="00C30804" w:rsidRDefault="00C30804" w:rsidP="00210562">
            <w:pPr>
              <w:widowControl/>
              <w:autoSpaceDE/>
              <w:autoSpaceDN/>
              <w:spacing w:line="360" w:lineRule="auto"/>
              <w:jc w:val="both"/>
              <w:rPr>
                <w:rFonts w:eastAsia="SimSun"/>
                <w:sz w:val="28"/>
                <w:szCs w:val="28"/>
              </w:rPr>
            </w:pPr>
            <w:proofErr w:type="spellStart"/>
            <w:r w:rsidRPr="00C30804">
              <w:rPr>
                <w:rFonts w:eastAsia="SimSun"/>
                <w:sz w:val="28"/>
                <w:szCs w:val="28"/>
              </w:rPr>
              <w:t>Загальна</w:t>
            </w:r>
            <w:proofErr w:type="spellEnd"/>
            <w:r w:rsidRPr="00C30804">
              <w:rPr>
                <w:rFonts w:eastAsia="SimSun"/>
                <w:sz w:val="28"/>
                <w:szCs w:val="28"/>
              </w:rPr>
              <w:t xml:space="preserve"> </w:t>
            </w:r>
            <w:proofErr w:type="spellStart"/>
            <w:r w:rsidRPr="00C30804">
              <w:rPr>
                <w:rFonts w:eastAsia="SimSun"/>
                <w:sz w:val="28"/>
                <w:szCs w:val="28"/>
              </w:rPr>
              <w:t>вартість</w:t>
            </w:r>
            <w:proofErr w:type="spellEnd"/>
            <w:r w:rsidRPr="00C30804">
              <w:rPr>
                <w:rFonts w:eastAsia="SimSun"/>
                <w:sz w:val="28"/>
                <w:szCs w:val="28"/>
              </w:rPr>
              <w:t xml:space="preserve"> </w:t>
            </w:r>
            <w:proofErr w:type="spellStart"/>
            <w:r w:rsidRPr="00C30804">
              <w:rPr>
                <w:rFonts w:eastAsia="SimSun"/>
                <w:sz w:val="28"/>
                <w:szCs w:val="28"/>
              </w:rPr>
              <w:t>збереженої</w:t>
            </w:r>
            <w:proofErr w:type="spellEnd"/>
            <w:r w:rsidRPr="00C30804">
              <w:rPr>
                <w:rFonts w:eastAsia="SimSun"/>
                <w:sz w:val="28"/>
                <w:szCs w:val="28"/>
              </w:rPr>
              <w:t xml:space="preserve"> </w:t>
            </w:r>
            <w:proofErr w:type="spellStart"/>
            <w:r w:rsidRPr="00C30804">
              <w:rPr>
                <w:rFonts w:eastAsia="SimSun"/>
                <w:sz w:val="28"/>
                <w:szCs w:val="28"/>
              </w:rPr>
              <w:t>продукції</w:t>
            </w:r>
            <w:proofErr w:type="spellEnd"/>
            <w:r w:rsidRPr="00C30804">
              <w:rPr>
                <w:rFonts w:eastAsia="SimSun"/>
                <w:sz w:val="28"/>
                <w:szCs w:val="28"/>
              </w:rPr>
              <w:t>, грн/га</w:t>
            </w:r>
          </w:p>
        </w:tc>
        <w:tc>
          <w:tcPr>
            <w:tcW w:w="4104" w:type="dxa"/>
            <w:hideMark/>
          </w:tcPr>
          <w:p w14:paraId="082078C3"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4940</w:t>
            </w:r>
          </w:p>
        </w:tc>
      </w:tr>
      <w:tr w:rsidR="00C30804" w:rsidRPr="00C30804" w14:paraId="2AAE1D42" w14:textId="77777777" w:rsidTr="00843EC7">
        <w:tc>
          <w:tcPr>
            <w:tcW w:w="5807" w:type="dxa"/>
            <w:hideMark/>
          </w:tcPr>
          <w:p w14:paraId="158E7C4C" w14:textId="77777777" w:rsidR="00C30804" w:rsidRPr="00C30804" w:rsidRDefault="00C30804" w:rsidP="00210562">
            <w:pPr>
              <w:widowControl/>
              <w:autoSpaceDE/>
              <w:autoSpaceDN/>
              <w:spacing w:line="360" w:lineRule="auto"/>
              <w:jc w:val="both"/>
              <w:rPr>
                <w:rFonts w:eastAsia="SimSun"/>
                <w:sz w:val="28"/>
                <w:szCs w:val="28"/>
              </w:rPr>
            </w:pPr>
            <w:r w:rsidRPr="00C30804">
              <w:rPr>
                <w:rFonts w:eastAsia="SimSun"/>
                <w:sz w:val="28"/>
                <w:szCs w:val="28"/>
              </w:rPr>
              <w:t xml:space="preserve">Сума </w:t>
            </w:r>
            <w:proofErr w:type="spellStart"/>
            <w:r w:rsidRPr="00C30804">
              <w:rPr>
                <w:rFonts w:eastAsia="SimSun"/>
                <w:sz w:val="28"/>
                <w:szCs w:val="28"/>
              </w:rPr>
              <w:t>додаткових</w:t>
            </w:r>
            <w:proofErr w:type="spellEnd"/>
            <w:r w:rsidRPr="00C30804">
              <w:rPr>
                <w:rFonts w:eastAsia="SimSun"/>
                <w:sz w:val="28"/>
                <w:szCs w:val="28"/>
              </w:rPr>
              <w:t xml:space="preserve"> </w:t>
            </w:r>
            <w:proofErr w:type="spellStart"/>
            <w:r w:rsidRPr="00C30804">
              <w:rPr>
                <w:rFonts w:eastAsia="SimSun"/>
                <w:sz w:val="28"/>
                <w:szCs w:val="28"/>
              </w:rPr>
              <w:t>витрат</w:t>
            </w:r>
            <w:proofErr w:type="spellEnd"/>
            <w:r w:rsidRPr="00C30804">
              <w:rPr>
                <w:rFonts w:eastAsia="SimSun"/>
                <w:sz w:val="28"/>
                <w:szCs w:val="28"/>
              </w:rPr>
              <w:t xml:space="preserve"> на </w:t>
            </w:r>
            <w:proofErr w:type="spellStart"/>
            <w:r w:rsidRPr="00C30804">
              <w:rPr>
                <w:rFonts w:eastAsia="SimSun"/>
                <w:sz w:val="28"/>
                <w:szCs w:val="28"/>
              </w:rPr>
              <w:t>захист</w:t>
            </w:r>
            <w:proofErr w:type="spellEnd"/>
            <w:r w:rsidRPr="00C30804">
              <w:rPr>
                <w:rFonts w:eastAsia="SimSun"/>
                <w:sz w:val="28"/>
                <w:szCs w:val="28"/>
              </w:rPr>
              <w:t xml:space="preserve"> та </w:t>
            </w:r>
            <w:proofErr w:type="spellStart"/>
            <w:r w:rsidRPr="00C30804">
              <w:rPr>
                <w:rFonts w:eastAsia="SimSun"/>
                <w:sz w:val="28"/>
                <w:szCs w:val="28"/>
              </w:rPr>
              <w:t>збирання</w:t>
            </w:r>
            <w:proofErr w:type="spellEnd"/>
            <w:r w:rsidRPr="00C30804">
              <w:rPr>
                <w:rFonts w:eastAsia="SimSun"/>
                <w:sz w:val="28"/>
                <w:szCs w:val="28"/>
              </w:rPr>
              <w:t>, грн/га</w:t>
            </w:r>
          </w:p>
        </w:tc>
        <w:tc>
          <w:tcPr>
            <w:tcW w:w="4104" w:type="dxa"/>
            <w:hideMark/>
          </w:tcPr>
          <w:p w14:paraId="164330A6"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2120</w:t>
            </w:r>
          </w:p>
        </w:tc>
      </w:tr>
      <w:tr w:rsidR="00C30804" w:rsidRPr="00C30804" w14:paraId="7DBA1385" w14:textId="77777777" w:rsidTr="00843EC7">
        <w:tc>
          <w:tcPr>
            <w:tcW w:w="5807" w:type="dxa"/>
            <w:hideMark/>
          </w:tcPr>
          <w:p w14:paraId="74A5355B" w14:textId="77777777" w:rsidR="00C30804" w:rsidRPr="00C30804" w:rsidRDefault="00C30804" w:rsidP="00210562">
            <w:pPr>
              <w:widowControl/>
              <w:autoSpaceDE/>
              <w:autoSpaceDN/>
              <w:spacing w:line="360" w:lineRule="auto"/>
              <w:jc w:val="both"/>
              <w:rPr>
                <w:rFonts w:eastAsia="SimSun"/>
                <w:sz w:val="28"/>
                <w:szCs w:val="28"/>
              </w:rPr>
            </w:pPr>
            <w:proofErr w:type="spellStart"/>
            <w:r w:rsidRPr="00C30804">
              <w:rPr>
                <w:rFonts w:eastAsia="SimSun"/>
                <w:sz w:val="28"/>
                <w:szCs w:val="28"/>
              </w:rPr>
              <w:t>Додатковий</w:t>
            </w:r>
            <w:proofErr w:type="spellEnd"/>
            <w:r w:rsidRPr="00C30804">
              <w:rPr>
                <w:rFonts w:eastAsia="SimSun"/>
                <w:sz w:val="28"/>
                <w:szCs w:val="28"/>
              </w:rPr>
              <w:t xml:space="preserve"> </w:t>
            </w:r>
            <w:proofErr w:type="spellStart"/>
            <w:r w:rsidRPr="00C30804">
              <w:rPr>
                <w:rFonts w:eastAsia="SimSun"/>
                <w:sz w:val="28"/>
                <w:szCs w:val="28"/>
              </w:rPr>
              <w:t>умовний</w:t>
            </w:r>
            <w:proofErr w:type="spellEnd"/>
            <w:r w:rsidRPr="00C30804">
              <w:rPr>
                <w:rFonts w:eastAsia="SimSun"/>
                <w:sz w:val="28"/>
                <w:szCs w:val="28"/>
              </w:rPr>
              <w:t xml:space="preserve"> </w:t>
            </w:r>
            <w:proofErr w:type="spellStart"/>
            <w:r w:rsidRPr="00C30804">
              <w:rPr>
                <w:rFonts w:eastAsia="SimSun"/>
                <w:sz w:val="28"/>
                <w:szCs w:val="28"/>
              </w:rPr>
              <w:t>чистий</w:t>
            </w:r>
            <w:proofErr w:type="spellEnd"/>
            <w:r w:rsidRPr="00C30804">
              <w:rPr>
                <w:rFonts w:eastAsia="SimSun"/>
                <w:sz w:val="28"/>
                <w:szCs w:val="28"/>
              </w:rPr>
              <w:t xml:space="preserve"> </w:t>
            </w:r>
            <w:proofErr w:type="spellStart"/>
            <w:r w:rsidRPr="00C30804">
              <w:rPr>
                <w:rFonts w:eastAsia="SimSun"/>
                <w:sz w:val="28"/>
                <w:szCs w:val="28"/>
              </w:rPr>
              <w:t>прибуток</w:t>
            </w:r>
            <w:proofErr w:type="spellEnd"/>
            <w:r w:rsidRPr="00C30804">
              <w:rPr>
                <w:rFonts w:eastAsia="SimSun"/>
                <w:sz w:val="28"/>
                <w:szCs w:val="28"/>
              </w:rPr>
              <w:t>, грн/га</w:t>
            </w:r>
          </w:p>
        </w:tc>
        <w:tc>
          <w:tcPr>
            <w:tcW w:w="4104" w:type="dxa"/>
            <w:hideMark/>
          </w:tcPr>
          <w:p w14:paraId="00FCCFBC"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2820</w:t>
            </w:r>
          </w:p>
        </w:tc>
      </w:tr>
      <w:tr w:rsidR="00C30804" w:rsidRPr="00C30804" w14:paraId="0D621795" w14:textId="77777777" w:rsidTr="00843EC7">
        <w:tc>
          <w:tcPr>
            <w:tcW w:w="5807" w:type="dxa"/>
            <w:hideMark/>
          </w:tcPr>
          <w:p w14:paraId="668BC64F" w14:textId="77777777" w:rsidR="00C30804" w:rsidRPr="00C30804" w:rsidRDefault="00C30804" w:rsidP="00210562">
            <w:pPr>
              <w:widowControl/>
              <w:autoSpaceDE/>
              <w:autoSpaceDN/>
              <w:spacing w:line="360" w:lineRule="auto"/>
              <w:jc w:val="both"/>
              <w:rPr>
                <w:rFonts w:eastAsia="SimSun"/>
                <w:sz w:val="28"/>
                <w:szCs w:val="28"/>
              </w:rPr>
            </w:pPr>
            <w:proofErr w:type="spellStart"/>
            <w:r w:rsidRPr="00C30804">
              <w:rPr>
                <w:rFonts w:eastAsia="SimSun"/>
                <w:sz w:val="28"/>
                <w:szCs w:val="28"/>
              </w:rPr>
              <w:t>Коефіцієнт</w:t>
            </w:r>
            <w:proofErr w:type="spellEnd"/>
            <w:r w:rsidRPr="00C30804">
              <w:rPr>
                <w:rFonts w:eastAsia="SimSun"/>
                <w:sz w:val="28"/>
                <w:szCs w:val="28"/>
              </w:rPr>
              <w:t xml:space="preserve"> </w:t>
            </w:r>
            <w:proofErr w:type="spellStart"/>
            <w:r w:rsidRPr="00C30804">
              <w:rPr>
                <w:rFonts w:eastAsia="SimSun"/>
                <w:sz w:val="28"/>
                <w:szCs w:val="28"/>
              </w:rPr>
              <w:t>окупності</w:t>
            </w:r>
            <w:proofErr w:type="spellEnd"/>
            <w:r w:rsidRPr="00C30804">
              <w:rPr>
                <w:rFonts w:eastAsia="SimSun"/>
                <w:sz w:val="28"/>
                <w:szCs w:val="28"/>
              </w:rPr>
              <w:t xml:space="preserve"> </w:t>
            </w:r>
            <w:proofErr w:type="spellStart"/>
            <w:r w:rsidRPr="00C30804">
              <w:rPr>
                <w:rFonts w:eastAsia="SimSun"/>
                <w:sz w:val="28"/>
                <w:szCs w:val="28"/>
              </w:rPr>
              <w:t>додаткових</w:t>
            </w:r>
            <w:proofErr w:type="spellEnd"/>
            <w:r w:rsidRPr="00C30804">
              <w:rPr>
                <w:rFonts w:eastAsia="SimSun"/>
                <w:sz w:val="28"/>
                <w:szCs w:val="28"/>
              </w:rPr>
              <w:t xml:space="preserve"> </w:t>
            </w:r>
            <w:proofErr w:type="spellStart"/>
            <w:r w:rsidRPr="00C30804">
              <w:rPr>
                <w:rFonts w:eastAsia="SimSun"/>
                <w:sz w:val="28"/>
                <w:szCs w:val="28"/>
              </w:rPr>
              <w:t>витрат</w:t>
            </w:r>
            <w:proofErr w:type="spellEnd"/>
          </w:p>
        </w:tc>
        <w:tc>
          <w:tcPr>
            <w:tcW w:w="4104" w:type="dxa"/>
            <w:hideMark/>
          </w:tcPr>
          <w:p w14:paraId="1B43A6C8"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2,33</w:t>
            </w:r>
          </w:p>
        </w:tc>
      </w:tr>
      <w:tr w:rsidR="00C30804" w:rsidRPr="00C30804" w14:paraId="76AECDF3" w14:textId="77777777" w:rsidTr="00843EC7">
        <w:tc>
          <w:tcPr>
            <w:tcW w:w="5807" w:type="dxa"/>
            <w:hideMark/>
          </w:tcPr>
          <w:p w14:paraId="072F6934" w14:textId="77777777" w:rsidR="00C30804" w:rsidRPr="00C30804" w:rsidRDefault="00C30804" w:rsidP="00210562">
            <w:pPr>
              <w:widowControl/>
              <w:autoSpaceDE/>
              <w:autoSpaceDN/>
              <w:spacing w:line="360" w:lineRule="auto"/>
              <w:jc w:val="both"/>
              <w:rPr>
                <w:rFonts w:eastAsia="SimSun"/>
                <w:sz w:val="28"/>
                <w:szCs w:val="28"/>
              </w:rPr>
            </w:pPr>
            <w:proofErr w:type="spellStart"/>
            <w:r w:rsidRPr="00C30804">
              <w:rPr>
                <w:rFonts w:eastAsia="SimSun"/>
                <w:sz w:val="28"/>
                <w:szCs w:val="28"/>
              </w:rPr>
              <w:t>Загальний</w:t>
            </w:r>
            <w:proofErr w:type="spellEnd"/>
            <w:r w:rsidRPr="00C30804">
              <w:rPr>
                <w:rFonts w:eastAsia="SimSun"/>
                <w:sz w:val="28"/>
                <w:szCs w:val="28"/>
              </w:rPr>
              <w:t xml:space="preserve"> </w:t>
            </w:r>
            <w:proofErr w:type="spellStart"/>
            <w:r w:rsidRPr="00C30804">
              <w:rPr>
                <w:rFonts w:eastAsia="SimSun"/>
                <w:sz w:val="28"/>
                <w:szCs w:val="28"/>
              </w:rPr>
              <w:t>рівень</w:t>
            </w:r>
            <w:proofErr w:type="spellEnd"/>
            <w:r w:rsidRPr="00C30804">
              <w:rPr>
                <w:rFonts w:eastAsia="SimSun"/>
                <w:sz w:val="28"/>
                <w:szCs w:val="28"/>
              </w:rPr>
              <w:t xml:space="preserve"> </w:t>
            </w:r>
            <w:proofErr w:type="spellStart"/>
            <w:r w:rsidRPr="00C30804">
              <w:rPr>
                <w:rFonts w:eastAsia="SimSun"/>
                <w:sz w:val="28"/>
                <w:szCs w:val="28"/>
              </w:rPr>
              <w:t>рентабельності</w:t>
            </w:r>
            <w:proofErr w:type="spellEnd"/>
            <w:r w:rsidRPr="00C30804">
              <w:rPr>
                <w:rFonts w:eastAsia="SimSun"/>
                <w:sz w:val="28"/>
                <w:szCs w:val="28"/>
              </w:rPr>
              <w:t xml:space="preserve"> </w:t>
            </w:r>
            <w:proofErr w:type="spellStart"/>
            <w:r w:rsidRPr="00C30804">
              <w:rPr>
                <w:rFonts w:eastAsia="SimSun"/>
                <w:sz w:val="28"/>
                <w:szCs w:val="28"/>
              </w:rPr>
              <w:t>захисних</w:t>
            </w:r>
            <w:proofErr w:type="spellEnd"/>
            <w:r w:rsidRPr="00C30804">
              <w:rPr>
                <w:rFonts w:eastAsia="SimSun"/>
                <w:sz w:val="28"/>
                <w:szCs w:val="28"/>
              </w:rPr>
              <w:t xml:space="preserve"> </w:t>
            </w:r>
            <w:proofErr w:type="spellStart"/>
            <w:r w:rsidRPr="00C30804">
              <w:rPr>
                <w:rFonts w:eastAsia="SimSun"/>
                <w:sz w:val="28"/>
                <w:szCs w:val="28"/>
              </w:rPr>
              <w:t>заходів</w:t>
            </w:r>
            <w:proofErr w:type="spellEnd"/>
            <w:r w:rsidRPr="00C30804">
              <w:rPr>
                <w:rFonts w:eastAsia="SimSun"/>
                <w:sz w:val="28"/>
                <w:szCs w:val="28"/>
              </w:rPr>
              <w:t>, %</w:t>
            </w:r>
          </w:p>
        </w:tc>
        <w:tc>
          <w:tcPr>
            <w:tcW w:w="4104" w:type="dxa"/>
            <w:hideMark/>
          </w:tcPr>
          <w:p w14:paraId="40E39A9A" w14:textId="77777777" w:rsidR="00C30804" w:rsidRPr="00C30804" w:rsidRDefault="00C30804" w:rsidP="00210562">
            <w:pPr>
              <w:widowControl/>
              <w:autoSpaceDE/>
              <w:autoSpaceDN/>
              <w:spacing w:line="360" w:lineRule="auto"/>
              <w:jc w:val="center"/>
              <w:rPr>
                <w:rFonts w:eastAsia="SimSun"/>
                <w:sz w:val="28"/>
                <w:szCs w:val="28"/>
              </w:rPr>
            </w:pPr>
            <w:r w:rsidRPr="00C30804">
              <w:rPr>
                <w:rFonts w:eastAsia="SimSun"/>
                <w:sz w:val="28"/>
                <w:szCs w:val="28"/>
              </w:rPr>
              <w:t>133</w:t>
            </w:r>
          </w:p>
        </w:tc>
      </w:tr>
    </w:tbl>
    <w:p w14:paraId="2B1FD279" w14:textId="77777777" w:rsidR="00C30804" w:rsidRPr="00C30804" w:rsidRDefault="00C30804" w:rsidP="00210562">
      <w:pPr>
        <w:widowControl/>
        <w:autoSpaceDE/>
        <w:autoSpaceDN/>
        <w:spacing w:line="360" w:lineRule="auto"/>
        <w:ind w:firstLine="709"/>
        <w:jc w:val="both"/>
        <w:rPr>
          <w:rFonts w:eastAsia="SimSun"/>
          <w:sz w:val="28"/>
          <w:szCs w:val="28"/>
          <w:lang w:eastAsia="ru-RU"/>
        </w:rPr>
      </w:pPr>
      <w:r w:rsidRPr="00C30804">
        <w:rPr>
          <w:rFonts w:eastAsia="SimSun"/>
          <w:sz w:val="28"/>
          <w:szCs w:val="28"/>
          <w:lang w:eastAsia="ru-RU"/>
        </w:rPr>
        <w:t xml:space="preserve">Таким чином, узагальнення результатів проведених розрахунків показує, що своєчасне обприскування яблуневого саду ТОВ «КОРОСТИШІВЗЕМІНВЕСТ» системним інсектицидом Каліпсо, 48% </w:t>
      </w:r>
      <w:proofErr w:type="spellStart"/>
      <w:r w:rsidRPr="00C30804">
        <w:rPr>
          <w:rFonts w:eastAsia="SimSun"/>
          <w:sz w:val="28"/>
          <w:szCs w:val="28"/>
          <w:lang w:eastAsia="ru-RU"/>
        </w:rPr>
        <w:t>к.с</w:t>
      </w:r>
      <w:proofErr w:type="spellEnd"/>
      <w:r w:rsidRPr="00C30804">
        <w:rPr>
          <w:rFonts w:eastAsia="SimSun"/>
          <w:sz w:val="28"/>
          <w:szCs w:val="28"/>
          <w:lang w:eastAsia="ru-RU"/>
        </w:rPr>
        <w:t xml:space="preserve">. з нормою витрати 0,2 л/га забезпечило надійне збереження 1,3 т/га якісної плодової продукції. Завдяки цьому </w:t>
      </w:r>
      <w:r w:rsidRPr="00C30804">
        <w:rPr>
          <w:rFonts w:eastAsia="SimSun"/>
          <w:sz w:val="28"/>
          <w:szCs w:val="28"/>
          <w:lang w:eastAsia="ru-RU"/>
        </w:rPr>
        <w:lastRenderedPageBreak/>
        <w:t xml:space="preserve">агропідприємство отримало суттєвий додатковий чистий прибуток у розмірі 2820 грн з кожного гектара насаджень. Висока окупність інвестицій (2,33 грн) та рівень рентабельності на рівні 133% повністю підтверджують високу виробничу та організаційно-економічну доцільність впровадження даного захисного заходу в інтенсивних садах Житомирської області. </w:t>
      </w:r>
    </w:p>
    <w:p w14:paraId="7BF22674" w14:textId="06F70175" w:rsidR="00776A28" w:rsidRPr="00210562" w:rsidRDefault="00776A28" w:rsidP="00210562">
      <w:pPr>
        <w:widowControl/>
        <w:autoSpaceDE/>
        <w:autoSpaceDN/>
        <w:spacing w:line="360" w:lineRule="auto"/>
        <w:rPr>
          <w:rFonts w:eastAsia="SimSun"/>
          <w:sz w:val="28"/>
          <w:szCs w:val="28"/>
          <w:lang w:eastAsia="ru-RU"/>
        </w:rPr>
      </w:pPr>
    </w:p>
    <w:p w14:paraId="075FC70C" w14:textId="0063BA0E" w:rsidR="00776A28" w:rsidRPr="00210562" w:rsidRDefault="00776A28" w:rsidP="00210562">
      <w:pPr>
        <w:widowControl/>
        <w:autoSpaceDE/>
        <w:autoSpaceDN/>
        <w:spacing w:line="360" w:lineRule="auto"/>
        <w:rPr>
          <w:rFonts w:eastAsia="SimSun"/>
          <w:sz w:val="28"/>
          <w:szCs w:val="28"/>
          <w:lang w:eastAsia="ru-RU"/>
        </w:rPr>
      </w:pPr>
    </w:p>
    <w:p w14:paraId="7A4D0BFB" w14:textId="56FC2564" w:rsidR="00776A28" w:rsidRPr="00210562" w:rsidRDefault="00776A28" w:rsidP="00210562">
      <w:pPr>
        <w:widowControl/>
        <w:autoSpaceDE/>
        <w:autoSpaceDN/>
        <w:spacing w:line="360" w:lineRule="auto"/>
        <w:rPr>
          <w:rFonts w:eastAsia="SimSun"/>
          <w:b/>
          <w:sz w:val="28"/>
          <w:szCs w:val="28"/>
          <w:lang w:eastAsia="ru-RU"/>
        </w:rPr>
      </w:pPr>
      <w:r w:rsidRPr="00210562">
        <w:rPr>
          <w:rFonts w:eastAsia="SimSun"/>
          <w:b/>
          <w:sz w:val="28"/>
          <w:szCs w:val="28"/>
          <w:lang w:eastAsia="ru-RU"/>
        </w:rPr>
        <w:br w:type="page"/>
      </w:r>
    </w:p>
    <w:p w14:paraId="3F26F558" w14:textId="7AD4C2F7" w:rsidR="00A2459C" w:rsidRPr="00210562" w:rsidRDefault="00776A28" w:rsidP="00210562">
      <w:pPr>
        <w:pStyle w:val="1"/>
        <w:rPr>
          <w:rFonts w:eastAsia="SimSun" w:cs="Times New Roman"/>
          <w:szCs w:val="28"/>
          <w:lang w:eastAsia="ru-RU"/>
        </w:rPr>
      </w:pPr>
      <w:bookmarkStart w:id="53" w:name="_Toc229935559"/>
      <w:r w:rsidRPr="00210562">
        <w:rPr>
          <w:rFonts w:eastAsia="SimSun" w:cs="Times New Roman"/>
          <w:szCs w:val="28"/>
          <w:lang w:eastAsia="ru-RU"/>
        </w:rPr>
        <w:lastRenderedPageBreak/>
        <w:t xml:space="preserve">РОЗДІЛ </w:t>
      </w:r>
      <w:r w:rsidR="00A2459C" w:rsidRPr="00210562">
        <w:rPr>
          <w:rFonts w:eastAsia="SimSun" w:cs="Times New Roman"/>
          <w:szCs w:val="28"/>
          <w:lang w:eastAsia="ru-RU"/>
        </w:rPr>
        <w:t>6</w:t>
      </w:r>
      <w:r w:rsidR="00735D26" w:rsidRPr="00210562">
        <w:rPr>
          <w:rFonts w:eastAsia="SimSun" w:cs="Times New Roman"/>
          <w:szCs w:val="28"/>
          <w:lang w:eastAsia="ru-RU"/>
        </w:rPr>
        <w:br/>
      </w:r>
      <w:r w:rsidR="00A2459C" w:rsidRPr="00210562">
        <w:rPr>
          <w:rFonts w:eastAsia="SimSun" w:cs="Times New Roman"/>
          <w:szCs w:val="28"/>
          <w:lang w:eastAsia="ru-RU"/>
        </w:rPr>
        <w:t>ОХОРОНА НАВКОЛИШНЬОГО СЕРЕДОВИЩА</w:t>
      </w:r>
      <w:bookmarkEnd w:id="53"/>
    </w:p>
    <w:p w14:paraId="6E95CD39" w14:textId="18A2F894"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У сучасному аграрному виробництві розрізняють два основні напрями збільшення обсягів вирощування продукції. Екстенсивний шлях зазвичай передбачає залучення додаткових площ, тоді як інтенсивний базується на якісному покращенні технологій. Однак, оскільки вільних орних земель, придатних для вирощування сільськогосподарських культур, майже не лишилось, реальним і єдиним шляхом підвищення врожайності є вдосконалення технологій вирощування сільськогосподарських культур на кожному гектарі орних земель, а це пов’язане здебільшого з збільшенням застосування добрив (</w:t>
      </w:r>
      <w:proofErr w:type="spellStart"/>
      <w:r w:rsidRPr="00776A28">
        <w:rPr>
          <w:rFonts w:eastAsia="SimSun"/>
          <w:sz w:val="28"/>
          <w:szCs w:val="28"/>
          <w:lang w:eastAsia="ru-RU"/>
        </w:rPr>
        <w:t>Кобриц</w:t>
      </w:r>
      <w:proofErr w:type="spellEnd"/>
      <w:r w:rsidRPr="00776A28">
        <w:rPr>
          <w:rFonts w:eastAsia="SimSun"/>
          <w:sz w:val="28"/>
          <w:szCs w:val="28"/>
          <w:lang w:eastAsia="ru-RU"/>
        </w:rPr>
        <w:t>, 1992, Мартиненко, 1992).</w:t>
      </w:r>
    </w:p>
    <w:p w14:paraId="03EEEAD0"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Реалізуючи заходи з інтегрованого захисту насаджень від фітофагів за допомогою хімічних засобів, особливу увагу необхідно приділяти довгостроковим екологічним наслідкам. На жаль, у практичній діяльності під захистом рослин нерідко розуміють виключно застосування хімічних препаратів. Особливо навантаження пестицидів проявляється при впроваджені інтенсивних технологій, бо часто при цьому не враховують економічні пороги шкідливості шкідників, збудників </w:t>
      </w:r>
      <w:proofErr w:type="spellStart"/>
      <w:r w:rsidRPr="00776A28">
        <w:rPr>
          <w:rFonts w:eastAsia="SimSun"/>
          <w:sz w:val="28"/>
          <w:szCs w:val="28"/>
          <w:lang w:eastAsia="ru-RU"/>
        </w:rPr>
        <w:t>хвороб</w:t>
      </w:r>
      <w:proofErr w:type="spellEnd"/>
      <w:r w:rsidRPr="00776A28">
        <w:rPr>
          <w:rFonts w:eastAsia="SimSun"/>
          <w:sz w:val="28"/>
          <w:szCs w:val="28"/>
          <w:lang w:eastAsia="ru-RU"/>
        </w:rPr>
        <w:t xml:space="preserve"> і бур’янів, та інші головні вимоги регламентів застосування хімічних засобів захисту рослин. У ряді випадків сумарне інсектицидне та фунгіцидне навантаження призводить до відчутних екологічних втрат та деградації природних біоценозів. Наприклад, при вирощуванні озимої пшениці норма внесення пестицидів може досягати 6–10 кг/га, кукурудзи і буряків — 12–16 кг/га, а овочевих культур — 40–50 кг/га. Подібне масштабне використання засобів хімізації неминуче призводить до забруднення навколишнього природного середовища, а також накопичення токсичних залишків у готовій продукції. І хоча у числі забруднювачів природи на пестициди припадає лише 20%, масштабне і неграмотне їх використання може призвести до непередбачених наслідків (Куценко, Писаренко, 1995).</w:t>
      </w:r>
    </w:p>
    <w:p w14:paraId="7FB2DEA3"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Нераціональне та надмірне застосування хімічних засобів захисту рослин в агроценозах спричиняє комплекс серйозних </w:t>
      </w:r>
      <w:proofErr w:type="spellStart"/>
      <w:r w:rsidRPr="00776A28">
        <w:rPr>
          <w:rFonts w:eastAsia="SimSun"/>
          <w:sz w:val="28"/>
          <w:szCs w:val="28"/>
          <w:lang w:eastAsia="ru-RU"/>
        </w:rPr>
        <w:t>дисбалансів</w:t>
      </w:r>
      <w:proofErr w:type="spellEnd"/>
      <w:r w:rsidRPr="00776A28">
        <w:rPr>
          <w:rFonts w:eastAsia="SimSun"/>
          <w:sz w:val="28"/>
          <w:szCs w:val="28"/>
          <w:lang w:eastAsia="ru-RU"/>
        </w:rPr>
        <w:t xml:space="preserve"> у біосфері. Зокрема, спостерігається значне забруднення водойм та атмосфери, накопичення </w:t>
      </w:r>
      <w:r w:rsidRPr="00776A28">
        <w:rPr>
          <w:rFonts w:eastAsia="SimSun"/>
          <w:sz w:val="28"/>
          <w:szCs w:val="28"/>
          <w:lang w:eastAsia="ru-RU"/>
        </w:rPr>
        <w:lastRenderedPageBreak/>
        <w:t>залишкових кількостей хімічних речовин у продуктах харчування, з’явились стійкі до них форми шкідливих організмів, скоротились популяції корисних комах і птахів, з’являються нові захворювання, пов’язані з непереносимістю деяких складових речовин препаратів (</w:t>
      </w:r>
      <w:proofErr w:type="spellStart"/>
      <w:r w:rsidRPr="00776A28">
        <w:rPr>
          <w:rFonts w:eastAsia="SimSun"/>
          <w:sz w:val="28"/>
          <w:szCs w:val="28"/>
          <w:lang w:eastAsia="ru-RU"/>
        </w:rPr>
        <w:t>Медведь</w:t>
      </w:r>
      <w:proofErr w:type="spellEnd"/>
      <w:r w:rsidRPr="00776A28">
        <w:rPr>
          <w:rFonts w:eastAsia="SimSun"/>
          <w:sz w:val="28"/>
          <w:szCs w:val="28"/>
          <w:lang w:eastAsia="ru-RU"/>
        </w:rPr>
        <w:t xml:space="preserve">, 1977, </w:t>
      </w:r>
      <w:proofErr w:type="spellStart"/>
      <w:r w:rsidRPr="00776A28">
        <w:rPr>
          <w:rFonts w:eastAsia="SimSun"/>
          <w:sz w:val="28"/>
          <w:szCs w:val="28"/>
          <w:lang w:eastAsia="ru-RU"/>
        </w:rPr>
        <w:t>Груздев</w:t>
      </w:r>
      <w:proofErr w:type="spellEnd"/>
      <w:r w:rsidRPr="00776A28">
        <w:rPr>
          <w:rFonts w:eastAsia="SimSun"/>
          <w:sz w:val="28"/>
          <w:szCs w:val="28"/>
          <w:lang w:eastAsia="ru-RU"/>
        </w:rPr>
        <w:t>, 1987).</w:t>
      </w:r>
    </w:p>
    <w:p w14:paraId="0C141272"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Найбільш критичною та небезпечною загрозою для здоров'я людини є накопичення </w:t>
      </w:r>
      <w:proofErr w:type="spellStart"/>
      <w:r w:rsidRPr="00776A28">
        <w:rPr>
          <w:rFonts w:eastAsia="SimSun"/>
          <w:sz w:val="28"/>
          <w:szCs w:val="28"/>
          <w:lang w:eastAsia="ru-RU"/>
        </w:rPr>
        <w:t>ксенобіотиків</w:t>
      </w:r>
      <w:proofErr w:type="spellEnd"/>
      <w:r w:rsidRPr="00776A28">
        <w:rPr>
          <w:rFonts w:eastAsia="SimSun"/>
          <w:sz w:val="28"/>
          <w:szCs w:val="28"/>
          <w:lang w:eastAsia="ru-RU"/>
        </w:rPr>
        <w:t xml:space="preserve"> у трофічних ланцюгах. Світова статистика свідчить про високу інтенсивність хімічного пресингу на екосистеми, коли в середньому на один гектар суші припадає близько 300 г хімічних засобів захисту рослин. Залежно від обраної технології внесення, фізико-хімічних властивостей діючої речовини та препаративної форми, на цільових рослинах і в ґрунті затримується від 40% до 70% від початкової норми витрати хімічних засобів. В атмосферу хімічні засоби потрапляють як під час застосування, так і внаслідок випаровування рідких або твердих часток діючої речовини, із атмосфери хімічні засоби потрапляють на поверхню ґрунту, рослин, водоймищ та розповсюджуються на значні території.</w:t>
      </w:r>
    </w:p>
    <w:p w14:paraId="7914635F"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Проникнення хімічних </w:t>
      </w:r>
      <w:proofErr w:type="spellStart"/>
      <w:r w:rsidRPr="00776A28">
        <w:rPr>
          <w:rFonts w:eastAsia="SimSun"/>
          <w:sz w:val="28"/>
          <w:szCs w:val="28"/>
          <w:lang w:eastAsia="ru-RU"/>
        </w:rPr>
        <w:t>сполук</w:t>
      </w:r>
      <w:proofErr w:type="spellEnd"/>
      <w:r w:rsidRPr="00776A28">
        <w:rPr>
          <w:rFonts w:eastAsia="SimSun"/>
          <w:sz w:val="28"/>
          <w:szCs w:val="28"/>
          <w:lang w:eastAsia="ru-RU"/>
        </w:rPr>
        <w:t xml:space="preserve"> у ґрунтовий профіль відбувається кількома основними шляхами. Першим і головним є безпосереднє цілеспрямоване внесення препаратів у ґрунт для придушення чисельності </w:t>
      </w:r>
      <w:proofErr w:type="spellStart"/>
      <w:r w:rsidRPr="00776A28">
        <w:rPr>
          <w:rFonts w:eastAsia="SimSun"/>
          <w:sz w:val="28"/>
          <w:szCs w:val="28"/>
          <w:lang w:eastAsia="ru-RU"/>
        </w:rPr>
        <w:t>залягаючих</w:t>
      </w:r>
      <w:proofErr w:type="spellEnd"/>
      <w:r w:rsidRPr="00776A28">
        <w:rPr>
          <w:rFonts w:eastAsia="SimSun"/>
          <w:sz w:val="28"/>
          <w:szCs w:val="28"/>
          <w:lang w:eastAsia="ru-RU"/>
        </w:rPr>
        <w:t xml:space="preserve"> там шкідливих організмів. Другим шляхом є обприскування надземних </w:t>
      </w:r>
      <w:proofErr w:type="spellStart"/>
      <w:r w:rsidRPr="00776A28">
        <w:rPr>
          <w:rFonts w:eastAsia="SimSun"/>
          <w:sz w:val="28"/>
          <w:szCs w:val="28"/>
          <w:lang w:eastAsia="ru-RU"/>
        </w:rPr>
        <w:t>вегетуючих</w:t>
      </w:r>
      <w:proofErr w:type="spellEnd"/>
      <w:r w:rsidRPr="00776A28">
        <w:rPr>
          <w:rFonts w:eastAsia="SimSun"/>
          <w:sz w:val="28"/>
          <w:szCs w:val="28"/>
          <w:lang w:eastAsia="ru-RU"/>
        </w:rPr>
        <w:t xml:space="preserve"> органів рослин, з яких хімічні речовини згодом змиваються атмосферними опадами, краплями води при зрошенні, зносяться вітровими потоками або потрапляють у землю разом із відмерлими рослинними рештками після завершення періоду вегетації. При попаданні у ґрунт хімічні речовини знищують не тільки шкідників, але й негативно впливають на корисну ґрунтову фауну, від якої залежить його структура і фізико-хімічні властивості (Павлов, 1986, </w:t>
      </w:r>
      <w:proofErr w:type="spellStart"/>
      <w:r w:rsidRPr="00776A28">
        <w:rPr>
          <w:rFonts w:eastAsia="SimSun"/>
          <w:sz w:val="28"/>
          <w:szCs w:val="28"/>
          <w:lang w:eastAsia="ru-RU"/>
        </w:rPr>
        <w:t>Груздев</w:t>
      </w:r>
      <w:proofErr w:type="spellEnd"/>
      <w:r w:rsidRPr="00776A28">
        <w:rPr>
          <w:rFonts w:eastAsia="SimSun"/>
          <w:sz w:val="28"/>
          <w:szCs w:val="28"/>
          <w:lang w:eastAsia="ru-RU"/>
        </w:rPr>
        <w:t>, 1987, Антонович, 1988).</w:t>
      </w:r>
    </w:p>
    <w:p w14:paraId="1E352A0D"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Після потрапляння пестицидів у ґрунтове середовище </w:t>
      </w:r>
      <w:proofErr w:type="spellStart"/>
      <w:r w:rsidRPr="00776A28">
        <w:rPr>
          <w:rFonts w:eastAsia="SimSun"/>
          <w:sz w:val="28"/>
          <w:szCs w:val="28"/>
          <w:lang w:eastAsia="ru-RU"/>
        </w:rPr>
        <w:t>розпольняється</w:t>
      </w:r>
      <w:proofErr w:type="spellEnd"/>
      <w:r w:rsidRPr="00776A28">
        <w:rPr>
          <w:rFonts w:eastAsia="SimSun"/>
          <w:sz w:val="28"/>
          <w:szCs w:val="28"/>
          <w:lang w:eastAsia="ru-RU"/>
        </w:rPr>
        <w:t xml:space="preserve"> серія складних трансформаційних та міграційних процесів. До них відносяться перехід у </w:t>
      </w:r>
      <w:proofErr w:type="spellStart"/>
      <w:r w:rsidRPr="00776A28">
        <w:rPr>
          <w:rFonts w:eastAsia="SimSun"/>
          <w:sz w:val="28"/>
          <w:szCs w:val="28"/>
          <w:lang w:eastAsia="ru-RU"/>
        </w:rPr>
        <w:t>вегетуючі</w:t>
      </w:r>
      <w:proofErr w:type="spellEnd"/>
      <w:r w:rsidRPr="00776A28">
        <w:rPr>
          <w:rFonts w:eastAsia="SimSun"/>
          <w:sz w:val="28"/>
          <w:szCs w:val="28"/>
          <w:lang w:eastAsia="ru-RU"/>
        </w:rPr>
        <w:t xml:space="preserve"> рослини, випаровування в атмосферу, змив поверхневим стіканням води, поглинанням ґрунтом, тваринами та комахами (Лісовий, 1999).</w:t>
      </w:r>
    </w:p>
    <w:p w14:paraId="789AF5FB"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Залишки хімічних </w:t>
      </w:r>
      <w:proofErr w:type="spellStart"/>
      <w:r w:rsidRPr="00776A28">
        <w:rPr>
          <w:rFonts w:eastAsia="SimSun"/>
          <w:sz w:val="28"/>
          <w:szCs w:val="28"/>
          <w:lang w:eastAsia="ru-RU"/>
        </w:rPr>
        <w:t>сполук</w:t>
      </w:r>
      <w:proofErr w:type="spellEnd"/>
      <w:r w:rsidRPr="00776A28">
        <w:rPr>
          <w:rFonts w:eastAsia="SimSun"/>
          <w:sz w:val="28"/>
          <w:szCs w:val="28"/>
          <w:lang w:eastAsia="ru-RU"/>
        </w:rPr>
        <w:t xml:space="preserve">, що фіксуються на поверхні або в різних горизонтах ґрунту, активно вимиваються та переносяться під дією ерозійних </w:t>
      </w:r>
      <w:r w:rsidRPr="00776A28">
        <w:rPr>
          <w:rFonts w:eastAsia="SimSun"/>
          <w:sz w:val="28"/>
          <w:szCs w:val="28"/>
          <w:lang w:eastAsia="ru-RU"/>
        </w:rPr>
        <w:lastRenderedPageBreak/>
        <w:t>процесів. Хімічні засоби, які знаходяться на поверхні ґнути та в різних його шарах, зносяться поверхневими стоками, дренажними і ґрунтовими водами та забруднюють водоймища і підземні води. Після попадання у водоймища хімічні засоби зазнають різнобічних перетворень, а також мігрують у інші місця світу, де потрапляють у планктон, водорості, рибу, відкладаються на дно водоймищ (Писаренко, 2000).</w:t>
      </w:r>
    </w:p>
    <w:p w14:paraId="6BDBA667"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З метою жорсткого контролю якості та недопущення перевищення максимально допустимих рівнів (МДР) токсикантів, уся вирощена продукція підлягає обов'язковій сертифікації. Вся сільськогосподарська продукція, що направляється для реалізації населенню, зберігання і переробки, повинна мати сертифікат, в якому вказуються дані про обробку пестицидами (назва препарату, норма витрати, засіб і дата обробки), результати вивчення залишкових кількостей препаратів (Євтушенко, </w:t>
      </w:r>
      <w:proofErr w:type="spellStart"/>
      <w:r w:rsidRPr="00776A28">
        <w:rPr>
          <w:rFonts w:eastAsia="SimSun"/>
          <w:sz w:val="28"/>
          <w:szCs w:val="28"/>
          <w:lang w:eastAsia="ru-RU"/>
        </w:rPr>
        <w:t>Марютін</w:t>
      </w:r>
      <w:proofErr w:type="spellEnd"/>
      <w:r w:rsidRPr="00776A28">
        <w:rPr>
          <w:rFonts w:eastAsia="SimSun"/>
          <w:sz w:val="28"/>
          <w:szCs w:val="28"/>
          <w:lang w:eastAsia="ru-RU"/>
        </w:rPr>
        <w:t>, 2000).</w:t>
      </w:r>
    </w:p>
    <w:p w14:paraId="648B9FF2"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У ТОВ «КОРОСТИШІВЗЕМІНВЕСТ» під час виконання експериментальних досліджень у 2024–2025 рр. обробку промислових насаджень яблуні проти яблуневої плодожерки проводили сучасним інсектицидом Каліпсо, 48% </w:t>
      </w:r>
      <w:proofErr w:type="spellStart"/>
      <w:r w:rsidRPr="00776A28">
        <w:rPr>
          <w:rFonts w:eastAsia="SimSun"/>
          <w:sz w:val="28"/>
          <w:szCs w:val="28"/>
          <w:lang w:eastAsia="ru-RU"/>
        </w:rPr>
        <w:t>к.с</w:t>
      </w:r>
      <w:proofErr w:type="spellEnd"/>
      <w:r w:rsidRPr="00776A28">
        <w:rPr>
          <w:rFonts w:eastAsia="SimSun"/>
          <w:sz w:val="28"/>
          <w:szCs w:val="28"/>
          <w:lang w:eastAsia="ru-RU"/>
        </w:rPr>
        <w:t xml:space="preserve">. з нормою витрати 0,2 л/га. Цей препарат випускається у формі 48 % КС. Основними відомими на ринку аналогами препарату є </w:t>
      </w:r>
      <w:proofErr w:type="spellStart"/>
      <w:r w:rsidRPr="00776A28">
        <w:rPr>
          <w:rFonts w:eastAsia="SimSun"/>
          <w:sz w:val="28"/>
          <w:szCs w:val="28"/>
          <w:lang w:eastAsia="ru-RU"/>
        </w:rPr>
        <w:t>Біскайя</w:t>
      </w:r>
      <w:proofErr w:type="spellEnd"/>
      <w:r w:rsidRPr="00776A28">
        <w:rPr>
          <w:rFonts w:eastAsia="SimSun"/>
          <w:sz w:val="28"/>
          <w:szCs w:val="28"/>
          <w:lang w:eastAsia="ru-RU"/>
        </w:rPr>
        <w:t xml:space="preserve"> 240 OD, Вирій та </w:t>
      </w:r>
      <w:proofErr w:type="spellStart"/>
      <w:r w:rsidRPr="00776A28">
        <w:rPr>
          <w:rFonts w:eastAsia="SimSun"/>
          <w:sz w:val="28"/>
          <w:szCs w:val="28"/>
          <w:lang w:eastAsia="ru-RU"/>
        </w:rPr>
        <w:t>Синерид</w:t>
      </w:r>
      <w:proofErr w:type="spellEnd"/>
      <w:r w:rsidRPr="00776A28">
        <w:rPr>
          <w:rFonts w:eastAsia="SimSun"/>
          <w:sz w:val="28"/>
          <w:szCs w:val="28"/>
          <w:lang w:eastAsia="ru-RU"/>
        </w:rPr>
        <w:t>.</w:t>
      </w:r>
    </w:p>
    <w:p w14:paraId="5B8401B8"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Діючою речовиною інсектициду є </w:t>
      </w:r>
      <w:proofErr w:type="spellStart"/>
      <w:r w:rsidRPr="00776A28">
        <w:rPr>
          <w:rFonts w:eastAsia="SimSun"/>
          <w:sz w:val="28"/>
          <w:szCs w:val="28"/>
          <w:lang w:eastAsia="ru-RU"/>
        </w:rPr>
        <w:t>тіаклоприд</w:t>
      </w:r>
      <w:proofErr w:type="spellEnd"/>
      <w:r w:rsidRPr="00776A28">
        <w:rPr>
          <w:rFonts w:eastAsia="SimSun"/>
          <w:sz w:val="28"/>
          <w:szCs w:val="28"/>
          <w:lang w:eastAsia="ru-RU"/>
        </w:rPr>
        <w:t xml:space="preserve">. Інсектицид добре розчиняється у воді, для теплокровних – </w:t>
      </w:r>
      <w:proofErr w:type="spellStart"/>
      <w:r w:rsidRPr="00776A28">
        <w:rPr>
          <w:rFonts w:eastAsia="SimSun"/>
          <w:sz w:val="28"/>
          <w:szCs w:val="28"/>
          <w:lang w:eastAsia="ru-RU"/>
        </w:rPr>
        <w:t>середньотоксичний</w:t>
      </w:r>
      <w:proofErr w:type="spellEnd"/>
      <w:r w:rsidRPr="00776A28">
        <w:rPr>
          <w:rFonts w:eastAsia="SimSun"/>
          <w:sz w:val="28"/>
          <w:szCs w:val="28"/>
          <w:lang w:eastAsia="ru-RU"/>
        </w:rPr>
        <w:t xml:space="preserve"> (ЛД50 </w:t>
      </w:r>
      <w:proofErr w:type="spellStart"/>
      <w:r w:rsidRPr="00776A28">
        <w:rPr>
          <w:rFonts w:eastAsia="SimSun"/>
          <w:sz w:val="28"/>
          <w:szCs w:val="28"/>
          <w:lang w:eastAsia="ru-RU"/>
        </w:rPr>
        <w:t>орально</w:t>
      </w:r>
      <w:proofErr w:type="spellEnd"/>
      <w:r w:rsidRPr="00776A28">
        <w:rPr>
          <w:rFonts w:eastAsia="SimSun"/>
          <w:sz w:val="28"/>
          <w:szCs w:val="28"/>
          <w:lang w:eastAsia="ru-RU"/>
        </w:rPr>
        <w:t xml:space="preserve"> для щурів – 300–500 мг/кг, ІІІ гр. г. к.). Шкірно-</w:t>
      </w:r>
      <w:proofErr w:type="spellStart"/>
      <w:r w:rsidRPr="00776A28">
        <w:rPr>
          <w:rFonts w:eastAsia="SimSun"/>
          <w:sz w:val="28"/>
          <w:szCs w:val="28"/>
          <w:lang w:eastAsia="ru-RU"/>
        </w:rPr>
        <w:t>резорптивна</w:t>
      </w:r>
      <w:proofErr w:type="spellEnd"/>
      <w:r w:rsidRPr="00776A28">
        <w:rPr>
          <w:rFonts w:eastAsia="SimSun"/>
          <w:sz w:val="28"/>
          <w:szCs w:val="28"/>
          <w:lang w:eastAsia="ru-RU"/>
        </w:rPr>
        <w:t xml:space="preserve"> токсичність помірна (ЛД50 для </w:t>
      </w:r>
      <w:proofErr w:type="spellStart"/>
      <w:r w:rsidRPr="00776A28">
        <w:rPr>
          <w:rFonts w:eastAsia="SimSun"/>
          <w:sz w:val="28"/>
          <w:szCs w:val="28"/>
          <w:lang w:eastAsia="ru-RU"/>
        </w:rPr>
        <w:t>кролів</w:t>
      </w:r>
      <w:proofErr w:type="spellEnd"/>
      <w:r w:rsidRPr="00776A28">
        <w:rPr>
          <w:rFonts w:eastAsia="SimSun"/>
          <w:sz w:val="28"/>
          <w:szCs w:val="28"/>
          <w:lang w:eastAsia="ru-RU"/>
        </w:rPr>
        <w:t xml:space="preserve"> &gt; 2000 мг/кг). Шкірне подразнення мінімальне. Препарат токсичний для корисних комах.</w:t>
      </w:r>
    </w:p>
    <w:p w14:paraId="7242E4E1"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Каліпсо, 480 SC, KC має контактно-шлункову дію стосовно до комах, системну дію – до рослин. Завдяки унікальним фізико-хімічним властивостям він володіє високою стійкістю до змивання атмосферними опадами та руйнування під впливом сонячної радіації, тривалий час залишається на поверхні листка культури, безперервно проникаючи в рослину та забезпечуючи довготривалий контроль чисельності шкідників.</w:t>
      </w:r>
    </w:p>
    <w:p w14:paraId="0B53814E"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Механізм інсектицидної дії полягає в порушенні функціонування нервової системи, забезпечуючи швидкий «нокдаун-ефект» (параліч) та загибель комах-</w:t>
      </w:r>
      <w:r w:rsidRPr="00776A28">
        <w:rPr>
          <w:rFonts w:eastAsia="SimSun"/>
          <w:sz w:val="28"/>
          <w:szCs w:val="28"/>
          <w:lang w:eastAsia="ru-RU"/>
        </w:rPr>
        <w:lastRenderedPageBreak/>
        <w:t xml:space="preserve">шкідників. При цьому немає перехресної резистентності, оскільки препарат відрізняється за механізмом дії від препаратів інших хімічних груп, зокрема синтетичних </w:t>
      </w:r>
      <w:proofErr w:type="spellStart"/>
      <w:r w:rsidRPr="00776A28">
        <w:rPr>
          <w:rFonts w:eastAsia="SimSun"/>
          <w:sz w:val="28"/>
          <w:szCs w:val="28"/>
          <w:lang w:eastAsia="ru-RU"/>
        </w:rPr>
        <w:t>піретроїдів</w:t>
      </w:r>
      <w:proofErr w:type="spellEnd"/>
      <w:r w:rsidRPr="00776A28">
        <w:rPr>
          <w:rFonts w:eastAsia="SimSun"/>
          <w:sz w:val="28"/>
          <w:szCs w:val="28"/>
          <w:lang w:eastAsia="ru-RU"/>
        </w:rPr>
        <w:t xml:space="preserve">, фосфорорганічних </w:t>
      </w:r>
      <w:proofErr w:type="spellStart"/>
      <w:r w:rsidRPr="00776A28">
        <w:rPr>
          <w:rFonts w:eastAsia="SimSun"/>
          <w:sz w:val="28"/>
          <w:szCs w:val="28"/>
          <w:lang w:eastAsia="ru-RU"/>
        </w:rPr>
        <w:t>сполук</w:t>
      </w:r>
      <w:proofErr w:type="spellEnd"/>
      <w:r w:rsidRPr="00776A28">
        <w:rPr>
          <w:rFonts w:eastAsia="SimSun"/>
          <w:sz w:val="28"/>
          <w:szCs w:val="28"/>
          <w:lang w:eastAsia="ru-RU"/>
        </w:rPr>
        <w:t>. Крім того, за умови суворого дотримання правил регламенту та правильного дозування препарат є безпечним для бджіл, що дає змогу проводити обприскування також і під час цвітіння рослин.</w:t>
      </w:r>
    </w:p>
    <w:p w14:paraId="1D9440AA"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Інсектицид характеризується високою екологічною та господарською ефективністю проти широкого спектра шкідників на багатьох сільськогосподарських культурах, застосовується з відносно низькими нормами витрати діючої речовини на гектар. Він здатний надійно знищувати імаго комах-шкідників, а також їхні яйця і личинки на різних стадіях онтогенезу.</w:t>
      </w:r>
    </w:p>
    <w:p w14:paraId="5B817D7E" w14:textId="77777777" w:rsidR="00776A28" w:rsidRPr="00776A28" w:rsidRDefault="00776A28" w:rsidP="00210562">
      <w:pPr>
        <w:widowControl/>
        <w:autoSpaceDE/>
        <w:autoSpaceDN/>
        <w:spacing w:line="360" w:lineRule="auto"/>
        <w:ind w:firstLine="709"/>
        <w:jc w:val="both"/>
        <w:rPr>
          <w:rFonts w:eastAsia="SimSun"/>
          <w:sz w:val="28"/>
          <w:szCs w:val="28"/>
          <w:lang w:eastAsia="ru-RU"/>
        </w:rPr>
      </w:pPr>
      <w:r w:rsidRPr="00776A28">
        <w:rPr>
          <w:rFonts w:eastAsia="SimSun"/>
          <w:sz w:val="28"/>
          <w:szCs w:val="28"/>
          <w:lang w:eastAsia="ru-RU"/>
        </w:rPr>
        <w:t xml:space="preserve">Застосовують способом обприскування в період вегетації на: яблуні – від яблуневої плодожерки, </w:t>
      </w:r>
      <w:proofErr w:type="spellStart"/>
      <w:r w:rsidRPr="00776A28">
        <w:rPr>
          <w:rFonts w:eastAsia="SimSun"/>
          <w:sz w:val="28"/>
          <w:szCs w:val="28"/>
          <w:lang w:eastAsia="ru-RU"/>
        </w:rPr>
        <w:t>листомінуючої</w:t>
      </w:r>
      <w:proofErr w:type="spellEnd"/>
      <w:r w:rsidRPr="00776A28">
        <w:rPr>
          <w:rFonts w:eastAsia="SimSun"/>
          <w:sz w:val="28"/>
          <w:szCs w:val="28"/>
          <w:lang w:eastAsia="ru-RU"/>
        </w:rPr>
        <w:t xml:space="preserve"> молі, </w:t>
      </w:r>
      <w:proofErr w:type="spellStart"/>
      <w:r w:rsidRPr="00776A28">
        <w:rPr>
          <w:rFonts w:eastAsia="SimSun"/>
          <w:sz w:val="28"/>
          <w:szCs w:val="28"/>
          <w:lang w:eastAsia="ru-RU"/>
        </w:rPr>
        <w:t>квіткоїда</w:t>
      </w:r>
      <w:proofErr w:type="spellEnd"/>
      <w:r w:rsidRPr="00776A28">
        <w:rPr>
          <w:rFonts w:eastAsia="SimSun"/>
          <w:sz w:val="28"/>
          <w:szCs w:val="28"/>
          <w:lang w:eastAsia="ru-RU"/>
        </w:rPr>
        <w:t xml:space="preserve">, яблуневого плодового пильщика, попелиці, </w:t>
      </w:r>
      <w:proofErr w:type="spellStart"/>
      <w:r w:rsidRPr="00776A28">
        <w:rPr>
          <w:rFonts w:eastAsia="SimSun"/>
          <w:sz w:val="28"/>
          <w:szCs w:val="28"/>
          <w:lang w:eastAsia="ru-RU"/>
        </w:rPr>
        <w:t>оленки</w:t>
      </w:r>
      <w:proofErr w:type="spellEnd"/>
      <w:r w:rsidRPr="00776A28">
        <w:rPr>
          <w:rFonts w:eastAsia="SimSun"/>
          <w:sz w:val="28"/>
          <w:szCs w:val="28"/>
          <w:lang w:eastAsia="ru-RU"/>
        </w:rPr>
        <w:t xml:space="preserve"> волохатої, садових довгоносиків (брунькоїда, яблуневого </w:t>
      </w:r>
      <w:proofErr w:type="spellStart"/>
      <w:r w:rsidRPr="00776A28">
        <w:rPr>
          <w:rFonts w:eastAsia="SimSun"/>
          <w:sz w:val="28"/>
          <w:szCs w:val="28"/>
          <w:lang w:eastAsia="ru-RU"/>
        </w:rPr>
        <w:t>квіткоїда</w:t>
      </w:r>
      <w:proofErr w:type="spellEnd"/>
      <w:r w:rsidRPr="00776A28">
        <w:rPr>
          <w:rFonts w:eastAsia="SimSun"/>
          <w:sz w:val="28"/>
          <w:szCs w:val="28"/>
          <w:lang w:eastAsia="ru-RU"/>
        </w:rPr>
        <w:t xml:space="preserve">, казарки, букарки) і вишні, черешні – від вишневої мухи та попелиці (0,2–0,3 л/га); </w:t>
      </w:r>
      <w:proofErr w:type="spellStart"/>
      <w:r w:rsidRPr="00776A28">
        <w:rPr>
          <w:rFonts w:eastAsia="SimSun"/>
          <w:sz w:val="28"/>
          <w:szCs w:val="28"/>
          <w:lang w:eastAsia="ru-RU"/>
        </w:rPr>
        <w:t>ріпака</w:t>
      </w:r>
      <w:proofErr w:type="spellEnd"/>
      <w:r w:rsidRPr="00776A28">
        <w:rPr>
          <w:rFonts w:eastAsia="SimSun"/>
          <w:sz w:val="28"/>
          <w:szCs w:val="28"/>
          <w:lang w:eastAsia="ru-RU"/>
        </w:rPr>
        <w:t xml:space="preserve"> – від клопів, ріпакового </w:t>
      </w:r>
      <w:proofErr w:type="spellStart"/>
      <w:r w:rsidRPr="00776A28">
        <w:rPr>
          <w:rFonts w:eastAsia="SimSun"/>
          <w:sz w:val="28"/>
          <w:szCs w:val="28"/>
          <w:lang w:eastAsia="ru-RU"/>
        </w:rPr>
        <w:t>квіткоїда</w:t>
      </w:r>
      <w:proofErr w:type="spellEnd"/>
      <w:r w:rsidRPr="00776A28">
        <w:rPr>
          <w:rFonts w:eastAsia="SimSun"/>
          <w:sz w:val="28"/>
          <w:szCs w:val="28"/>
          <w:lang w:eastAsia="ru-RU"/>
        </w:rPr>
        <w:t xml:space="preserve">, </w:t>
      </w:r>
      <w:proofErr w:type="spellStart"/>
      <w:r w:rsidRPr="00776A28">
        <w:rPr>
          <w:rFonts w:eastAsia="SimSun"/>
          <w:sz w:val="28"/>
          <w:szCs w:val="28"/>
          <w:lang w:eastAsia="ru-RU"/>
        </w:rPr>
        <w:t>прихова</w:t>
      </w:r>
      <w:r w:rsidRPr="00776A28">
        <w:rPr>
          <w:rFonts w:eastAsia="SimSun"/>
          <w:sz w:val="28"/>
          <w:szCs w:val="28"/>
          <w:lang w:eastAsia="ru-RU"/>
        </w:rPr>
        <w:softHyphen/>
        <w:t>нохоботників</w:t>
      </w:r>
      <w:proofErr w:type="spellEnd"/>
      <w:r w:rsidRPr="00776A28">
        <w:rPr>
          <w:rFonts w:eastAsia="SimSun"/>
          <w:sz w:val="28"/>
          <w:szCs w:val="28"/>
          <w:lang w:eastAsia="ru-RU"/>
        </w:rPr>
        <w:t xml:space="preserve">, біланів (0,2 л/га): картоплі – від колорадського жука, попелиці, трипсів (0,1–0,2 л/га); суниці – від </w:t>
      </w:r>
      <w:proofErr w:type="spellStart"/>
      <w:r w:rsidRPr="00776A28">
        <w:rPr>
          <w:rFonts w:eastAsia="SimSun"/>
          <w:sz w:val="28"/>
          <w:szCs w:val="28"/>
          <w:lang w:eastAsia="ru-RU"/>
        </w:rPr>
        <w:t>оленки</w:t>
      </w:r>
      <w:proofErr w:type="spellEnd"/>
      <w:r w:rsidRPr="00776A28">
        <w:rPr>
          <w:rFonts w:eastAsia="SimSun"/>
          <w:sz w:val="28"/>
          <w:szCs w:val="28"/>
          <w:lang w:eastAsia="ru-RU"/>
        </w:rPr>
        <w:t xml:space="preserve"> волохатої, </w:t>
      </w:r>
      <w:proofErr w:type="spellStart"/>
      <w:r w:rsidRPr="00776A28">
        <w:rPr>
          <w:rFonts w:eastAsia="SimSun"/>
          <w:sz w:val="28"/>
          <w:szCs w:val="28"/>
          <w:lang w:eastAsia="ru-RU"/>
        </w:rPr>
        <w:t>малиново</w:t>
      </w:r>
      <w:proofErr w:type="spellEnd"/>
      <w:r w:rsidRPr="00776A28">
        <w:rPr>
          <w:rFonts w:eastAsia="SimSun"/>
          <w:sz w:val="28"/>
          <w:szCs w:val="28"/>
          <w:lang w:eastAsia="ru-RU"/>
        </w:rPr>
        <w:t>-суничних довгоносиків (0,25–0,3 л/га). Максимальна кратність обробок – одна, крім вишні, черешні і суниці – дві. Строк очікування до збирання врожаю – 30 днів, крім картоплі – 20 днів, суниці – 15 днів (</w:t>
      </w:r>
      <w:proofErr w:type="spellStart"/>
      <w:r w:rsidRPr="00776A28">
        <w:rPr>
          <w:rFonts w:eastAsia="SimSun"/>
          <w:sz w:val="28"/>
          <w:szCs w:val="28"/>
          <w:lang w:eastAsia="ru-RU"/>
        </w:rPr>
        <w:t>Станкевич</w:t>
      </w:r>
      <w:proofErr w:type="spellEnd"/>
      <w:r w:rsidRPr="00776A28">
        <w:rPr>
          <w:rFonts w:eastAsia="SimSun"/>
          <w:sz w:val="28"/>
          <w:szCs w:val="28"/>
          <w:lang w:eastAsia="ru-RU"/>
        </w:rPr>
        <w:t>, 2022).</w:t>
      </w:r>
    </w:p>
    <w:p w14:paraId="3346FCDC" w14:textId="77777777" w:rsidR="00776A28" w:rsidRPr="00210562" w:rsidRDefault="00776A28" w:rsidP="00210562">
      <w:pPr>
        <w:widowControl/>
        <w:autoSpaceDE/>
        <w:autoSpaceDN/>
        <w:spacing w:line="360" w:lineRule="auto"/>
        <w:rPr>
          <w:rFonts w:eastAsia="SimSun"/>
          <w:b/>
          <w:sz w:val="28"/>
          <w:szCs w:val="28"/>
          <w:lang w:eastAsia="ru-RU"/>
        </w:rPr>
      </w:pPr>
      <w:r w:rsidRPr="00210562">
        <w:rPr>
          <w:rFonts w:eastAsia="SimSun"/>
          <w:sz w:val="28"/>
          <w:szCs w:val="28"/>
          <w:lang w:eastAsia="ru-RU"/>
        </w:rPr>
        <w:br w:type="page"/>
      </w:r>
    </w:p>
    <w:p w14:paraId="6581E1D8" w14:textId="2884A90F" w:rsidR="00794009" w:rsidRPr="00210562" w:rsidRDefault="00794009" w:rsidP="00210562">
      <w:pPr>
        <w:pStyle w:val="1"/>
        <w:rPr>
          <w:rFonts w:eastAsia="SimSun" w:cs="Times New Roman"/>
          <w:szCs w:val="28"/>
          <w:lang w:eastAsia="ru-RU"/>
        </w:rPr>
      </w:pPr>
      <w:bookmarkStart w:id="54" w:name="_Toc229935560"/>
      <w:r w:rsidRPr="00210562">
        <w:rPr>
          <w:rFonts w:eastAsia="SimSun" w:cs="Times New Roman"/>
          <w:szCs w:val="28"/>
          <w:lang w:eastAsia="ru-RU"/>
        </w:rPr>
        <w:lastRenderedPageBreak/>
        <w:t>РОЗДІЛ 7</w:t>
      </w:r>
      <w:r w:rsidR="00735D26" w:rsidRPr="00210562">
        <w:rPr>
          <w:rFonts w:eastAsia="SimSun" w:cs="Times New Roman"/>
          <w:szCs w:val="28"/>
          <w:lang w:eastAsia="ru-RU"/>
        </w:rPr>
        <w:br/>
      </w:r>
      <w:r w:rsidRPr="00210562">
        <w:rPr>
          <w:rFonts w:eastAsia="SimSun" w:cs="Times New Roman"/>
          <w:szCs w:val="28"/>
          <w:lang w:eastAsia="ru-RU"/>
        </w:rPr>
        <w:t>ОХОРОНА ПРАЦІ</w:t>
      </w:r>
      <w:bookmarkEnd w:id="54"/>
    </w:p>
    <w:p w14:paraId="2BDA2103" w14:textId="77777777" w:rsidR="00E821A8" w:rsidRPr="00E821A8" w:rsidRDefault="00E821A8" w:rsidP="00210562">
      <w:pPr>
        <w:widowControl/>
        <w:autoSpaceDE/>
        <w:autoSpaceDN/>
        <w:spacing w:line="360" w:lineRule="auto"/>
        <w:ind w:firstLine="709"/>
        <w:jc w:val="both"/>
        <w:rPr>
          <w:rFonts w:eastAsia="SimSun"/>
          <w:sz w:val="28"/>
          <w:szCs w:val="28"/>
          <w:lang w:eastAsia="ru-RU"/>
        </w:rPr>
      </w:pPr>
      <w:r w:rsidRPr="00E821A8">
        <w:rPr>
          <w:rFonts w:eastAsia="SimSun"/>
          <w:sz w:val="28"/>
          <w:szCs w:val="28"/>
          <w:lang w:eastAsia="ru-RU"/>
        </w:rPr>
        <w:t>Забезпечення безпечних і нешкідливих умов праці під час виконання технологічних операцій у промисловому садівництві є найважливішим завданням для успішного функціонування будь-якого господарства. Основними принципами охорони праці є: пріоритети і здоров’я працівників відповідно до результатів виробничої діяльності підприємства, повної відповідальності власника за створення безпечних нешкідливих умов праці, соціального захисту працівників, повного відшкодування збитків, у тому числі і моральних, особами, які потрапили до лікарні внаслідок нещасних випадків на виробництві або професійних захворювань; навчання населення, професійна підготовка і підвищення кваліфікації працівників з питань охорони працівників і участь держави у фінансуванні заходів з охорони праці. Всі вище зазначені принципи викладені в законі «Про охорону праці» та державна політика України по охороні праці базуються на основі цього закону (</w:t>
      </w:r>
      <w:proofErr w:type="spellStart"/>
      <w:r w:rsidRPr="00E821A8">
        <w:rPr>
          <w:rFonts w:eastAsia="SimSun"/>
          <w:sz w:val="28"/>
          <w:szCs w:val="28"/>
          <w:lang w:eastAsia="ru-RU"/>
        </w:rPr>
        <w:t>Гряник</w:t>
      </w:r>
      <w:proofErr w:type="spellEnd"/>
      <w:r w:rsidRPr="00E821A8">
        <w:rPr>
          <w:rFonts w:eastAsia="SimSun"/>
          <w:sz w:val="28"/>
          <w:szCs w:val="28"/>
          <w:lang w:eastAsia="ru-RU"/>
        </w:rPr>
        <w:t>, Комаров, 1982, Тимченко, 1993).</w:t>
      </w:r>
    </w:p>
    <w:p w14:paraId="6A314787" w14:textId="77777777" w:rsidR="00E821A8" w:rsidRPr="00E821A8" w:rsidRDefault="00E821A8" w:rsidP="00210562">
      <w:pPr>
        <w:widowControl/>
        <w:autoSpaceDE/>
        <w:autoSpaceDN/>
        <w:spacing w:line="360" w:lineRule="auto"/>
        <w:ind w:firstLine="709"/>
        <w:jc w:val="both"/>
        <w:rPr>
          <w:rFonts w:eastAsia="SimSun"/>
          <w:sz w:val="28"/>
          <w:szCs w:val="28"/>
          <w:lang w:eastAsia="ru-RU"/>
        </w:rPr>
      </w:pPr>
      <w:r w:rsidRPr="00E821A8">
        <w:rPr>
          <w:rFonts w:eastAsia="SimSun"/>
          <w:sz w:val="28"/>
          <w:szCs w:val="28"/>
          <w:lang w:eastAsia="ru-RU"/>
        </w:rPr>
        <w:t xml:space="preserve">За даними Євтушенка М.Д., </w:t>
      </w:r>
      <w:proofErr w:type="spellStart"/>
      <w:r w:rsidRPr="00E821A8">
        <w:rPr>
          <w:rFonts w:eastAsia="SimSun"/>
          <w:sz w:val="28"/>
          <w:szCs w:val="28"/>
          <w:lang w:eastAsia="ru-RU"/>
        </w:rPr>
        <w:t>Марютіна</w:t>
      </w:r>
      <w:proofErr w:type="spellEnd"/>
      <w:r w:rsidRPr="00E821A8">
        <w:rPr>
          <w:rFonts w:eastAsia="SimSun"/>
          <w:sz w:val="28"/>
          <w:szCs w:val="28"/>
          <w:lang w:eastAsia="ru-RU"/>
        </w:rPr>
        <w:t xml:space="preserve"> Ф.М., </w:t>
      </w:r>
      <w:proofErr w:type="spellStart"/>
      <w:r w:rsidRPr="00E821A8">
        <w:rPr>
          <w:rFonts w:eastAsia="SimSun"/>
          <w:sz w:val="28"/>
          <w:szCs w:val="28"/>
          <w:lang w:eastAsia="ru-RU"/>
        </w:rPr>
        <w:t>Туренка</w:t>
      </w:r>
      <w:proofErr w:type="spellEnd"/>
      <w:r w:rsidRPr="00E821A8">
        <w:rPr>
          <w:rFonts w:eastAsia="SimSun"/>
          <w:sz w:val="28"/>
          <w:szCs w:val="28"/>
          <w:lang w:eastAsia="ru-RU"/>
        </w:rPr>
        <w:t xml:space="preserve"> В.П. (2004), фінансує охорону праці власник (підприємство). На підприємствах створюють фонди охорони праці, кошти якого використовують лише на виконання заходів, що забезпечують дотримання умов безпеки праці, або підвищення існуючого рівня охорони праці на виробництві. На базі сучасного плодівничого підприємства ТОВ «КОРОСТИШІВЗЕМІНВЕСТ» фінансування цих заходів здійснюється систематично та у повному обсязі, що дає змогу </w:t>
      </w:r>
      <w:proofErr w:type="spellStart"/>
      <w:r w:rsidRPr="00E821A8">
        <w:rPr>
          <w:rFonts w:eastAsia="SimSun"/>
          <w:sz w:val="28"/>
          <w:szCs w:val="28"/>
          <w:lang w:eastAsia="ru-RU"/>
        </w:rPr>
        <w:t>оперативно</w:t>
      </w:r>
      <w:proofErr w:type="spellEnd"/>
      <w:r w:rsidRPr="00E821A8">
        <w:rPr>
          <w:rFonts w:eastAsia="SimSun"/>
          <w:sz w:val="28"/>
          <w:szCs w:val="28"/>
          <w:lang w:eastAsia="ru-RU"/>
        </w:rPr>
        <w:t xml:space="preserve"> впроваджувати передові інженерно-технічні рішення безпеки.</w:t>
      </w:r>
    </w:p>
    <w:p w14:paraId="7F920545" w14:textId="77777777" w:rsidR="00E821A8" w:rsidRPr="00E821A8" w:rsidRDefault="00E821A8" w:rsidP="00210562">
      <w:pPr>
        <w:widowControl/>
        <w:autoSpaceDE/>
        <w:autoSpaceDN/>
        <w:spacing w:line="360" w:lineRule="auto"/>
        <w:ind w:firstLine="709"/>
        <w:jc w:val="both"/>
        <w:rPr>
          <w:rFonts w:eastAsia="SimSun"/>
          <w:sz w:val="28"/>
          <w:szCs w:val="28"/>
          <w:lang w:eastAsia="ru-RU"/>
        </w:rPr>
      </w:pPr>
      <w:r w:rsidRPr="00E821A8">
        <w:rPr>
          <w:rFonts w:eastAsia="SimSun"/>
          <w:sz w:val="28"/>
          <w:szCs w:val="28"/>
          <w:lang w:eastAsia="ru-RU"/>
        </w:rPr>
        <w:t>Особливе значення охорона праці має під час організації захисту насаджень від фітофагів хімічним методом, оскільки робота з пестицидами пов'язана з підвищеним ризиком для здоров'я працівників. Державна політика України в сфері діяльності, пов’язаної з пестицидами базується на:</w:t>
      </w:r>
    </w:p>
    <w:p w14:paraId="1FE1123E" w14:textId="77777777" w:rsidR="00E821A8" w:rsidRPr="00E821A8" w:rsidRDefault="00E821A8" w:rsidP="00210562">
      <w:pPr>
        <w:widowControl/>
        <w:numPr>
          <w:ilvl w:val="0"/>
          <w:numId w:val="47"/>
        </w:numPr>
        <w:tabs>
          <w:tab w:val="clear" w:pos="720"/>
          <w:tab w:val="left" w:pos="993"/>
        </w:tabs>
        <w:autoSpaceDE/>
        <w:autoSpaceDN/>
        <w:spacing w:line="360" w:lineRule="auto"/>
        <w:ind w:left="0" w:firstLine="709"/>
        <w:jc w:val="both"/>
        <w:rPr>
          <w:rFonts w:eastAsia="SimSun"/>
          <w:sz w:val="28"/>
          <w:szCs w:val="28"/>
          <w:lang w:eastAsia="ru-RU"/>
        </w:rPr>
      </w:pPr>
      <w:r w:rsidRPr="00E821A8">
        <w:rPr>
          <w:rFonts w:eastAsia="SimSun"/>
          <w:sz w:val="28"/>
          <w:szCs w:val="28"/>
          <w:lang w:eastAsia="ru-RU"/>
        </w:rPr>
        <w:t xml:space="preserve">пріоритетності збереження здоров’я людини і охорони навколишнього середовища у відношенні до економічного ефекту від застосування пестицидів; – безпеці та здоров’ї людини і навколишнього середовища під час їх виробництва, випробування і застосування за умови дотримання вимог, встановлених </w:t>
      </w:r>
      <w:r w:rsidRPr="00E821A8">
        <w:rPr>
          <w:rFonts w:eastAsia="SimSun"/>
          <w:sz w:val="28"/>
          <w:szCs w:val="28"/>
          <w:lang w:eastAsia="ru-RU"/>
        </w:rPr>
        <w:lastRenderedPageBreak/>
        <w:t>державними стандартами, санітарними нормами, регламентами та іншими нормативними документами.</w:t>
      </w:r>
    </w:p>
    <w:p w14:paraId="188596D6" w14:textId="77777777" w:rsidR="00E821A8" w:rsidRPr="00E821A8" w:rsidRDefault="00E821A8" w:rsidP="00210562">
      <w:pPr>
        <w:widowControl/>
        <w:autoSpaceDE/>
        <w:autoSpaceDN/>
        <w:spacing w:line="360" w:lineRule="auto"/>
        <w:ind w:firstLine="709"/>
        <w:jc w:val="both"/>
        <w:rPr>
          <w:rFonts w:eastAsia="SimSun"/>
          <w:sz w:val="28"/>
          <w:szCs w:val="28"/>
          <w:lang w:eastAsia="ru-RU"/>
        </w:rPr>
      </w:pPr>
      <w:r w:rsidRPr="00E821A8">
        <w:rPr>
          <w:rFonts w:eastAsia="SimSun"/>
          <w:sz w:val="28"/>
          <w:szCs w:val="28"/>
          <w:lang w:eastAsia="ru-RU"/>
        </w:rPr>
        <w:t>До роботи з пестицидами допускаються особи, які пройшли медогляд. Не допускаються до роботи підлітки до 18 років, вагітні жінки і матері, які годують дитину, особи без спецодягу, спецвзуття та інших заходів захисту, а також ті, що не пройшли відповідної інструкції. Робітники, які працюють з пестицидами, повинні кожен рік проходити медогляд. Особи, що працюють з пестицидами, проходять інструктаж з охорони праці (</w:t>
      </w:r>
      <w:proofErr w:type="spellStart"/>
      <w:r w:rsidRPr="00E821A8">
        <w:rPr>
          <w:rFonts w:eastAsia="SimSun"/>
          <w:sz w:val="28"/>
          <w:szCs w:val="28"/>
          <w:lang w:eastAsia="ru-RU"/>
        </w:rPr>
        <w:t>Кобриц</w:t>
      </w:r>
      <w:proofErr w:type="spellEnd"/>
      <w:r w:rsidRPr="00E821A8">
        <w:rPr>
          <w:rFonts w:eastAsia="SimSun"/>
          <w:sz w:val="28"/>
          <w:szCs w:val="28"/>
          <w:lang w:eastAsia="ru-RU"/>
        </w:rPr>
        <w:t>, 1992).</w:t>
      </w:r>
    </w:p>
    <w:p w14:paraId="57F86010" w14:textId="77777777" w:rsidR="00E821A8" w:rsidRPr="00E821A8" w:rsidRDefault="00E821A8" w:rsidP="00210562">
      <w:pPr>
        <w:widowControl/>
        <w:autoSpaceDE/>
        <w:autoSpaceDN/>
        <w:spacing w:line="360" w:lineRule="auto"/>
        <w:ind w:firstLine="709"/>
        <w:jc w:val="both"/>
        <w:rPr>
          <w:rFonts w:eastAsia="SimSun"/>
          <w:sz w:val="28"/>
          <w:szCs w:val="28"/>
          <w:lang w:eastAsia="ru-RU"/>
        </w:rPr>
      </w:pPr>
      <w:r w:rsidRPr="00E821A8">
        <w:rPr>
          <w:rFonts w:eastAsia="SimSun"/>
          <w:sz w:val="28"/>
          <w:szCs w:val="28"/>
          <w:lang w:eastAsia="ru-RU"/>
        </w:rPr>
        <w:t>Недотримання правил особистої гігієни, регламентів приготування робочих розчинів чи порушення правил експлуатації обприскувачів неминуче призводить до серйозних негативних наслідків як для персоналу, так і для довкілля. До негативних або небажаних явищ при невірному поводженні з пестицидами можна віднести отруєння осіб, які працюють на раніше обробленому пестицидами полі і отруєння свійських тварин при годівлі рослиною, яка була оброблена хімічними препаратами та отруєння бджіл та інших корисних комах (</w:t>
      </w:r>
      <w:proofErr w:type="spellStart"/>
      <w:r w:rsidRPr="00E821A8">
        <w:rPr>
          <w:rFonts w:eastAsia="SimSun"/>
          <w:sz w:val="28"/>
          <w:szCs w:val="28"/>
          <w:lang w:eastAsia="ru-RU"/>
        </w:rPr>
        <w:t>Кречковський</w:t>
      </w:r>
      <w:proofErr w:type="spellEnd"/>
      <w:r w:rsidRPr="00E821A8">
        <w:rPr>
          <w:rFonts w:eastAsia="SimSun"/>
          <w:sz w:val="28"/>
          <w:szCs w:val="28"/>
          <w:lang w:eastAsia="ru-RU"/>
        </w:rPr>
        <w:t xml:space="preserve">, 1978, </w:t>
      </w:r>
      <w:proofErr w:type="spellStart"/>
      <w:r w:rsidRPr="00E821A8">
        <w:rPr>
          <w:rFonts w:eastAsia="SimSun"/>
          <w:sz w:val="28"/>
          <w:szCs w:val="28"/>
          <w:lang w:eastAsia="ru-RU"/>
        </w:rPr>
        <w:t>Зотов</w:t>
      </w:r>
      <w:proofErr w:type="spellEnd"/>
      <w:r w:rsidRPr="00E821A8">
        <w:rPr>
          <w:rFonts w:eastAsia="SimSun"/>
          <w:sz w:val="28"/>
          <w:szCs w:val="28"/>
          <w:lang w:eastAsia="ru-RU"/>
        </w:rPr>
        <w:t>, 1988).</w:t>
      </w:r>
    </w:p>
    <w:p w14:paraId="6E8A3B39" w14:textId="77777777" w:rsidR="00E821A8" w:rsidRPr="00E821A8" w:rsidRDefault="00E821A8" w:rsidP="00210562">
      <w:pPr>
        <w:widowControl/>
        <w:autoSpaceDE/>
        <w:autoSpaceDN/>
        <w:spacing w:line="360" w:lineRule="auto"/>
        <w:ind w:firstLine="709"/>
        <w:jc w:val="both"/>
        <w:rPr>
          <w:rFonts w:eastAsia="SimSun"/>
          <w:sz w:val="28"/>
          <w:szCs w:val="28"/>
          <w:lang w:eastAsia="ru-RU"/>
        </w:rPr>
      </w:pPr>
      <w:r w:rsidRPr="00E821A8">
        <w:rPr>
          <w:rFonts w:eastAsia="SimSun"/>
          <w:sz w:val="28"/>
          <w:szCs w:val="28"/>
          <w:lang w:eastAsia="ru-RU"/>
        </w:rPr>
        <w:t>У ТОВ «КОРОСТИШІВЗЕМІНВЕСТ» обладнано спеціалізований склад для зберігання пестицидів, який повністю відповідає чинним державним санітарним правилам та нормам. Відповідальними за видачу пестицидів та охорону праці є агроном із захисту рослин, він проводить інструктаж на робочих місцях при переведенні робітників на іншу роботу. Постійний контроль за дотриманням виробничої дисципліни здійснюється колегіально. Головний агроном і агроном із захисту рослин проводять перевірки, під час яких перевіряють журнал з техніки безпеки. У разі порушення цих правил відповідальних карають згідно закону «Про охорону праці».</w:t>
      </w:r>
    </w:p>
    <w:p w14:paraId="480EEBBF" w14:textId="77777777" w:rsidR="00E821A8" w:rsidRPr="00E821A8" w:rsidRDefault="00E821A8" w:rsidP="00210562">
      <w:pPr>
        <w:widowControl/>
        <w:autoSpaceDE/>
        <w:autoSpaceDN/>
        <w:spacing w:line="360" w:lineRule="auto"/>
        <w:ind w:firstLine="709"/>
        <w:jc w:val="both"/>
        <w:rPr>
          <w:rFonts w:eastAsia="SimSun"/>
          <w:sz w:val="28"/>
          <w:szCs w:val="28"/>
          <w:lang w:eastAsia="ru-RU"/>
        </w:rPr>
      </w:pPr>
      <w:r w:rsidRPr="00E821A8">
        <w:rPr>
          <w:rFonts w:eastAsia="SimSun"/>
          <w:sz w:val="28"/>
          <w:szCs w:val="28"/>
          <w:lang w:eastAsia="ru-RU"/>
        </w:rPr>
        <w:t xml:space="preserve">За роки існування підприємства травматизму та отруєння пестицидами не зафіксовано. Робітники дотримуються правил безпеки та забезпеченні речами індивідуальної безпеки. До них входять засоби захисту органів дихання, спецодяг, вогнегасники, своєчасно перевіряють і контролюють їх дієздатність. Крім того, на території виробничих бригад створено всі необхідні побутові умови для персоналу. </w:t>
      </w:r>
      <w:r w:rsidRPr="00E821A8">
        <w:rPr>
          <w:rFonts w:eastAsia="SimSun"/>
          <w:sz w:val="28"/>
          <w:szCs w:val="28"/>
          <w:lang w:eastAsia="ru-RU"/>
        </w:rPr>
        <w:lastRenderedPageBreak/>
        <w:t>У кожного робітника є засоби індивідуальної гігієни, спеціалізовані мийні речовини та індивідуальні аптечки першої медичної допомоги.</w:t>
      </w:r>
    </w:p>
    <w:p w14:paraId="39FE125A" w14:textId="77777777" w:rsidR="00794009" w:rsidRPr="00E821A8" w:rsidRDefault="00794009" w:rsidP="00E821A8">
      <w:pPr>
        <w:widowControl/>
        <w:autoSpaceDE/>
        <w:autoSpaceDN/>
        <w:spacing w:line="360" w:lineRule="auto"/>
        <w:ind w:firstLine="709"/>
        <w:rPr>
          <w:rFonts w:eastAsia="SimSun"/>
          <w:sz w:val="28"/>
          <w:szCs w:val="28"/>
          <w:lang w:eastAsia="ru-RU"/>
        </w:rPr>
      </w:pPr>
    </w:p>
    <w:p w14:paraId="0B473E08" w14:textId="77777777" w:rsidR="00D36F5E" w:rsidRDefault="00D36F5E">
      <w:pPr>
        <w:widowControl/>
        <w:autoSpaceDE/>
        <w:autoSpaceDN/>
        <w:spacing w:after="160" w:line="259" w:lineRule="auto"/>
        <w:rPr>
          <w:rFonts w:eastAsia="SimSun" w:cstheme="majorBidi"/>
          <w:b/>
          <w:sz w:val="28"/>
          <w:szCs w:val="32"/>
          <w:lang w:eastAsia="ru-RU"/>
        </w:rPr>
      </w:pPr>
      <w:r>
        <w:rPr>
          <w:rFonts w:eastAsia="SimSun"/>
          <w:lang w:eastAsia="ru-RU"/>
        </w:rPr>
        <w:br w:type="page"/>
      </w:r>
    </w:p>
    <w:p w14:paraId="68867335" w14:textId="185E857B" w:rsidR="00D36F5E" w:rsidRDefault="00D36F5E" w:rsidP="00D36F5E">
      <w:pPr>
        <w:pStyle w:val="1"/>
        <w:rPr>
          <w:rFonts w:eastAsia="SimSun"/>
          <w:lang w:eastAsia="ru-RU"/>
        </w:rPr>
      </w:pPr>
      <w:bookmarkStart w:id="55" w:name="_Toc229935561"/>
      <w:r w:rsidRPr="00D36F5E">
        <w:rPr>
          <w:rFonts w:eastAsia="SimSun"/>
          <w:lang w:eastAsia="ru-RU"/>
        </w:rPr>
        <w:lastRenderedPageBreak/>
        <w:t>ВИСНОВКИ ТА РЕКОМЕНДАЦІЇ ВИРОБНИЦТВУ</w:t>
      </w:r>
      <w:bookmarkEnd w:id="55"/>
    </w:p>
    <w:p w14:paraId="34D93211" w14:textId="77777777" w:rsidR="00D36F5E" w:rsidRPr="00D36F5E" w:rsidRDefault="00D36F5E" w:rsidP="00D36F5E">
      <w:pPr>
        <w:pStyle w:val="2"/>
        <w:ind w:firstLine="0"/>
        <w:jc w:val="center"/>
        <w:rPr>
          <w:rFonts w:eastAsia="SimSun"/>
          <w:lang w:eastAsia="ru-RU"/>
        </w:rPr>
      </w:pPr>
      <w:bookmarkStart w:id="56" w:name="_Toc229935562"/>
      <w:r w:rsidRPr="00D36F5E">
        <w:rPr>
          <w:rFonts w:eastAsia="SimSun"/>
          <w:lang w:eastAsia="ru-RU"/>
        </w:rPr>
        <w:t>Висновки</w:t>
      </w:r>
      <w:bookmarkEnd w:id="56"/>
    </w:p>
    <w:p w14:paraId="0B628F92" w14:textId="77777777" w:rsidR="00D36F5E" w:rsidRPr="00D36F5E" w:rsidRDefault="00D36F5E" w:rsidP="00D36F5E">
      <w:pPr>
        <w:widowControl/>
        <w:autoSpaceDE/>
        <w:autoSpaceDN/>
        <w:spacing w:line="360" w:lineRule="auto"/>
        <w:ind w:firstLine="709"/>
        <w:jc w:val="both"/>
        <w:rPr>
          <w:rFonts w:eastAsia="SimSun"/>
          <w:sz w:val="28"/>
          <w:szCs w:val="28"/>
          <w:lang w:eastAsia="ru-RU"/>
        </w:rPr>
      </w:pPr>
      <w:r w:rsidRPr="00D36F5E">
        <w:rPr>
          <w:rFonts w:eastAsia="SimSun"/>
          <w:sz w:val="28"/>
          <w:szCs w:val="28"/>
          <w:lang w:eastAsia="ru-RU"/>
        </w:rPr>
        <w:t xml:space="preserve">На основі результатів експериментальних досліджень, проведених протягом 2024–2025 рр. в інтенсивному яблуневому саду ТОВ «КОРОСТИШІВЗЕМІНВЕСТ» </w:t>
      </w:r>
      <w:proofErr w:type="spellStart"/>
      <w:r w:rsidRPr="00D36F5E">
        <w:rPr>
          <w:rFonts w:eastAsia="SimSun"/>
          <w:sz w:val="28"/>
          <w:szCs w:val="28"/>
          <w:lang w:eastAsia="ru-RU"/>
        </w:rPr>
        <w:t>Станишівської</w:t>
      </w:r>
      <w:proofErr w:type="spellEnd"/>
      <w:r w:rsidRPr="00D36F5E">
        <w:rPr>
          <w:rFonts w:eastAsia="SimSun"/>
          <w:sz w:val="28"/>
          <w:szCs w:val="28"/>
          <w:lang w:eastAsia="ru-RU"/>
        </w:rPr>
        <w:t xml:space="preserve"> СТГ с. </w:t>
      </w:r>
      <w:proofErr w:type="spellStart"/>
      <w:r w:rsidRPr="00D36F5E">
        <w:rPr>
          <w:rFonts w:eastAsia="SimSun"/>
          <w:sz w:val="28"/>
          <w:szCs w:val="28"/>
          <w:lang w:eastAsia="ru-RU"/>
        </w:rPr>
        <w:t>Старосільці</w:t>
      </w:r>
      <w:proofErr w:type="spellEnd"/>
      <w:r w:rsidRPr="00D36F5E">
        <w:rPr>
          <w:rFonts w:eastAsia="SimSun"/>
          <w:sz w:val="28"/>
          <w:szCs w:val="28"/>
          <w:lang w:eastAsia="ru-RU"/>
        </w:rPr>
        <w:t xml:space="preserve"> Житомирського району Житомирської області, можна зробити такі висновки:</w:t>
      </w:r>
    </w:p>
    <w:p w14:paraId="5F2A7BE6" w14:textId="77777777" w:rsidR="00D36F5E" w:rsidRPr="00D36F5E" w:rsidRDefault="00D36F5E" w:rsidP="00D36F5E">
      <w:pPr>
        <w:widowControl/>
        <w:numPr>
          <w:ilvl w:val="0"/>
          <w:numId w:val="48"/>
        </w:numPr>
        <w:tabs>
          <w:tab w:val="clear" w:pos="720"/>
          <w:tab w:val="num" w:pos="993"/>
        </w:tabs>
        <w:autoSpaceDE/>
        <w:autoSpaceDN/>
        <w:spacing w:line="360" w:lineRule="auto"/>
        <w:ind w:left="0" w:firstLine="709"/>
        <w:jc w:val="both"/>
        <w:rPr>
          <w:rFonts w:eastAsia="SimSun"/>
          <w:sz w:val="28"/>
          <w:szCs w:val="28"/>
          <w:lang w:eastAsia="ru-RU"/>
        </w:rPr>
      </w:pPr>
      <w:r w:rsidRPr="00D36F5E">
        <w:rPr>
          <w:rFonts w:eastAsia="SimSun"/>
          <w:sz w:val="28"/>
          <w:szCs w:val="28"/>
          <w:lang w:eastAsia="ru-RU"/>
        </w:rPr>
        <w:t xml:space="preserve">Встановлено, що одним із найголовніших і найнебезпечніших шкідників яблуні, за яким були проведені регулярні фітосанітарні спостереження, є яблунева плодожерка. Пошкодження плодів цим фітофагом критично впливає як на кількісні, так і на якісні показники товарного врожаю, а також спричиняє додаткове масове ураження плодів вторинними грибковими хворобами (зокрема, </w:t>
      </w:r>
      <w:proofErr w:type="spellStart"/>
      <w:r w:rsidRPr="00D36F5E">
        <w:rPr>
          <w:rFonts w:eastAsia="SimSun"/>
          <w:sz w:val="28"/>
          <w:szCs w:val="28"/>
          <w:lang w:eastAsia="ru-RU"/>
        </w:rPr>
        <w:t>моніліозом</w:t>
      </w:r>
      <w:proofErr w:type="spellEnd"/>
      <w:r w:rsidRPr="00D36F5E">
        <w:rPr>
          <w:rFonts w:eastAsia="SimSun"/>
          <w:sz w:val="28"/>
          <w:szCs w:val="28"/>
          <w:lang w:eastAsia="ru-RU"/>
        </w:rPr>
        <w:t>).</w:t>
      </w:r>
    </w:p>
    <w:p w14:paraId="7BE018AB" w14:textId="77777777" w:rsidR="00D36F5E" w:rsidRPr="00D36F5E" w:rsidRDefault="00D36F5E" w:rsidP="00D36F5E">
      <w:pPr>
        <w:widowControl/>
        <w:numPr>
          <w:ilvl w:val="0"/>
          <w:numId w:val="48"/>
        </w:numPr>
        <w:tabs>
          <w:tab w:val="clear" w:pos="720"/>
          <w:tab w:val="num" w:pos="993"/>
        </w:tabs>
        <w:autoSpaceDE/>
        <w:autoSpaceDN/>
        <w:spacing w:line="360" w:lineRule="auto"/>
        <w:ind w:left="0" w:firstLine="709"/>
        <w:jc w:val="both"/>
        <w:rPr>
          <w:rFonts w:eastAsia="SimSun"/>
          <w:sz w:val="28"/>
          <w:szCs w:val="28"/>
          <w:lang w:eastAsia="ru-RU"/>
        </w:rPr>
      </w:pPr>
      <w:r w:rsidRPr="00D36F5E">
        <w:rPr>
          <w:rFonts w:eastAsia="SimSun"/>
          <w:sz w:val="28"/>
          <w:szCs w:val="28"/>
          <w:lang w:eastAsia="ru-RU"/>
        </w:rPr>
        <w:t xml:space="preserve">Для встановлення локальних біологічних особливостей та параметрів розвитку яблуневої плодожерки у квітні було проведено збір гусениць та лялечок шкідника із попереднє накладених ловильних поясів і перенесено їх у підготовлений виводковий ізолятор, де успішно продовжувався онтогенез личинок. У подальшому за допомогою комплексного використання кронових ізоляторів та клейових </w:t>
      </w:r>
      <w:proofErr w:type="spellStart"/>
      <w:r w:rsidRPr="00D36F5E">
        <w:rPr>
          <w:rFonts w:eastAsia="SimSun"/>
          <w:sz w:val="28"/>
          <w:szCs w:val="28"/>
          <w:lang w:eastAsia="ru-RU"/>
        </w:rPr>
        <w:t>феромонних</w:t>
      </w:r>
      <w:proofErr w:type="spellEnd"/>
      <w:r w:rsidRPr="00D36F5E">
        <w:rPr>
          <w:rFonts w:eastAsia="SimSun"/>
          <w:sz w:val="28"/>
          <w:szCs w:val="28"/>
          <w:lang w:eastAsia="ru-RU"/>
        </w:rPr>
        <w:t xml:space="preserve"> пасток було чітко встановлено оптимальні календарні строки для сигналізації та проведення обприскувань.</w:t>
      </w:r>
    </w:p>
    <w:p w14:paraId="5F1F4A76" w14:textId="77777777" w:rsidR="00D36F5E" w:rsidRPr="00D36F5E" w:rsidRDefault="00D36F5E" w:rsidP="00D36F5E">
      <w:pPr>
        <w:widowControl/>
        <w:numPr>
          <w:ilvl w:val="0"/>
          <w:numId w:val="48"/>
        </w:numPr>
        <w:tabs>
          <w:tab w:val="clear" w:pos="720"/>
          <w:tab w:val="num" w:pos="993"/>
        </w:tabs>
        <w:autoSpaceDE/>
        <w:autoSpaceDN/>
        <w:spacing w:line="360" w:lineRule="auto"/>
        <w:ind w:left="0" w:firstLine="709"/>
        <w:jc w:val="both"/>
        <w:rPr>
          <w:rFonts w:eastAsia="SimSun"/>
          <w:sz w:val="28"/>
          <w:szCs w:val="28"/>
          <w:lang w:eastAsia="ru-RU"/>
        </w:rPr>
      </w:pPr>
      <w:r w:rsidRPr="00D36F5E">
        <w:rPr>
          <w:rFonts w:eastAsia="SimSun"/>
          <w:sz w:val="28"/>
          <w:szCs w:val="28"/>
          <w:lang w:eastAsia="ru-RU"/>
        </w:rPr>
        <w:t>Шляхом систематичного аналізу структури червневої падалиці під контрольними деревами встановлено, що від 40 % до 45 % від загальної кількості передчасно опалих яблук спричинено безпосереднім пошкодженням личинками яблуневої плодожерки, що підтверджує її високу шкідливість у регіоні Полісся.</w:t>
      </w:r>
    </w:p>
    <w:p w14:paraId="4E7871E6" w14:textId="77777777" w:rsidR="00D36F5E" w:rsidRPr="00D36F5E" w:rsidRDefault="00D36F5E" w:rsidP="00D36F5E">
      <w:pPr>
        <w:widowControl/>
        <w:numPr>
          <w:ilvl w:val="0"/>
          <w:numId w:val="48"/>
        </w:numPr>
        <w:tabs>
          <w:tab w:val="clear" w:pos="720"/>
          <w:tab w:val="num" w:pos="993"/>
        </w:tabs>
        <w:autoSpaceDE/>
        <w:autoSpaceDN/>
        <w:spacing w:line="360" w:lineRule="auto"/>
        <w:ind w:left="0" w:firstLine="709"/>
        <w:jc w:val="both"/>
        <w:rPr>
          <w:rFonts w:eastAsia="SimSun"/>
          <w:sz w:val="28"/>
          <w:szCs w:val="28"/>
          <w:lang w:eastAsia="ru-RU"/>
        </w:rPr>
      </w:pPr>
      <w:r w:rsidRPr="00D36F5E">
        <w:rPr>
          <w:rFonts w:eastAsia="SimSun"/>
          <w:sz w:val="28"/>
          <w:szCs w:val="28"/>
          <w:lang w:eastAsia="ru-RU"/>
        </w:rPr>
        <w:t>Доведено, що обприскування насаджень інсектицидом системної дії Каліпсо, 48 % к. с. з нормою витрати 0,2 л/га є високоефективним та надійним способом захисту яблуні від яблуневої плодожерки. Технічна ефективність застосування препарату склала 88,9 %, що дозволило отримати чисту господарську прибавку врожаю на рівні 1,3 т/га. Проведення захисного заходу забезпечило отримання додаткового чистого прибутку в розмірі 2820 грн/га при коефіцієнті окупності додаткових витрат 2,33 та загальному рівні рентабельності 133 %.</w:t>
      </w:r>
    </w:p>
    <w:p w14:paraId="599AAB7D" w14:textId="77777777" w:rsidR="00D36F5E" w:rsidRPr="00D36F5E" w:rsidRDefault="00D36F5E" w:rsidP="00D36F5E">
      <w:pPr>
        <w:pStyle w:val="2"/>
        <w:ind w:firstLine="0"/>
        <w:jc w:val="center"/>
        <w:rPr>
          <w:rFonts w:eastAsia="SimSun"/>
          <w:lang w:eastAsia="ru-RU"/>
        </w:rPr>
      </w:pPr>
      <w:bookmarkStart w:id="57" w:name="_Toc229935563"/>
      <w:r w:rsidRPr="00D36F5E">
        <w:rPr>
          <w:rFonts w:eastAsia="SimSun"/>
          <w:lang w:eastAsia="ru-RU"/>
        </w:rPr>
        <w:lastRenderedPageBreak/>
        <w:t>Рекомендації виробництву</w:t>
      </w:r>
      <w:bookmarkEnd w:id="57"/>
    </w:p>
    <w:p w14:paraId="1DB1CCAE" w14:textId="77777777" w:rsidR="00D36F5E" w:rsidRPr="00D36F5E" w:rsidRDefault="00D36F5E" w:rsidP="001D4DD5">
      <w:pPr>
        <w:widowControl/>
        <w:numPr>
          <w:ilvl w:val="0"/>
          <w:numId w:val="49"/>
        </w:numPr>
        <w:tabs>
          <w:tab w:val="clear" w:pos="720"/>
          <w:tab w:val="num" w:pos="993"/>
        </w:tabs>
        <w:autoSpaceDE/>
        <w:autoSpaceDN/>
        <w:spacing w:line="360" w:lineRule="auto"/>
        <w:ind w:left="0" w:firstLine="709"/>
        <w:jc w:val="both"/>
        <w:rPr>
          <w:rFonts w:eastAsia="SimSun"/>
          <w:sz w:val="28"/>
          <w:szCs w:val="28"/>
          <w:lang w:eastAsia="ru-RU"/>
        </w:rPr>
      </w:pPr>
      <w:r w:rsidRPr="00D36F5E">
        <w:rPr>
          <w:rFonts w:eastAsia="SimSun"/>
          <w:sz w:val="28"/>
          <w:szCs w:val="28"/>
          <w:lang w:eastAsia="ru-RU"/>
        </w:rPr>
        <w:t xml:space="preserve">Виробництву ТОВ «КОРОСТИШІВЗЕМІНВЕСТ» та плодівничим господарствам Житомирської області рекомендується систематично застосовувати клейові </w:t>
      </w:r>
      <w:proofErr w:type="spellStart"/>
      <w:r w:rsidRPr="00D36F5E">
        <w:rPr>
          <w:rFonts w:eastAsia="SimSun"/>
          <w:sz w:val="28"/>
          <w:szCs w:val="28"/>
          <w:lang w:eastAsia="ru-RU"/>
        </w:rPr>
        <w:t>феромонні</w:t>
      </w:r>
      <w:proofErr w:type="spellEnd"/>
      <w:r w:rsidRPr="00D36F5E">
        <w:rPr>
          <w:rFonts w:eastAsia="SimSun"/>
          <w:sz w:val="28"/>
          <w:szCs w:val="28"/>
          <w:lang w:eastAsia="ru-RU"/>
        </w:rPr>
        <w:t xml:space="preserve"> пастки та текстильні ловильні пояси для чіткого моніторингу щільності популяції та динаміки фенологічного розвитку яблуневої плодожерки, що забезпечує своєчасну сигналізацію початку проведення захисних заходів.</w:t>
      </w:r>
    </w:p>
    <w:p w14:paraId="4905E2C3" w14:textId="77777777" w:rsidR="00D36F5E" w:rsidRPr="00D36F5E" w:rsidRDefault="00D36F5E" w:rsidP="001D4DD5">
      <w:pPr>
        <w:widowControl/>
        <w:numPr>
          <w:ilvl w:val="0"/>
          <w:numId w:val="49"/>
        </w:numPr>
        <w:tabs>
          <w:tab w:val="clear" w:pos="720"/>
          <w:tab w:val="num" w:pos="993"/>
        </w:tabs>
        <w:autoSpaceDE/>
        <w:autoSpaceDN/>
        <w:spacing w:line="360" w:lineRule="auto"/>
        <w:ind w:left="0" w:firstLine="709"/>
        <w:jc w:val="both"/>
        <w:rPr>
          <w:rFonts w:eastAsia="SimSun"/>
          <w:sz w:val="28"/>
          <w:szCs w:val="28"/>
          <w:lang w:eastAsia="ru-RU"/>
        </w:rPr>
      </w:pPr>
      <w:r w:rsidRPr="00D36F5E">
        <w:rPr>
          <w:rFonts w:eastAsia="SimSun"/>
          <w:sz w:val="28"/>
          <w:szCs w:val="28"/>
          <w:lang w:eastAsia="ru-RU"/>
        </w:rPr>
        <w:t xml:space="preserve">Для отримання стабільних високих врожаїв яблук високої якості та ефективного захисту промислових насаджень, здійснювати обприскування садів тільки при перевищенні економічного порогу шкідливості (ЕПШ). При цьому в межах інтегрованих систем захисту слід надавати перевагу малотоксичним для корисних ентомофагів та бджіл системним інсектицидам, зокрема препарату Каліпсо, 48 % к. с. з нормою витрати 0,2 л/га, що дозволяє надійно захистити врожай та суттєво знизити загальне </w:t>
      </w:r>
      <w:proofErr w:type="spellStart"/>
      <w:r w:rsidRPr="00D36F5E">
        <w:rPr>
          <w:rFonts w:eastAsia="SimSun"/>
          <w:sz w:val="28"/>
          <w:szCs w:val="28"/>
          <w:lang w:eastAsia="ru-RU"/>
        </w:rPr>
        <w:t>пестицидне</w:t>
      </w:r>
      <w:proofErr w:type="spellEnd"/>
      <w:r w:rsidRPr="00D36F5E">
        <w:rPr>
          <w:rFonts w:eastAsia="SimSun"/>
          <w:sz w:val="28"/>
          <w:szCs w:val="28"/>
          <w:lang w:eastAsia="ru-RU"/>
        </w:rPr>
        <w:t xml:space="preserve"> навантаження на довкілля Полісся.</w:t>
      </w:r>
    </w:p>
    <w:p w14:paraId="1473DB85" w14:textId="77777777" w:rsidR="00D36F5E" w:rsidRDefault="00D36F5E">
      <w:pPr>
        <w:widowControl/>
        <w:autoSpaceDE/>
        <w:autoSpaceDN/>
        <w:spacing w:after="160" w:line="259" w:lineRule="auto"/>
        <w:rPr>
          <w:rFonts w:eastAsia="SimSun"/>
          <w:lang w:eastAsia="ru-RU"/>
        </w:rPr>
      </w:pPr>
    </w:p>
    <w:p w14:paraId="33C58B80" w14:textId="3139E0DA" w:rsidR="00D36F5E" w:rsidRDefault="00D36F5E">
      <w:pPr>
        <w:widowControl/>
        <w:autoSpaceDE/>
        <w:autoSpaceDN/>
        <w:spacing w:after="160" w:line="259" w:lineRule="auto"/>
        <w:rPr>
          <w:rFonts w:eastAsia="SimSun" w:cstheme="majorBidi"/>
          <w:b/>
          <w:sz w:val="28"/>
          <w:szCs w:val="32"/>
          <w:lang w:eastAsia="ru-RU"/>
        </w:rPr>
      </w:pPr>
      <w:r>
        <w:rPr>
          <w:rFonts w:eastAsia="SimSun"/>
          <w:lang w:eastAsia="ru-RU"/>
        </w:rPr>
        <w:br w:type="page"/>
      </w:r>
    </w:p>
    <w:p w14:paraId="56ED9D63" w14:textId="77777777" w:rsidR="00B250B4" w:rsidRPr="00F26BEF" w:rsidRDefault="00B250B4" w:rsidP="000A185A">
      <w:pPr>
        <w:pStyle w:val="1"/>
        <w:rPr>
          <w:lang w:eastAsia="ru-RU"/>
        </w:rPr>
      </w:pPr>
      <w:bookmarkStart w:id="58" w:name="_Toc135483397"/>
      <w:bookmarkStart w:id="59" w:name="_Toc135483849"/>
      <w:bookmarkStart w:id="60" w:name="_Toc167215215"/>
      <w:bookmarkStart w:id="61" w:name="_Toc200054569"/>
      <w:bookmarkStart w:id="62" w:name="_Toc229935564"/>
      <w:bookmarkEnd w:id="46"/>
      <w:bookmarkEnd w:id="47"/>
      <w:r w:rsidRPr="00F26BEF">
        <w:rPr>
          <w:lang w:eastAsia="ru-RU"/>
        </w:rPr>
        <w:lastRenderedPageBreak/>
        <w:t>СПИСОК ВИКОРИСТАНИХ ДЖЕРЕЛ</w:t>
      </w:r>
      <w:bookmarkStart w:id="63" w:name="_Toc135483399"/>
      <w:bookmarkStart w:id="64" w:name="_Toc135483851"/>
      <w:bookmarkEnd w:id="58"/>
      <w:bookmarkEnd w:id="59"/>
      <w:bookmarkEnd w:id="60"/>
      <w:bookmarkEnd w:id="61"/>
      <w:bookmarkEnd w:id="62"/>
    </w:p>
    <w:bookmarkEnd w:id="63"/>
    <w:bookmarkEnd w:id="64"/>
    <w:p w14:paraId="57323C5E"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 xml:space="preserve">Антонович Е.А. / </w:t>
      </w:r>
      <w:r w:rsidRPr="0006601E">
        <w:rPr>
          <w:rFonts w:eastAsia="SimSun"/>
          <w:sz w:val="28"/>
          <w:szCs w:val="28"/>
          <w:lang w:val="ru-RU" w:eastAsia="ru-RU"/>
        </w:rPr>
        <w:t>Безопасное использование пестицидов в условиях интенсификации сельского производства /</w:t>
      </w:r>
      <w:r w:rsidRPr="0006601E">
        <w:rPr>
          <w:rFonts w:eastAsia="SimSun"/>
          <w:sz w:val="28"/>
          <w:szCs w:val="28"/>
          <w:lang w:eastAsia="ru-RU"/>
        </w:rPr>
        <w:t>/</w:t>
      </w:r>
      <w:r w:rsidRPr="0006601E">
        <w:rPr>
          <w:rFonts w:eastAsia="SimSun"/>
          <w:sz w:val="28"/>
          <w:szCs w:val="28"/>
          <w:lang w:val="ru-RU" w:eastAsia="ru-RU"/>
        </w:rPr>
        <w:t xml:space="preserve"> Е.А. Антонович, А.В. Болотный, В.С. Бурый и др., Сост. Е.А. Антонович. – К.: Урожай, 1988. – 248</w:t>
      </w:r>
      <w:r w:rsidRPr="0006601E">
        <w:rPr>
          <w:rFonts w:eastAsia="SimSun"/>
          <w:sz w:val="28"/>
          <w:szCs w:val="28"/>
          <w:lang w:eastAsia="ru-RU"/>
        </w:rPr>
        <w:t> </w:t>
      </w:r>
      <w:r w:rsidRPr="0006601E">
        <w:rPr>
          <w:rFonts w:eastAsia="SimSun"/>
          <w:sz w:val="28"/>
          <w:szCs w:val="28"/>
          <w:lang w:val="ru-RU" w:eastAsia="ru-RU"/>
        </w:rPr>
        <w:t>с.</w:t>
      </w:r>
    </w:p>
    <w:p w14:paraId="3D42B40C"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eastAsia="ru-RU"/>
        </w:rPr>
      </w:pPr>
      <w:r w:rsidRPr="0006601E">
        <w:rPr>
          <w:rFonts w:eastAsia="SimSun"/>
          <w:sz w:val="28"/>
          <w:szCs w:val="28"/>
          <w:lang w:val="ru-RU" w:eastAsia="ru-RU"/>
        </w:rPr>
        <w:t>Васильев В.П. Вредители сельскохозяйственных культур и лесных насаждений</w:t>
      </w:r>
      <w:r w:rsidRPr="0006601E">
        <w:rPr>
          <w:rFonts w:eastAsia="SimSun"/>
          <w:sz w:val="28"/>
          <w:szCs w:val="28"/>
          <w:lang w:eastAsia="ru-RU"/>
        </w:rPr>
        <w:t xml:space="preserve"> </w:t>
      </w:r>
      <w:r w:rsidRPr="0006601E">
        <w:rPr>
          <w:rFonts w:eastAsia="SimSun"/>
          <w:sz w:val="28"/>
          <w:szCs w:val="28"/>
          <w:lang w:val="ru-RU" w:eastAsia="ru-RU"/>
        </w:rPr>
        <w:t>/ Под. ред. В.П.. Васильева. - Т.1. – Киев: Урожай, 1987.</w:t>
      </w:r>
      <w:r w:rsidRPr="0006601E">
        <w:rPr>
          <w:rFonts w:eastAsia="SimSun"/>
          <w:sz w:val="28"/>
          <w:szCs w:val="28"/>
          <w:lang w:eastAsia="ru-RU"/>
        </w:rPr>
        <w:t> </w:t>
      </w:r>
      <w:r w:rsidRPr="0006601E">
        <w:rPr>
          <w:rFonts w:eastAsia="SimSun"/>
          <w:sz w:val="28"/>
          <w:szCs w:val="28"/>
          <w:lang w:val="ru-RU" w:eastAsia="ru-RU"/>
        </w:rPr>
        <w:t xml:space="preserve">– 440 с. </w:t>
      </w:r>
    </w:p>
    <w:p w14:paraId="4301F84A"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Вольвач</w:t>
      </w:r>
      <w:proofErr w:type="spellEnd"/>
      <w:r w:rsidRPr="0006601E">
        <w:rPr>
          <w:rFonts w:eastAsia="SimSun"/>
          <w:sz w:val="28"/>
          <w:szCs w:val="28"/>
          <w:lang w:eastAsia="ru-RU"/>
        </w:rPr>
        <w:t xml:space="preserve"> П.В. </w:t>
      </w:r>
      <w:proofErr w:type="spellStart"/>
      <w:r w:rsidRPr="0006601E">
        <w:rPr>
          <w:rFonts w:eastAsia="SimSun"/>
          <w:sz w:val="28"/>
          <w:szCs w:val="28"/>
          <w:lang w:eastAsia="ru-RU"/>
        </w:rPr>
        <w:t>Защита</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растений</w:t>
      </w:r>
      <w:proofErr w:type="spellEnd"/>
      <w:r w:rsidRPr="0006601E">
        <w:rPr>
          <w:rFonts w:eastAsia="SimSun"/>
          <w:sz w:val="28"/>
          <w:szCs w:val="28"/>
          <w:lang w:eastAsia="ru-RU"/>
        </w:rPr>
        <w:t xml:space="preserve"> в садах, виноградниках и огородах. – </w:t>
      </w:r>
      <w:proofErr w:type="spellStart"/>
      <w:r w:rsidRPr="0006601E">
        <w:rPr>
          <w:rFonts w:eastAsia="SimSun"/>
          <w:sz w:val="28"/>
          <w:szCs w:val="28"/>
          <w:lang w:eastAsia="ru-RU"/>
        </w:rPr>
        <w:t>Симферополь</w:t>
      </w:r>
      <w:proofErr w:type="spellEnd"/>
      <w:r w:rsidRPr="0006601E">
        <w:rPr>
          <w:rFonts w:eastAsia="SimSun"/>
          <w:sz w:val="28"/>
          <w:szCs w:val="28"/>
          <w:lang w:val="ru-RU" w:eastAsia="ru-RU"/>
        </w:rPr>
        <w:t xml:space="preserve">: </w:t>
      </w:r>
      <w:proofErr w:type="spellStart"/>
      <w:r w:rsidRPr="0006601E">
        <w:rPr>
          <w:rFonts w:eastAsia="SimSun"/>
          <w:sz w:val="28"/>
          <w:szCs w:val="28"/>
          <w:lang w:eastAsia="ru-RU"/>
        </w:rPr>
        <w:t>Таврия</w:t>
      </w:r>
      <w:proofErr w:type="spellEnd"/>
      <w:r w:rsidRPr="0006601E">
        <w:rPr>
          <w:rFonts w:eastAsia="SimSun"/>
          <w:sz w:val="28"/>
          <w:szCs w:val="28"/>
          <w:lang w:eastAsia="ru-RU"/>
        </w:rPr>
        <w:t>, 1989. – 109 с.</w:t>
      </w:r>
    </w:p>
    <w:p w14:paraId="3D9F171C"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 xml:space="preserve">Вредители сельскохозяйственных культур и лесных насаждений. Т.1. Вредные нематоды, моллюски, членистоногие. / Под. общ. ред. В.П. Васильева. Ред. тома В.Г. Долин, В.Н. </w:t>
      </w:r>
      <w:proofErr w:type="spellStart"/>
      <w:r w:rsidRPr="0006601E">
        <w:rPr>
          <w:rFonts w:eastAsia="SimSun"/>
          <w:sz w:val="28"/>
          <w:szCs w:val="28"/>
          <w:lang w:val="ru-RU" w:eastAsia="ru-RU"/>
        </w:rPr>
        <w:t>Стовбчатый</w:t>
      </w:r>
      <w:proofErr w:type="spellEnd"/>
      <w:r w:rsidRPr="0006601E">
        <w:rPr>
          <w:rFonts w:eastAsia="SimSun"/>
          <w:sz w:val="28"/>
          <w:szCs w:val="28"/>
          <w:lang w:val="ru-RU" w:eastAsia="ru-RU"/>
        </w:rPr>
        <w:t>.  Изд. 2-е исп. и доп. – К.: Урожай, 1987. – 440 с.</w:t>
      </w:r>
    </w:p>
    <w:p w14:paraId="1B465A0D"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 xml:space="preserve">Вредители сельскохозяйственных культур и лесных насаждений. Т.2. Вредные членистоногие, позвоночные. / Под. общ. ред. В.П. Васильева. Ред. тома В.Г. Долин, В.Н. </w:t>
      </w:r>
      <w:proofErr w:type="spellStart"/>
      <w:r w:rsidRPr="0006601E">
        <w:rPr>
          <w:rFonts w:eastAsia="SimSun"/>
          <w:sz w:val="28"/>
          <w:szCs w:val="28"/>
          <w:lang w:val="ru-RU" w:eastAsia="ru-RU"/>
        </w:rPr>
        <w:t>Стовбчатый</w:t>
      </w:r>
      <w:proofErr w:type="spellEnd"/>
      <w:r w:rsidRPr="0006601E">
        <w:rPr>
          <w:rFonts w:eastAsia="SimSun"/>
          <w:sz w:val="28"/>
          <w:szCs w:val="28"/>
          <w:lang w:val="ru-RU" w:eastAsia="ru-RU"/>
        </w:rPr>
        <w:t>.  Изд. 2-е исп. и доп. – К.: Урожай, 1988. – 576 с.</w:t>
      </w:r>
    </w:p>
    <w:p w14:paraId="74F96622"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eastAsia="ru-RU"/>
        </w:rPr>
      </w:pPr>
      <w:r w:rsidRPr="0006601E">
        <w:rPr>
          <w:rFonts w:eastAsia="SimSun"/>
          <w:sz w:val="28"/>
          <w:szCs w:val="28"/>
          <w:lang w:val="ru-RU" w:eastAsia="ru-RU"/>
        </w:rPr>
        <w:t xml:space="preserve">Вредители сельскохозяйственных культур и лесных насаждений. Т.3. Методы и средства борьбы с вредителями, системы мероприятий по защите растений. / Под. общ. ред. В.П.. Васильева. Ред. Тома В.П. Васильев, В.П. </w:t>
      </w:r>
      <w:proofErr w:type="spellStart"/>
      <w:r w:rsidRPr="0006601E">
        <w:rPr>
          <w:rFonts w:eastAsia="SimSun"/>
          <w:sz w:val="28"/>
          <w:szCs w:val="28"/>
          <w:lang w:val="ru-RU" w:eastAsia="ru-RU"/>
        </w:rPr>
        <w:t>Омелюта</w:t>
      </w:r>
      <w:proofErr w:type="spellEnd"/>
      <w:r w:rsidRPr="0006601E">
        <w:rPr>
          <w:rFonts w:eastAsia="SimSun"/>
          <w:sz w:val="28"/>
          <w:szCs w:val="28"/>
          <w:lang w:val="ru-RU" w:eastAsia="ru-RU"/>
        </w:rPr>
        <w:t xml:space="preserve"> – К.: Урожай, 1989. – 40</w:t>
      </w:r>
      <w:r w:rsidRPr="0006601E">
        <w:rPr>
          <w:rFonts w:eastAsia="SimSun"/>
          <w:sz w:val="28"/>
          <w:szCs w:val="28"/>
          <w:lang w:eastAsia="ru-RU"/>
        </w:rPr>
        <w:t>8</w:t>
      </w:r>
      <w:r w:rsidRPr="0006601E">
        <w:rPr>
          <w:rFonts w:eastAsia="SimSun"/>
          <w:sz w:val="28"/>
          <w:szCs w:val="28"/>
          <w:lang w:val="ru-RU" w:eastAsia="ru-RU"/>
        </w:rPr>
        <w:t xml:space="preserve"> с.</w:t>
      </w:r>
    </w:p>
    <w:p w14:paraId="1ED01626"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val="ru-RU" w:eastAsia="ru-RU"/>
        </w:rPr>
        <w:t>Гродский</w:t>
      </w:r>
      <w:proofErr w:type="spellEnd"/>
      <w:r w:rsidRPr="0006601E">
        <w:rPr>
          <w:rFonts w:eastAsia="SimSun"/>
          <w:sz w:val="28"/>
          <w:szCs w:val="28"/>
          <w:lang w:val="ru-RU" w:eastAsia="ru-RU"/>
        </w:rPr>
        <w:t xml:space="preserve"> В.</w:t>
      </w:r>
      <w:r w:rsidRPr="0006601E">
        <w:rPr>
          <w:rFonts w:eastAsia="SimSun"/>
          <w:sz w:val="28"/>
          <w:szCs w:val="28"/>
          <w:lang w:eastAsia="ru-RU"/>
        </w:rPr>
        <w:t xml:space="preserve"> </w:t>
      </w:r>
      <w:r w:rsidRPr="0006601E">
        <w:rPr>
          <w:rFonts w:eastAsia="SimSun"/>
          <w:sz w:val="28"/>
          <w:szCs w:val="28"/>
          <w:lang w:val="ru-RU" w:eastAsia="ru-RU"/>
        </w:rPr>
        <w:t>А. Яблонная плодожорка // Вредители сельскохозяйственных культур и лесных насаждений. – К.:</w:t>
      </w:r>
      <w:r w:rsidRPr="0006601E">
        <w:rPr>
          <w:rFonts w:eastAsia="SimSun"/>
          <w:sz w:val="28"/>
          <w:szCs w:val="28"/>
          <w:lang w:eastAsia="ru-RU"/>
        </w:rPr>
        <w:t xml:space="preserve"> Урожай, 1974. – С. 313-315.</w:t>
      </w:r>
    </w:p>
    <w:p w14:paraId="2FEE6395"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Гродський</w:t>
      </w:r>
      <w:proofErr w:type="spellEnd"/>
      <w:r w:rsidRPr="0006601E">
        <w:rPr>
          <w:rFonts w:eastAsia="SimSun"/>
          <w:sz w:val="28"/>
          <w:szCs w:val="28"/>
          <w:lang w:eastAsia="ru-RU"/>
        </w:rPr>
        <w:t xml:space="preserve"> В. А., Мельник П. П. Стан і перспективи за різних форм власності // Захист рослин. 2003, № 5, с. 14.</w:t>
      </w:r>
    </w:p>
    <w:p w14:paraId="676F124F" w14:textId="77777777" w:rsidR="0006601E" w:rsidRPr="0006601E" w:rsidRDefault="0006601E" w:rsidP="0006601E">
      <w:pPr>
        <w:widowControl/>
        <w:numPr>
          <w:ilvl w:val="0"/>
          <w:numId w:val="50"/>
        </w:numPr>
        <w:tabs>
          <w:tab w:val="left" w:pos="993"/>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Гродський</w:t>
      </w:r>
      <w:proofErr w:type="spellEnd"/>
      <w:r w:rsidRPr="0006601E">
        <w:rPr>
          <w:rFonts w:eastAsia="SimSun"/>
          <w:sz w:val="28"/>
          <w:szCs w:val="28"/>
          <w:lang w:eastAsia="ru-RU"/>
        </w:rPr>
        <w:t xml:space="preserve"> В. А., Свояк Н. І., </w:t>
      </w:r>
      <w:proofErr w:type="spellStart"/>
      <w:r w:rsidRPr="0006601E">
        <w:rPr>
          <w:rFonts w:eastAsia="SimSun"/>
          <w:sz w:val="28"/>
          <w:szCs w:val="28"/>
          <w:lang w:eastAsia="ru-RU"/>
        </w:rPr>
        <w:t>Халиморик</w:t>
      </w:r>
      <w:proofErr w:type="spellEnd"/>
      <w:r w:rsidRPr="0006601E">
        <w:rPr>
          <w:rFonts w:eastAsia="SimSun"/>
          <w:sz w:val="28"/>
          <w:szCs w:val="28"/>
          <w:lang w:eastAsia="ru-RU"/>
        </w:rPr>
        <w:t xml:space="preserve"> П. М. Ефективність препарату ЗО-В для обробки садів проти комплексу небезпечних шкідників // Карантин і захист рослин. 2005, № 9, с. 24.</w:t>
      </w:r>
    </w:p>
    <w:p w14:paraId="2B1E4FF8"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 xml:space="preserve">Євтушенко М.Д., </w:t>
      </w:r>
      <w:proofErr w:type="spellStart"/>
      <w:r w:rsidRPr="0006601E">
        <w:rPr>
          <w:rFonts w:eastAsia="SimSun"/>
          <w:sz w:val="28"/>
          <w:szCs w:val="28"/>
          <w:lang w:eastAsia="ru-RU"/>
        </w:rPr>
        <w:t>Марютін</w:t>
      </w:r>
      <w:proofErr w:type="spellEnd"/>
      <w:r w:rsidRPr="0006601E">
        <w:rPr>
          <w:rFonts w:eastAsia="SimSun"/>
          <w:sz w:val="28"/>
          <w:szCs w:val="28"/>
          <w:lang w:eastAsia="ru-RU"/>
        </w:rPr>
        <w:t xml:space="preserve"> Ф.М. </w:t>
      </w:r>
      <w:proofErr w:type="spellStart"/>
      <w:r w:rsidRPr="0006601E">
        <w:rPr>
          <w:rFonts w:eastAsia="SimSun"/>
          <w:sz w:val="28"/>
          <w:szCs w:val="28"/>
          <w:lang w:eastAsia="ru-RU"/>
        </w:rPr>
        <w:t>Фітофармакологічний</w:t>
      </w:r>
      <w:proofErr w:type="spellEnd"/>
      <w:r w:rsidRPr="0006601E">
        <w:rPr>
          <w:rFonts w:eastAsia="SimSun"/>
          <w:sz w:val="28"/>
          <w:szCs w:val="28"/>
          <w:lang w:eastAsia="ru-RU"/>
        </w:rPr>
        <w:t xml:space="preserve"> довідник. – Харків: ХНАУ ім. В.В. Докучаєва, 2000. – С. 53.</w:t>
      </w:r>
    </w:p>
    <w:p w14:paraId="44EEACD1"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 xml:space="preserve">Євтушенко М.Д., </w:t>
      </w:r>
      <w:proofErr w:type="spellStart"/>
      <w:r w:rsidRPr="0006601E">
        <w:rPr>
          <w:rFonts w:eastAsia="SimSun"/>
          <w:sz w:val="28"/>
          <w:szCs w:val="28"/>
          <w:lang w:eastAsia="ru-RU"/>
        </w:rPr>
        <w:t>Марютін</w:t>
      </w:r>
      <w:proofErr w:type="spellEnd"/>
      <w:r w:rsidRPr="0006601E">
        <w:rPr>
          <w:rFonts w:eastAsia="SimSun"/>
          <w:sz w:val="28"/>
          <w:szCs w:val="28"/>
          <w:lang w:eastAsia="ru-RU"/>
        </w:rPr>
        <w:t xml:space="preserve"> Ф.М., </w:t>
      </w:r>
      <w:proofErr w:type="spellStart"/>
      <w:r w:rsidRPr="0006601E">
        <w:rPr>
          <w:rFonts w:eastAsia="SimSun"/>
          <w:sz w:val="28"/>
          <w:szCs w:val="28"/>
          <w:lang w:eastAsia="ru-RU"/>
        </w:rPr>
        <w:t>Туренко</w:t>
      </w:r>
      <w:proofErr w:type="spellEnd"/>
      <w:r w:rsidRPr="0006601E">
        <w:rPr>
          <w:rFonts w:eastAsia="SimSun"/>
          <w:sz w:val="28"/>
          <w:szCs w:val="28"/>
          <w:lang w:eastAsia="ru-RU"/>
        </w:rPr>
        <w:t xml:space="preserve"> В.П. </w:t>
      </w:r>
      <w:proofErr w:type="spellStart"/>
      <w:r w:rsidRPr="0006601E">
        <w:rPr>
          <w:rFonts w:eastAsia="SimSun"/>
          <w:sz w:val="28"/>
          <w:szCs w:val="28"/>
          <w:lang w:eastAsia="ru-RU"/>
        </w:rPr>
        <w:t>Фітофармакологія</w:t>
      </w:r>
      <w:proofErr w:type="spellEnd"/>
      <w:r w:rsidRPr="0006601E">
        <w:rPr>
          <w:rFonts w:eastAsia="SimSun"/>
          <w:sz w:val="28"/>
          <w:szCs w:val="28"/>
          <w:lang w:eastAsia="ru-RU"/>
        </w:rPr>
        <w:t>. – К.: Вища освіта, 2004. – 432 с.</w:t>
      </w:r>
    </w:p>
    <w:p w14:paraId="1368B1F5"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lastRenderedPageBreak/>
        <w:t>Королева Н.Н. Биология яблонной плодожорки и система мероприятий по борьбе с ней // Итоги работ по защите растений от вредителей и болезней. – Мичуринск, 1957. – С. 11-15.</w:t>
      </w:r>
    </w:p>
    <w:p w14:paraId="327FCA4A"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 xml:space="preserve">Костюк Ю.А. Семейство листовертки - </w:t>
      </w:r>
      <w:proofErr w:type="spellStart"/>
      <w:r w:rsidRPr="0006601E">
        <w:rPr>
          <w:rFonts w:eastAsia="SimSun"/>
          <w:sz w:val="28"/>
          <w:szCs w:val="28"/>
          <w:lang w:val="ru-RU" w:eastAsia="ru-RU"/>
        </w:rPr>
        <w:t>Tortricidae</w:t>
      </w:r>
      <w:proofErr w:type="spellEnd"/>
      <w:r w:rsidRPr="0006601E">
        <w:rPr>
          <w:rFonts w:eastAsia="SimSun"/>
          <w:sz w:val="28"/>
          <w:szCs w:val="28"/>
          <w:lang w:val="ru-RU" w:eastAsia="ru-RU"/>
        </w:rPr>
        <w:t xml:space="preserve">. / Вредители сельскохозяйственных культур и лесных насаждений </w:t>
      </w:r>
      <w:r w:rsidRPr="0006601E">
        <w:rPr>
          <w:rFonts w:eastAsia="SimSun"/>
          <w:sz w:val="28"/>
          <w:szCs w:val="28"/>
          <w:lang w:eastAsia="ru-RU"/>
        </w:rPr>
        <w:t>–</w:t>
      </w:r>
      <w:r w:rsidRPr="0006601E">
        <w:rPr>
          <w:rFonts w:eastAsia="SimSun"/>
          <w:sz w:val="28"/>
          <w:szCs w:val="28"/>
          <w:lang w:val="ru-RU" w:eastAsia="ru-RU"/>
        </w:rPr>
        <w:t xml:space="preserve">членистоногие (ред. Васильев В.П.). Т. 2. </w:t>
      </w:r>
      <w:r w:rsidRPr="0006601E">
        <w:rPr>
          <w:rFonts w:eastAsia="SimSun"/>
          <w:sz w:val="28"/>
          <w:szCs w:val="28"/>
          <w:lang w:eastAsia="ru-RU"/>
        </w:rPr>
        <w:t xml:space="preserve">– </w:t>
      </w:r>
      <w:r w:rsidRPr="0006601E">
        <w:rPr>
          <w:rFonts w:eastAsia="SimSun"/>
          <w:sz w:val="28"/>
          <w:szCs w:val="28"/>
          <w:lang w:val="ru-RU" w:eastAsia="ru-RU"/>
        </w:rPr>
        <w:t xml:space="preserve">Киев: Урожай, 1974. </w:t>
      </w:r>
      <w:r w:rsidRPr="0006601E">
        <w:rPr>
          <w:rFonts w:eastAsia="SimSun"/>
          <w:sz w:val="28"/>
          <w:szCs w:val="28"/>
          <w:lang w:eastAsia="ru-RU"/>
        </w:rPr>
        <w:t xml:space="preserve">– </w:t>
      </w:r>
      <w:r w:rsidRPr="0006601E">
        <w:rPr>
          <w:rFonts w:eastAsia="SimSun"/>
          <w:sz w:val="28"/>
          <w:szCs w:val="28"/>
          <w:lang w:val="ru-RU" w:eastAsia="ru-RU"/>
        </w:rPr>
        <w:t xml:space="preserve">С. 261-320. </w:t>
      </w:r>
    </w:p>
    <w:p w14:paraId="6B803AE4"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val="ru-RU" w:eastAsia="ru-RU"/>
        </w:rPr>
        <w:t>Кречковский</w:t>
      </w:r>
      <w:proofErr w:type="spellEnd"/>
      <w:r w:rsidRPr="0006601E">
        <w:rPr>
          <w:rFonts w:eastAsia="SimSun"/>
          <w:sz w:val="28"/>
          <w:szCs w:val="28"/>
          <w:lang w:val="ru-RU" w:eastAsia="ru-RU"/>
        </w:rPr>
        <w:t xml:space="preserve"> Е.А. Гигиена применения ядохимикатов. Справ очник (2-е переработанное и дополненное издание). – К.: Здоровье, 1978. – 240 с.</w:t>
      </w:r>
    </w:p>
    <w:p w14:paraId="31603E01"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Кулєшов</w:t>
      </w:r>
      <w:proofErr w:type="spellEnd"/>
      <w:r w:rsidRPr="0006601E">
        <w:rPr>
          <w:rFonts w:eastAsia="SimSun"/>
          <w:sz w:val="28"/>
          <w:szCs w:val="28"/>
          <w:lang w:eastAsia="ru-RU"/>
        </w:rPr>
        <w:t xml:space="preserve"> А.В., Білик М.О. Фітосанітарний моніторинг і прогноз. – Харків: </w:t>
      </w:r>
      <w:proofErr w:type="spellStart"/>
      <w:r w:rsidRPr="0006601E">
        <w:rPr>
          <w:rFonts w:eastAsia="SimSun"/>
          <w:sz w:val="28"/>
          <w:szCs w:val="28"/>
          <w:lang w:eastAsia="ru-RU"/>
        </w:rPr>
        <w:t>Єспада</w:t>
      </w:r>
      <w:proofErr w:type="spellEnd"/>
      <w:r w:rsidRPr="0006601E">
        <w:rPr>
          <w:rFonts w:eastAsia="SimSun"/>
          <w:sz w:val="28"/>
          <w:szCs w:val="28"/>
          <w:lang w:eastAsia="ru-RU"/>
        </w:rPr>
        <w:t>, 2008. – 512 с.</w:t>
      </w:r>
    </w:p>
    <w:p w14:paraId="54378BE5"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val="ru-RU" w:eastAsia="ru-RU"/>
        </w:rPr>
        <w:t xml:space="preserve">Куценко О.М., </w:t>
      </w:r>
      <w:r w:rsidRPr="0006601E">
        <w:rPr>
          <w:rFonts w:eastAsia="SimSun"/>
          <w:sz w:val="28"/>
          <w:szCs w:val="28"/>
          <w:lang w:eastAsia="ru-RU"/>
        </w:rPr>
        <w:t>Писаренко В.М. Агроекологія. Підручник. – К.: Урожай, 1995. – 256 с.</w:t>
      </w:r>
    </w:p>
    <w:p w14:paraId="71FEC0BB"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Куян</w:t>
      </w:r>
      <w:proofErr w:type="spellEnd"/>
      <w:r w:rsidRPr="0006601E">
        <w:rPr>
          <w:rFonts w:eastAsia="SimSun"/>
          <w:sz w:val="28"/>
          <w:szCs w:val="28"/>
          <w:lang w:eastAsia="ru-RU"/>
        </w:rPr>
        <w:t xml:space="preserve"> В. Г. Спеціальне плодівництво. Підручник – К.: Світ, 2004. – 464 с.</w:t>
      </w:r>
      <w:r w:rsidRPr="0006601E">
        <w:rPr>
          <w:rFonts w:eastAsia="SimSun"/>
          <w:sz w:val="28"/>
          <w:szCs w:val="28"/>
          <w:lang w:val="ru-RU" w:eastAsia="ru-RU"/>
        </w:rPr>
        <w:t xml:space="preserve"> </w:t>
      </w:r>
    </w:p>
    <w:p w14:paraId="5534BF64"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 xml:space="preserve">Литвинов Б.М. Определение срока первой обработки при защите сада от яблонной плодожорки // Сб. науч. Тр. / </w:t>
      </w:r>
      <w:proofErr w:type="spellStart"/>
      <w:r w:rsidRPr="0006601E">
        <w:rPr>
          <w:rFonts w:eastAsia="SimSun"/>
          <w:sz w:val="28"/>
          <w:szCs w:val="28"/>
          <w:lang w:val="ru-RU" w:eastAsia="ru-RU"/>
        </w:rPr>
        <w:t>Харьк</w:t>
      </w:r>
      <w:proofErr w:type="spellEnd"/>
      <w:r w:rsidRPr="0006601E">
        <w:rPr>
          <w:rFonts w:eastAsia="SimSun"/>
          <w:sz w:val="28"/>
          <w:szCs w:val="28"/>
          <w:lang w:val="ru-RU" w:eastAsia="ru-RU"/>
        </w:rPr>
        <w:t xml:space="preserve">. гос. </w:t>
      </w:r>
      <w:proofErr w:type="spellStart"/>
      <w:r w:rsidRPr="0006601E">
        <w:rPr>
          <w:rFonts w:eastAsia="SimSun"/>
          <w:sz w:val="28"/>
          <w:szCs w:val="28"/>
          <w:lang w:val="ru-RU" w:eastAsia="ru-RU"/>
        </w:rPr>
        <w:t>аграр</w:t>
      </w:r>
      <w:proofErr w:type="spellEnd"/>
      <w:r w:rsidRPr="0006601E">
        <w:rPr>
          <w:rFonts w:eastAsia="SimSun"/>
          <w:sz w:val="28"/>
          <w:szCs w:val="28"/>
          <w:lang w:val="ru-RU" w:eastAsia="ru-RU"/>
        </w:rPr>
        <w:t>. ун-т. – Харьков, 1996.</w:t>
      </w:r>
    </w:p>
    <w:p w14:paraId="639F4A19"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 xml:space="preserve">Литвинов Б.М. Сельскохозяйственная энтомология / </w:t>
      </w:r>
      <w:proofErr w:type="spellStart"/>
      <w:r w:rsidRPr="0006601E">
        <w:rPr>
          <w:rFonts w:eastAsia="SimSun"/>
          <w:sz w:val="28"/>
          <w:szCs w:val="28"/>
          <w:lang w:val="ru-RU" w:eastAsia="ru-RU"/>
        </w:rPr>
        <w:t>Харьк</w:t>
      </w:r>
      <w:proofErr w:type="spellEnd"/>
      <w:r w:rsidRPr="0006601E">
        <w:rPr>
          <w:rFonts w:eastAsia="SimSun"/>
          <w:sz w:val="28"/>
          <w:szCs w:val="28"/>
          <w:lang w:val="ru-RU" w:eastAsia="ru-RU"/>
        </w:rPr>
        <w:t xml:space="preserve">. гос. </w:t>
      </w:r>
      <w:proofErr w:type="spellStart"/>
      <w:r w:rsidRPr="0006601E">
        <w:rPr>
          <w:rFonts w:eastAsia="SimSun"/>
          <w:sz w:val="28"/>
          <w:szCs w:val="28"/>
          <w:lang w:val="ru-RU" w:eastAsia="ru-RU"/>
        </w:rPr>
        <w:t>аграр</w:t>
      </w:r>
      <w:proofErr w:type="spellEnd"/>
      <w:r w:rsidRPr="0006601E">
        <w:rPr>
          <w:rFonts w:eastAsia="SimSun"/>
          <w:sz w:val="28"/>
          <w:szCs w:val="28"/>
          <w:lang w:val="ru-RU" w:eastAsia="ru-RU"/>
        </w:rPr>
        <w:t>. ун-т им. В.В. Докучаева. – Харьков, 1997. – 205 с.</w:t>
      </w:r>
    </w:p>
    <w:p w14:paraId="70EA9B10"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Литвинов Б.М. Система мероприятий по защите яблоневых насаждений от вредителей. – К., 1967. – С. 4.</w:t>
      </w:r>
    </w:p>
    <w:p w14:paraId="734BA9EC"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Литвинов Б.М. Система мероприятий по защите яблоневых насаждений Харьковской области от главнейших вредителей // Труды Харьковского СХИ. – Харьков, 1970. – Т. 138. – С. 61-66.</w:t>
      </w:r>
    </w:p>
    <w:p w14:paraId="38C2BF57"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 xml:space="preserve">Литвинов Б.М. Яблонная плодожорка и борьба </w:t>
      </w:r>
      <w:proofErr w:type="spellStart"/>
      <w:r w:rsidRPr="0006601E">
        <w:rPr>
          <w:rFonts w:eastAsia="SimSun"/>
          <w:sz w:val="28"/>
          <w:szCs w:val="28"/>
          <w:lang w:val="ru-RU" w:eastAsia="ru-RU"/>
        </w:rPr>
        <w:t>сней</w:t>
      </w:r>
      <w:proofErr w:type="spellEnd"/>
      <w:r w:rsidRPr="0006601E">
        <w:rPr>
          <w:rFonts w:eastAsia="SimSun"/>
          <w:sz w:val="28"/>
          <w:szCs w:val="28"/>
          <w:lang w:val="ru-RU" w:eastAsia="ru-RU"/>
        </w:rPr>
        <w:t xml:space="preserve"> в Лесостепи Харьковской области // Труды Харьковского СХИ. – Харьков, 1962. – Т. 36. – С. 69-96.</w:t>
      </w:r>
    </w:p>
    <w:p w14:paraId="22334925"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Литвинов Б.М., Гаврюшенко Г.Н. Эффективность защиты урожая яблони химическими методами при наличии в саду очагов массового сосредоточения яблонной плодожорки // Растениеводство, физиология растений и плодоводство. – Харьков, 1971. – С. 91-92.</w:t>
      </w:r>
    </w:p>
    <w:p w14:paraId="2489D06F"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Литвинов Б.М., Євтушенко М.Д. та інші. Сільськогосподарська ентомологія. – К.</w:t>
      </w:r>
      <w:r w:rsidRPr="0006601E">
        <w:rPr>
          <w:rFonts w:eastAsia="SimSun"/>
          <w:sz w:val="28"/>
          <w:szCs w:val="28"/>
          <w:lang w:val="ru-RU" w:eastAsia="ru-RU"/>
        </w:rPr>
        <w:t>:</w:t>
      </w:r>
      <w:r w:rsidRPr="0006601E">
        <w:rPr>
          <w:rFonts w:eastAsia="SimSun"/>
          <w:sz w:val="28"/>
          <w:szCs w:val="28"/>
          <w:lang w:eastAsia="ru-RU"/>
        </w:rPr>
        <w:t xml:space="preserve"> Вища школа, 2005. – 511 с.</w:t>
      </w:r>
    </w:p>
    <w:p w14:paraId="560DEA72"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lastRenderedPageBreak/>
        <w:t xml:space="preserve">Литвинов Б.М., </w:t>
      </w:r>
      <w:proofErr w:type="spellStart"/>
      <w:r w:rsidRPr="0006601E">
        <w:rPr>
          <w:rFonts w:eastAsia="SimSun"/>
          <w:sz w:val="28"/>
          <w:szCs w:val="28"/>
          <w:lang w:val="ru-RU" w:eastAsia="ru-RU"/>
        </w:rPr>
        <w:t>Шаруда</w:t>
      </w:r>
      <w:proofErr w:type="spellEnd"/>
      <w:r w:rsidRPr="0006601E">
        <w:rPr>
          <w:rFonts w:eastAsia="SimSun"/>
          <w:sz w:val="28"/>
          <w:szCs w:val="28"/>
          <w:lang w:val="ru-RU" w:eastAsia="ru-RU"/>
        </w:rPr>
        <w:t xml:space="preserve"> Г.И. и др. Места </w:t>
      </w:r>
      <w:proofErr w:type="spellStart"/>
      <w:r w:rsidRPr="0006601E">
        <w:rPr>
          <w:rFonts w:eastAsia="SimSun"/>
          <w:sz w:val="28"/>
          <w:szCs w:val="28"/>
          <w:lang w:val="ru-RU" w:eastAsia="ru-RU"/>
        </w:rPr>
        <w:t>коконирования</w:t>
      </w:r>
      <w:proofErr w:type="spellEnd"/>
      <w:r w:rsidRPr="0006601E">
        <w:rPr>
          <w:rFonts w:eastAsia="SimSun"/>
          <w:sz w:val="28"/>
          <w:szCs w:val="28"/>
          <w:lang w:val="ru-RU" w:eastAsia="ru-RU"/>
        </w:rPr>
        <w:t xml:space="preserve"> и вредоносность яблонной плодожорки // Труды Харьковского СХИ. – Харьков, 1975. – Т. 208. – С. 11-16.</w:t>
      </w:r>
    </w:p>
    <w:p w14:paraId="6EE7F320"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eastAsia="ru-RU"/>
        </w:rPr>
        <w:t xml:space="preserve">Лісовий М.П. /Довідник із захисту рослин // Л. І. Бублик, Г. І. </w:t>
      </w:r>
      <w:proofErr w:type="spellStart"/>
      <w:r w:rsidRPr="0006601E">
        <w:rPr>
          <w:rFonts w:eastAsia="SimSun"/>
          <w:sz w:val="28"/>
          <w:szCs w:val="28"/>
          <w:lang w:eastAsia="ru-RU"/>
        </w:rPr>
        <w:t>Васечко</w:t>
      </w:r>
      <w:proofErr w:type="spellEnd"/>
      <w:r w:rsidRPr="0006601E">
        <w:rPr>
          <w:rFonts w:eastAsia="SimSun"/>
          <w:sz w:val="28"/>
          <w:szCs w:val="28"/>
          <w:lang w:eastAsia="ru-RU"/>
        </w:rPr>
        <w:t xml:space="preserve">, В. П. </w:t>
      </w:r>
      <w:proofErr w:type="spellStart"/>
      <w:r w:rsidRPr="0006601E">
        <w:rPr>
          <w:rFonts w:eastAsia="SimSun"/>
          <w:sz w:val="28"/>
          <w:szCs w:val="28"/>
          <w:lang w:eastAsia="ru-RU"/>
        </w:rPr>
        <w:t>Васільєв</w:t>
      </w:r>
      <w:proofErr w:type="spellEnd"/>
      <w:r w:rsidRPr="0006601E">
        <w:rPr>
          <w:rFonts w:eastAsia="SimSun"/>
          <w:sz w:val="28"/>
          <w:szCs w:val="28"/>
          <w:lang w:eastAsia="ru-RU"/>
        </w:rPr>
        <w:t xml:space="preserve"> та ін.; За ред. М. П. Лісового. – К.: Урожай</w:t>
      </w:r>
      <w:r w:rsidRPr="0006601E">
        <w:rPr>
          <w:rFonts w:eastAsia="SimSun"/>
          <w:sz w:val="28"/>
          <w:szCs w:val="28"/>
          <w:lang w:val="ru-RU" w:eastAsia="ru-RU"/>
        </w:rPr>
        <w:t>, 1999. – 744 с.</w:t>
      </w:r>
    </w:p>
    <w:p w14:paraId="5366F90D"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proofErr w:type="spellStart"/>
      <w:r w:rsidRPr="0006601E">
        <w:rPr>
          <w:rFonts w:eastAsia="SimSun"/>
          <w:sz w:val="28"/>
          <w:szCs w:val="28"/>
          <w:lang w:val="ru-RU" w:eastAsia="ru-RU"/>
        </w:rPr>
        <w:t>Лопадзе</w:t>
      </w:r>
      <w:proofErr w:type="spellEnd"/>
      <w:r w:rsidRPr="0006601E">
        <w:rPr>
          <w:rFonts w:eastAsia="SimSun"/>
          <w:sz w:val="28"/>
          <w:szCs w:val="28"/>
          <w:lang w:val="ru-RU" w:eastAsia="ru-RU"/>
        </w:rPr>
        <w:t xml:space="preserve"> З.П. Защита яблоневого сада в Германии // Защита растений. – 1991. – № 1. – С. 43.</w:t>
      </w:r>
    </w:p>
    <w:p w14:paraId="306D4D40"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Медведь</w:t>
      </w:r>
      <w:proofErr w:type="spellEnd"/>
      <w:r w:rsidRPr="0006601E">
        <w:rPr>
          <w:rFonts w:eastAsia="SimSun"/>
          <w:sz w:val="28"/>
          <w:szCs w:val="28"/>
          <w:lang w:eastAsia="ru-RU"/>
        </w:rPr>
        <w:t xml:space="preserve"> Л.И. / </w:t>
      </w:r>
      <w:proofErr w:type="spellStart"/>
      <w:r w:rsidRPr="0006601E">
        <w:rPr>
          <w:rFonts w:eastAsia="SimSun"/>
          <w:sz w:val="28"/>
          <w:szCs w:val="28"/>
          <w:lang w:eastAsia="ru-RU"/>
        </w:rPr>
        <w:t>Справчоник</w:t>
      </w:r>
      <w:proofErr w:type="spellEnd"/>
      <w:r w:rsidRPr="0006601E">
        <w:rPr>
          <w:rFonts w:eastAsia="SimSun"/>
          <w:sz w:val="28"/>
          <w:szCs w:val="28"/>
          <w:lang w:eastAsia="ru-RU"/>
        </w:rPr>
        <w:t xml:space="preserve"> по пестицидам (</w:t>
      </w:r>
      <w:proofErr w:type="spellStart"/>
      <w:r w:rsidRPr="0006601E">
        <w:rPr>
          <w:rFonts w:eastAsia="SimSun"/>
          <w:sz w:val="28"/>
          <w:szCs w:val="28"/>
          <w:lang w:eastAsia="ru-RU"/>
        </w:rPr>
        <w:t>гигиена</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применения</w:t>
      </w:r>
      <w:proofErr w:type="spellEnd"/>
      <w:r w:rsidRPr="0006601E">
        <w:rPr>
          <w:rFonts w:eastAsia="SimSun"/>
          <w:sz w:val="28"/>
          <w:szCs w:val="28"/>
          <w:lang w:eastAsia="ru-RU"/>
        </w:rPr>
        <w:t xml:space="preserve"> и </w:t>
      </w:r>
      <w:proofErr w:type="spellStart"/>
      <w:r w:rsidRPr="0006601E">
        <w:rPr>
          <w:rFonts w:eastAsia="SimSun"/>
          <w:sz w:val="28"/>
          <w:szCs w:val="28"/>
          <w:lang w:eastAsia="ru-RU"/>
        </w:rPr>
        <w:t>токсикология</w:t>
      </w:r>
      <w:proofErr w:type="spellEnd"/>
      <w:r w:rsidRPr="0006601E">
        <w:rPr>
          <w:rFonts w:eastAsia="SimSun"/>
          <w:sz w:val="28"/>
          <w:szCs w:val="28"/>
          <w:lang w:eastAsia="ru-RU"/>
        </w:rPr>
        <w:t xml:space="preserve">). // Колектив </w:t>
      </w:r>
      <w:proofErr w:type="spellStart"/>
      <w:r w:rsidRPr="0006601E">
        <w:rPr>
          <w:rFonts w:eastAsia="SimSun"/>
          <w:sz w:val="28"/>
          <w:szCs w:val="28"/>
          <w:lang w:eastAsia="ru-RU"/>
        </w:rPr>
        <w:t>авторов</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под</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ред.акад</w:t>
      </w:r>
      <w:proofErr w:type="spellEnd"/>
      <w:r w:rsidRPr="0006601E">
        <w:rPr>
          <w:rFonts w:eastAsia="SimSun"/>
          <w:sz w:val="28"/>
          <w:szCs w:val="28"/>
          <w:lang w:eastAsia="ru-RU"/>
        </w:rPr>
        <w:t>. АМН СРСР Медведя Л.И. – К.: Урожай, 1977. – 376 с.</w:t>
      </w:r>
    </w:p>
    <w:p w14:paraId="6C396ECF"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Мокржецкий</w:t>
      </w:r>
      <w:proofErr w:type="spellEnd"/>
      <w:r w:rsidRPr="0006601E">
        <w:rPr>
          <w:rFonts w:eastAsia="SimSun"/>
          <w:sz w:val="28"/>
          <w:szCs w:val="28"/>
          <w:lang w:eastAsia="ru-RU"/>
        </w:rPr>
        <w:t xml:space="preserve"> С.А. </w:t>
      </w:r>
      <w:proofErr w:type="spellStart"/>
      <w:r w:rsidRPr="0006601E">
        <w:rPr>
          <w:rFonts w:eastAsia="SimSun"/>
          <w:sz w:val="28"/>
          <w:szCs w:val="28"/>
          <w:lang w:eastAsia="ru-RU"/>
        </w:rPr>
        <w:t>Яблонная</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плодожорка</w:t>
      </w:r>
      <w:proofErr w:type="spellEnd"/>
      <w:r w:rsidRPr="0006601E">
        <w:rPr>
          <w:rFonts w:eastAsia="SimSun"/>
          <w:sz w:val="28"/>
          <w:szCs w:val="28"/>
          <w:lang w:eastAsia="ru-RU"/>
        </w:rPr>
        <w:t xml:space="preserve"> (</w:t>
      </w:r>
      <w:proofErr w:type="spellStart"/>
      <w:r w:rsidRPr="0006601E">
        <w:rPr>
          <w:rFonts w:eastAsia="SimSun"/>
          <w:i/>
          <w:sz w:val="28"/>
          <w:szCs w:val="28"/>
          <w:lang w:val="en-US" w:eastAsia="ru-RU"/>
        </w:rPr>
        <w:t>Carpocapsa</w:t>
      </w:r>
      <w:proofErr w:type="spellEnd"/>
      <w:r w:rsidRPr="0006601E">
        <w:rPr>
          <w:rFonts w:eastAsia="SimSun"/>
          <w:i/>
          <w:sz w:val="28"/>
          <w:szCs w:val="28"/>
          <w:lang w:eastAsia="ru-RU"/>
        </w:rPr>
        <w:t xml:space="preserve"> </w:t>
      </w:r>
      <w:proofErr w:type="spellStart"/>
      <w:r w:rsidRPr="0006601E">
        <w:rPr>
          <w:rFonts w:eastAsia="SimSun"/>
          <w:i/>
          <w:sz w:val="28"/>
          <w:szCs w:val="28"/>
          <w:lang w:val="en-US" w:eastAsia="ru-RU"/>
        </w:rPr>
        <w:t>pomonell</w:t>
      </w:r>
      <w:proofErr w:type="spellEnd"/>
      <w:r w:rsidRPr="0006601E">
        <w:rPr>
          <w:rFonts w:eastAsia="SimSun"/>
          <w:i/>
          <w:sz w:val="28"/>
          <w:szCs w:val="28"/>
          <w:lang w:eastAsia="ru-RU"/>
        </w:rPr>
        <w:t> </w:t>
      </w:r>
      <w:r w:rsidRPr="0006601E">
        <w:rPr>
          <w:rFonts w:eastAsia="SimSun"/>
          <w:sz w:val="28"/>
          <w:szCs w:val="28"/>
          <w:lang w:val="en-US" w:eastAsia="ru-RU"/>
        </w:rPr>
        <w:t>L</w:t>
      </w:r>
      <w:r w:rsidRPr="0006601E">
        <w:rPr>
          <w:rFonts w:eastAsia="SimSun"/>
          <w:sz w:val="28"/>
          <w:szCs w:val="28"/>
          <w:lang w:eastAsia="ru-RU"/>
        </w:rPr>
        <w:t xml:space="preserve">.). – </w:t>
      </w:r>
      <w:proofErr w:type="spellStart"/>
      <w:r w:rsidRPr="0006601E">
        <w:rPr>
          <w:rFonts w:eastAsia="SimSun"/>
          <w:sz w:val="28"/>
          <w:szCs w:val="28"/>
          <w:lang w:eastAsia="ru-RU"/>
        </w:rPr>
        <w:t>Симферополь</w:t>
      </w:r>
      <w:proofErr w:type="spellEnd"/>
      <w:r w:rsidRPr="0006601E">
        <w:rPr>
          <w:rFonts w:eastAsia="SimSun"/>
          <w:sz w:val="28"/>
          <w:szCs w:val="28"/>
          <w:lang w:eastAsia="ru-RU"/>
        </w:rPr>
        <w:t>, 1902. – 88 с.</w:t>
      </w:r>
    </w:p>
    <w:p w14:paraId="725CDDE1"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Мринський</w:t>
      </w:r>
      <w:proofErr w:type="spellEnd"/>
      <w:r w:rsidRPr="0006601E">
        <w:rPr>
          <w:rFonts w:eastAsia="SimSun"/>
          <w:sz w:val="28"/>
          <w:szCs w:val="28"/>
          <w:lang w:eastAsia="ru-RU"/>
        </w:rPr>
        <w:t xml:space="preserve"> І.М., </w:t>
      </w:r>
      <w:proofErr w:type="spellStart"/>
      <w:r w:rsidRPr="0006601E">
        <w:rPr>
          <w:rFonts w:eastAsia="SimSun"/>
          <w:sz w:val="28"/>
          <w:szCs w:val="28"/>
          <w:lang w:eastAsia="ru-RU"/>
        </w:rPr>
        <w:t>Урсал</w:t>
      </w:r>
      <w:proofErr w:type="spellEnd"/>
      <w:r w:rsidRPr="0006601E">
        <w:rPr>
          <w:rFonts w:eastAsia="SimSun"/>
          <w:sz w:val="28"/>
          <w:szCs w:val="28"/>
          <w:lang w:eastAsia="ru-RU"/>
        </w:rPr>
        <w:t xml:space="preserve"> В.В., Забродіна І.В., Романов О.В., Воєводін В.В. Шкідники плодових культур. –– Київ: ТОВ </w:t>
      </w:r>
      <w:proofErr w:type="spellStart"/>
      <w:r w:rsidRPr="0006601E">
        <w:rPr>
          <w:rFonts w:eastAsia="SimSun"/>
          <w:sz w:val="28"/>
          <w:szCs w:val="28"/>
          <w:lang w:eastAsia="ru-RU"/>
        </w:rPr>
        <w:t>Інтерконтиненталь</w:t>
      </w:r>
      <w:proofErr w:type="spellEnd"/>
      <w:r w:rsidRPr="0006601E">
        <w:rPr>
          <w:rFonts w:eastAsia="SimSun"/>
          <w:sz w:val="28"/>
          <w:szCs w:val="28"/>
          <w:lang w:eastAsia="ru-RU"/>
        </w:rPr>
        <w:t>, 2019. –– 728 с.</w:t>
      </w:r>
    </w:p>
    <w:p w14:paraId="6FB8E31E"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Омелюта</w:t>
      </w:r>
      <w:proofErr w:type="spellEnd"/>
      <w:r w:rsidRPr="0006601E">
        <w:rPr>
          <w:rFonts w:eastAsia="SimSun"/>
          <w:sz w:val="28"/>
          <w:szCs w:val="28"/>
          <w:lang w:eastAsia="ru-RU"/>
        </w:rPr>
        <w:t xml:space="preserve"> В.П. Облік шкідників і </w:t>
      </w:r>
      <w:proofErr w:type="spellStart"/>
      <w:r w:rsidRPr="0006601E">
        <w:rPr>
          <w:rFonts w:eastAsia="SimSun"/>
          <w:sz w:val="28"/>
          <w:szCs w:val="28"/>
          <w:lang w:eastAsia="ru-RU"/>
        </w:rPr>
        <w:t>хвороб</w:t>
      </w:r>
      <w:proofErr w:type="spellEnd"/>
      <w:r w:rsidRPr="0006601E">
        <w:rPr>
          <w:rFonts w:eastAsia="SimSun"/>
          <w:sz w:val="28"/>
          <w:szCs w:val="28"/>
          <w:lang w:eastAsia="ru-RU"/>
        </w:rPr>
        <w:t xml:space="preserve"> сільськогосподарських культур./ За редакцією кандидата біологічних наук В.П. </w:t>
      </w:r>
      <w:proofErr w:type="spellStart"/>
      <w:r w:rsidRPr="0006601E">
        <w:rPr>
          <w:rFonts w:eastAsia="SimSun"/>
          <w:sz w:val="28"/>
          <w:szCs w:val="28"/>
          <w:lang w:eastAsia="ru-RU"/>
        </w:rPr>
        <w:t>Омелюти</w:t>
      </w:r>
      <w:proofErr w:type="spellEnd"/>
      <w:r w:rsidRPr="0006601E">
        <w:rPr>
          <w:rFonts w:eastAsia="SimSun"/>
          <w:sz w:val="28"/>
          <w:szCs w:val="28"/>
          <w:lang w:eastAsia="ru-RU"/>
        </w:rPr>
        <w:t xml:space="preserve">. – </w:t>
      </w:r>
      <w:r w:rsidRPr="0006601E">
        <w:rPr>
          <w:rFonts w:eastAsia="SimSun"/>
          <w:sz w:val="28"/>
          <w:szCs w:val="28"/>
          <w:lang w:val="ru-RU" w:eastAsia="ru-RU"/>
        </w:rPr>
        <w:t>К.: Урожай, 1986. – 296 с.</w:t>
      </w:r>
    </w:p>
    <w:p w14:paraId="22EDE2C5"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 xml:space="preserve">Павлов А.В. / </w:t>
      </w:r>
      <w:proofErr w:type="spellStart"/>
      <w:r w:rsidRPr="0006601E">
        <w:rPr>
          <w:rFonts w:eastAsia="SimSun"/>
          <w:sz w:val="28"/>
          <w:szCs w:val="28"/>
          <w:lang w:val="ru-RU" w:eastAsia="ru-RU"/>
        </w:rPr>
        <w:t>Справчоник</w:t>
      </w:r>
      <w:proofErr w:type="spellEnd"/>
      <w:r w:rsidRPr="0006601E">
        <w:rPr>
          <w:rFonts w:eastAsia="SimSun"/>
          <w:sz w:val="28"/>
          <w:szCs w:val="28"/>
          <w:lang w:val="ru-RU" w:eastAsia="ru-RU"/>
        </w:rPr>
        <w:t xml:space="preserve"> по пестицидам: Гигиена применения и токсикология. /</w:t>
      </w:r>
      <w:r w:rsidRPr="0006601E">
        <w:rPr>
          <w:rFonts w:eastAsia="SimSun"/>
          <w:sz w:val="28"/>
          <w:szCs w:val="28"/>
          <w:lang w:eastAsia="ru-RU"/>
        </w:rPr>
        <w:t>/</w:t>
      </w:r>
      <w:r w:rsidRPr="0006601E">
        <w:rPr>
          <w:rFonts w:eastAsia="SimSun"/>
          <w:sz w:val="28"/>
          <w:szCs w:val="28"/>
          <w:lang w:val="ru-RU" w:eastAsia="ru-RU"/>
        </w:rPr>
        <w:t xml:space="preserve"> Сост. А.К. </w:t>
      </w:r>
      <w:proofErr w:type="spellStart"/>
      <w:r w:rsidRPr="0006601E">
        <w:rPr>
          <w:rFonts w:eastAsia="SimSun"/>
          <w:sz w:val="28"/>
          <w:szCs w:val="28"/>
          <w:lang w:val="ru-RU" w:eastAsia="ru-RU"/>
        </w:rPr>
        <w:t>Седокур</w:t>
      </w:r>
      <w:proofErr w:type="spellEnd"/>
      <w:r w:rsidRPr="0006601E">
        <w:rPr>
          <w:rFonts w:eastAsia="SimSun"/>
          <w:sz w:val="28"/>
          <w:szCs w:val="28"/>
          <w:lang w:val="ru-RU" w:eastAsia="ru-RU"/>
        </w:rPr>
        <w:t xml:space="preserve">. Под ред. А.В. Павлова – 3-е узд. </w:t>
      </w:r>
      <w:proofErr w:type="spellStart"/>
      <w:r w:rsidRPr="0006601E">
        <w:rPr>
          <w:rFonts w:eastAsia="SimSun"/>
          <w:sz w:val="28"/>
          <w:szCs w:val="28"/>
          <w:lang w:val="ru-RU" w:eastAsia="ru-RU"/>
        </w:rPr>
        <w:t>Испр</w:t>
      </w:r>
      <w:proofErr w:type="spellEnd"/>
      <w:r w:rsidRPr="0006601E">
        <w:rPr>
          <w:rFonts w:eastAsia="SimSun"/>
          <w:sz w:val="28"/>
          <w:szCs w:val="28"/>
          <w:lang w:val="ru-RU" w:eastAsia="ru-RU"/>
        </w:rPr>
        <w:t>. И доп. – К.: Урожай, 1986. – 432 с.</w:t>
      </w:r>
    </w:p>
    <w:p w14:paraId="1B217690"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 xml:space="preserve">Перелік пестицидів і агрохімікатів, дозволених до використання в Україні на 2022 рік. – Київ: </w:t>
      </w:r>
      <w:proofErr w:type="spellStart"/>
      <w:r w:rsidRPr="0006601E">
        <w:rPr>
          <w:rFonts w:eastAsia="SimSun"/>
          <w:sz w:val="28"/>
          <w:szCs w:val="28"/>
          <w:lang w:eastAsia="ru-RU"/>
        </w:rPr>
        <w:t>Юнівест</w:t>
      </w:r>
      <w:proofErr w:type="spellEnd"/>
      <w:r w:rsidRPr="0006601E">
        <w:rPr>
          <w:rFonts w:eastAsia="SimSun"/>
          <w:sz w:val="28"/>
          <w:szCs w:val="28"/>
          <w:lang w:eastAsia="ru-RU"/>
        </w:rPr>
        <w:t xml:space="preserve"> Медіа, 2022. – 1031с.</w:t>
      </w:r>
    </w:p>
    <w:p w14:paraId="6DCE215D"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 xml:space="preserve">Писаренко В.М. Захист рослин: екологічно </w:t>
      </w:r>
      <w:proofErr w:type="spellStart"/>
      <w:r w:rsidRPr="0006601E">
        <w:rPr>
          <w:rFonts w:eastAsia="SimSun"/>
          <w:sz w:val="28"/>
          <w:szCs w:val="28"/>
          <w:lang w:eastAsia="ru-RU"/>
        </w:rPr>
        <w:t>обгрунтовані</w:t>
      </w:r>
      <w:proofErr w:type="spellEnd"/>
      <w:r w:rsidRPr="0006601E">
        <w:rPr>
          <w:rFonts w:eastAsia="SimSun"/>
          <w:sz w:val="28"/>
          <w:szCs w:val="28"/>
          <w:lang w:eastAsia="ru-RU"/>
        </w:rPr>
        <w:t xml:space="preserve"> системи. – Полтава: </w:t>
      </w:r>
      <w:proofErr w:type="spellStart"/>
      <w:r w:rsidRPr="0006601E">
        <w:rPr>
          <w:rFonts w:eastAsia="SimSun"/>
          <w:sz w:val="28"/>
          <w:szCs w:val="28"/>
          <w:lang w:eastAsia="ru-RU"/>
        </w:rPr>
        <w:t>Камелот</w:t>
      </w:r>
      <w:proofErr w:type="spellEnd"/>
      <w:r w:rsidRPr="0006601E">
        <w:rPr>
          <w:rFonts w:eastAsia="SimSun"/>
          <w:sz w:val="28"/>
          <w:szCs w:val="28"/>
          <w:lang w:eastAsia="ru-RU"/>
        </w:rPr>
        <w:t>, 2000. – 157 с.</w:t>
      </w:r>
    </w:p>
    <w:p w14:paraId="17E2EFB0"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r w:rsidRPr="0006601E">
        <w:rPr>
          <w:rFonts w:eastAsia="SimSun"/>
          <w:sz w:val="28"/>
          <w:szCs w:val="28"/>
          <w:lang w:val="ru-RU" w:eastAsia="ru-RU"/>
        </w:rPr>
        <w:t xml:space="preserve">Писаренко В.М., Писаренко П.В. </w:t>
      </w:r>
      <w:proofErr w:type="spellStart"/>
      <w:r w:rsidRPr="0006601E">
        <w:rPr>
          <w:rFonts w:eastAsia="SimSun"/>
          <w:sz w:val="28"/>
          <w:szCs w:val="28"/>
          <w:lang w:val="ru-RU" w:eastAsia="ru-RU"/>
        </w:rPr>
        <w:t>Захист</w:t>
      </w:r>
      <w:proofErr w:type="spellEnd"/>
      <w:r w:rsidRPr="0006601E">
        <w:rPr>
          <w:rFonts w:eastAsia="SimSun"/>
          <w:sz w:val="28"/>
          <w:szCs w:val="28"/>
          <w:lang w:val="ru-RU" w:eastAsia="ru-RU"/>
        </w:rPr>
        <w:t xml:space="preserve"> </w:t>
      </w:r>
      <w:proofErr w:type="spellStart"/>
      <w:r w:rsidRPr="0006601E">
        <w:rPr>
          <w:rFonts w:eastAsia="SimSun"/>
          <w:sz w:val="28"/>
          <w:szCs w:val="28"/>
          <w:lang w:val="ru-RU" w:eastAsia="ru-RU"/>
        </w:rPr>
        <w:t>рослин</w:t>
      </w:r>
      <w:proofErr w:type="spellEnd"/>
      <w:r w:rsidRPr="0006601E">
        <w:rPr>
          <w:rFonts w:eastAsia="SimSun"/>
          <w:sz w:val="28"/>
          <w:szCs w:val="28"/>
          <w:lang w:val="ru-RU" w:eastAsia="ru-RU"/>
        </w:rPr>
        <w:t xml:space="preserve">: </w:t>
      </w:r>
      <w:proofErr w:type="spellStart"/>
      <w:r w:rsidRPr="0006601E">
        <w:rPr>
          <w:rFonts w:eastAsia="SimSun"/>
          <w:sz w:val="28"/>
          <w:szCs w:val="28"/>
          <w:lang w:val="ru-RU" w:eastAsia="ru-RU"/>
        </w:rPr>
        <w:t>Екологічно</w:t>
      </w:r>
      <w:proofErr w:type="spellEnd"/>
      <w:r w:rsidRPr="0006601E">
        <w:rPr>
          <w:rFonts w:eastAsia="SimSun"/>
          <w:sz w:val="28"/>
          <w:szCs w:val="28"/>
          <w:lang w:val="ru-RU" w:eastAsia="ru-RU"/>
        </w:rPr>
        <w:t xml:space="preserve"> </w:t>
      </w:r>
      <w:proofErr w:type="spellStart"/>
      <w:r w:rsidRPr="0006601E">
        <w:rPr>
          <w:rFonts w:eastAsia="SimSun"/>
          <w:sz w:val="28"/>
          <w:szCs w:val="28"/>
          <w:lang w:val="ru-RU" w:eastAsia="ru-RU"/>
        </w:rPr>
        <w:t>обґрунтовані</w:t>
      </w:r>
      <w:proofErr w:type="spellEnd"/>
      <w:r w:rsidRPr="0006601E">
        <w:rPr>
          <w:rFonts w:eastAsia="SimSun"/>
          <w:sz w:val="28"/>
          <w:szCs w:val="28"/>
          <w:lang w:val="ru-RU" w:eastAsia="ru-RU"/>
        </w:rPr>
        <w:t xml:space="preserve"> </w:t>
      </w:r>
      <w:proofErr w:type="spellStart"/>
      <w:r w:rsidRPr="0006601E">
        <w:rPr>
          <w:rFonts w:eastAsia="SimSun"/>
          <w:sz w:val="28"/>
          <w:szCs w:val="28"/>
          <w:lang w:val="ru-RU" w:eastAsia="ru-RU"/>
        </w:rPr>
        <w:t>стуктури</w:t>
      </w:r>
      <w:proofErr w:type="spellEnd"/>
      <w:r w:rsidRPr="0006601E">
        <w:rPr>
          <w:rFonts w:eastAsia="SimSun"/>
          <w:sz w:val="28"/>
          <w:szCs w:val="28"/>
          <w:lang w:val="ru-RU" w:eastAsia="ru-RU"/>
        </w:rPr>
        <w:t xml:space="preserve">. – Полтава: </w:t>
      </w:r>
      <w:proofErr w:type="spellStart"/>
      <w:r w:rsidRPr="0006601E">
        <w:rPr>
          <w:rFonts w:eastAsia="SimSun"/>
          <w:sz w:val="28"/>
          <w:szCs w:val="28"/>
          <w:lang w:val="ru-RU" w:eastAsia="ru-RU"/>
        </w:rPr>
        <w:t>Кам</w:t>
      </w:r>
      <w:proofErr w:type="spellEnd"/>
      <w:r w:rsidRPr="0006601E">
        <w:rPr>
          <w:rFonts w:eastAsia="SimSun"/>
          <w:sz w:val="28"/>
          <w:szCs w:val="28"/>
          <w:lang w:eastAsia="ru-RU"/>
        </w:rPr>
        <w:t>е</w:t>
      </w:r>
      <w:r w:rsidRPr="0006601E">
        <w:rPr>
          <w:rFonts w:eastAsia="SimSun"/>
          <w:sz w:val="28"/>
          <w:szCs w:val="28"/>
          <w:lang w:val="ru-RU" w:eastAsia="ru-RU"/>
        </w:rPr>
        <w:t>лот, 1999. – 188 с.</w:t>
      </w:r>
    </w:p>
    <w:p w14:paraId="7811F300"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Савковский</w:t>
      </w:r>
      <w:proofErr w:type="spellEnd"/>
      <w:r w:rsidRPr="0006601E">
        <w:rPr>
          <w:rFonts w:eastAsia="SimSun"/>
          <w:sz w:val="28"/>
          <w:szCs w:val="28"/>
          <w:lang w:eastAsia="ru-RU"/>
        </w:rPr>
        <w:t xml:space="preserve"> П.П. Атлас </w:t>
      </w:r>
      <w:proofErr w:type="spellStart"/>
      <w:r w:rsidRPr="0006601E">
        <w:rPr>
          <w:rFonts w:eastAsia="SimSun"/>
          <w:sz w:val="28"/>
          <w:szCs w:val="28"/>
          <w:lang w:eastAsia="ru-RU"/>
        </w:rPr>
        <w:t>вредителей</w:t>
      </w:r>
      <w:proofErr w:type="spellEnd"/>
      <w:r w:rsidRPr="0006601E">
        <w:rPr>
          <w:rFonts w:eastAsia="SimSun"/>
          <w:sz w:val="28"/>
          <w:szCs w:val="28"/>
          <w:lang w:eastAsia="ru-RU"/>
        </w:rPr>
        <w:t xml:space="preserve"> плодових и </w:t>
      </w:r>
      <w:proofErr w:type="spellStart"/>
      <w:r w:rsidRPr="0006601E">
        <w:rPr>
          <w:rFonts w:eastAsia="SimSun"/>
          <w:sz w:val="28"/>
          <w:szCs w:val="28"/>
          <w:lang w:eastAsia="ru-RU"/>
        </w:rPr>
        <w:t>ягодных</w:t>
      </w:r>
      <w:proofErr w:type="spellEnd"/>
      <w:r w:rsidRPr="0006601E">
        <w:rPr>
          <w:rFonts w:eastAsia="SimSun"/>
          <w:sz w:val="28"/>
          <w:szCs w:val="28"/>
          <w:lang w:eastAsia="ru-RU"/>
        </w:rPr>
        <w:t xml:space="preserve"> культур. – 5-е узд., </w:t>
      </w:r>
      <w:proofErr w:type="spellStart"/>
      <w:r w:rsidRPr="0006601E">
        <w:rPr>
          <w:rFonts w:eastAsia="SimSun"/>
          <w:sz w:val="28"/>
          <w:szCs w:val="28"/>
          <w:lang w:eastAsia="ru-RU"/>
        </w:rPr>
        <w:t>доп</w:t>
      </w:r>
      <w:proofErr w:type="spellEnd"/>
      <w:r w:rsidRPr="0006601E">
        <w:rPr>
          <w:rFonts w:eastAsia="SimSun"/>
          <w:sz w:val="28"/>
          <w:szCs w:val="28"/>
          <w:lang w:eastAsia="ru-RU"/>
        </w:rPr>
        <w:t>. и пер. – К.: Урожай. – 96 с.</w:t>
      </w:r>
    </w:p>
    <w:p w14:paraId="63A42C73"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Сільськогосподарська ентомологія. / За ред. проф. Литвинов Б.М. та Євтушенко М.Д. – Київ: Вища освіта,2005. – 512 с.</w:t>
      </w:r>
    </w:p>
    <w:p w14:paraId="2C4A35E2"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lastRenderedPageBreak/>
        <w:t>Славгородская-Курпиева</w:t>
      </w:r>
      <w:proofErr w:type="spellEnd"/>
      <w:r w:rsidRPr="0006601E">
        <w:rPr>
          <w:rFonts w:eastAsia="SimSun"/>
          <w:sz w:val="28"/>
          <w:szCs w:val="28"/>
          <w:lang w:eastAsia="ru-RU"/>
        </w:rPr>
        <w:t xml:space="preserve"> Л.Е. </w:t>
      </w:r>
      <w:proofErr w:type="spellStart"/>
      <w:r w:rsidRPr="0006601E">
        <w:rPr>
          <w:rFonts w:eastAsia="SimSun"/>
          <w:sz w:val="28"/>
          <w:szCs w:val="28"/>
          <w:lang w:eastAsia="ru-RU"/>
        </w:rPr>
        <w:t>Яблонная</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плодожорка</w:t>
      </w:r>
      <w:proofErr w:type="spellEnd"/>
      <w:r w:rsidRPr="0006601E">
        <w:rPr>
          <w:rFonts w:eastAsia="SimSun"/>
          <w:sz w:val="28"/>
          <w:szCs w:val="28"/>
          <w:lang w:eastAsia="ru-RU"/>
        </w:rPr>
        <w:t xml:space="preserve"> в садах </w:t>
      </w:r>
      <w:proofErr w:type="spellStart"/>
      <w:r w:rsidRPr="0006601E">
        <w:rPr>
          <w:rFonts w:eastAsia="SimSun"/>
          <w:sz w:val="28"/>
          <w:szCs w:val="28"/>
          <w:lang w:eastAsia="ru-RU"/>
        </w:rPr>
        <w:t>различного</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типа</w:t>
      </w:r>
      <w:proofErr w:type="spellEnd"/>
      <w:r w:rsidRPr="0006601E">
        <w:rPr>
          <w:rFonts w:eastAsia="SimSun"/>
          <w:sz w:val="28"/>
          <w:szCs w:val="28"/>
          <w:lang w:eastAsia="ru-RU"/>
        </w:rPr>
        <w:t xml:space="preserve"> // </w:t>
      </w:r>
      <w:proofErr w:type="spellStart"/>
      <w:r w:rsidRPr="0006601E">
        <w:rPr>
          <w:rFonts w:eastAsia="SimSun"/>
          <w:sz w:val="28"/>
          <w:szCs w:val="28"/>
          <w:lang w:eastAsia="ru-RU"/>
        </w:rPr>
        <w:t>Садоводство</w:t>
      </w:r>
      <w:proofErr w:type="spellEnd"/>
      <w:r w:rsidRPr="0006601E">
        <w:rPr>
          <w:rFonts w:eastAsia="SimSun"/>
          <w:sz w:val="28"/>
          <w:szCs w:val="28"/>
          <w:lang w:eastAsia="ru-RU"/>
        </w:rPr>
        <w:t>, 1979. – № 7. – С. 32.</w:t>
      </w:r>
    </w:p>
    <w:p w14:paraId="3601ED7A"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Станкевич</w:t>
      </w:r>
      <w:proofErr w:type="spellEnd"/>
      <w:r w:rsidRPr="0006601E">
        <w:rPr>
          <w:rFonts w:eastAsia="SimSun"/>
          <w:sz w:val="28"/>
          <w:szCs w:val="28"/>
          <w:lang w:eastAsia="ru-RU"/>
        </w:rPr>
        <w:t xml:space="preserve"> С.В., </w:t>
      </w:r>
      <w:proofErr w:type="spellStart"/>
      <w:r w:rsidRPr="0006601E">
        <w:rPr>
          <w:rFonts w:eastAsia="SimSun"/>
          <w:sz w:val="28"/>
          <w:szCs w:val="28"/>
          <w:lang w:eastAsia="ru-RU"/>
        </w:rPr>
        <w:t>Балан</w:t>
      </w:r>
      <w:proofErr w:type="spellEnd"/>
      <w:r w:rsidRPr="0006601E">
        <w:rPr>
          <w:rFonts w:eastAsia="SimSun"/>
          <w:sz w:val="28"/>
          <w:szCs w:val="28"/>
          <w:lang w:eastAsia="ru-RU"/>
        </w:rPr>
        <w:t xml:space="preserve"> Г.О. Технічні засоби застосування пестицидів: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посіб</w:t>
      </w:r>
      <w:proofErr w:type="spellEnd"/>
      <w:r w:rsidRPr="0006601E">
        <w:rPr>
          <w:rFonts w:eastAsia="SimSun"/>
          <w:sz w:val="28"/>
          <w:szCs w:val="28"/>
          <w:lang w:eastAsia="ru-RU"/>
        </w:rPr>
        <w:t>. – Житомир: ПП Рута, 2023. – 188 с.</w:t>
      </w:r>
    </w:p>
    <w:p w14:paraId="03003B03"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Станкевич</w:t>
      </w:r>
      <w:proofErr w:type="spellEnd"/>
      <w:r w:rsidRPr="0006601E">
        <w:rPr>
          <w:rFonts w:eastAsia="SimSun"/>
          <w:sz w:val="28"/>
          <w:szCs w:val="28"/>
          <w:lang w:val="ru-RU" w:eastAsia="ru-RU"/>
        </w:rPr>
        <w:t> </w:t>
      </w:r>
      <w:r w:rsidRPr="0006601E">
        <w:rPr>
          <w:rFonts w:eastAsia="SimSun"/>
          <w:sz w:val="28"/>
          <w:szCs w:val="28"/>
          <w:lang w:eastAsia="ru-RU"/>
        </w:rPr>
        <w:t xml:space="preserve">С.В. Управління чисельністю комах-фітофагів: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посібник. – Харків: ФОП </w:t>
      </w:r>
      <w:proofErr w:type="spellStart"/>
      <w:r w:rsidRPr="0006601E">
        <w:rPr>
          <w:rFonts w:eastAsia="SimSun"/>
          <w:sz w:val="28"/>
          <w:szCs w:val="28"/>
          <w:lang w:eastAsia="ru-RU"/>
        </w:rPr>
        <w:t>Бровін</w:t>
      </w:r>
      <w:proofErr w:type="spellEnd"/>
      <w:r w:rsidRPr="0006601E">
        <w:rPr>
          <w:rFonts w:eastAsia="SimSun"/>
          <w:sz w:val="28"/>
          <w:szCs w:val="28"/>
          <w:lang w:eastAsia="ru-RU"/>
        </w:rPr>
        <w:t xml:space="preserve"> О.В., 2015. – 178</w:t>
      </w:r>
      <w:r w:rsidRPr="0006601E">
        <w:rPr>
          <w:rFonts w:eastAsia="SimSun"/>
          <w:sz w:val="28"/>
          <w:szCs w:val="28"/>
          <w:lang w:val="ru-RU" w:eastAsia="ru-RU"/>
        </w:rPr>
        <w:t> </w:t>
      </w:r>
      <w:r w:rsidRPr="0006601E">
        <w:rPr>
          <w:rFonts w:eastAsia="SimSun"/>
          <w:sz w:val="28"/>
          <w:szCs w:val="28"/>
          <w:lang w:eastAsia="ru-RU"/>
        </w:rPr>
        <w:t>с.</w:t>
      </w:r>
    </w:p>
    <w:p w14:paraId="3AE4A5D3"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Станкевич</w:t>
      </w:r>
      <w:proofErr w:type="spellEnd"/>
      <w:r w:rsidRPr="0006601E">
        <w:rPr>
          <w:rFonts w:eastAsia="SimSun"/>
          <w:sz w:val="28"/>
          <w:szCs w:val="28"/>
          <w:lang w:eastAsia="ru-RU"/>
        </w:rPr>
        <w:t xml:space="preserve"> С.В., </w:t>
      </w:r>
      <w:proofErr w:type="spellStart"/>
      <w:r w:rsidRPr="0006601E">
        <w:rPr>
          <w:rFonts w:eastAsia="SimSun"/>
          <w:sz w:val="28"/>
          <w:szCs w:val="28"/>
          <w:lang w:eastAsia="ru-RU"/>
        </w:rPr>
        <w:t>Горновська</w:t>
      </w:r>
      <w:proofErr w:type="spellEnd"/>
      <w:r w:rsidRPr="0006601E">
        <w:rPr>
          <w:rFonts w:eastAsia="SimSun"/>
          <w:sz w:val="28"/>
          <w:szCs w:val="28"/>
          <w:lang w:eastAsia="ru-RU"/>
        </w:rPr>
        <w:t xml:space="preserve"> С.В. Методи виявлення, збору та зберігання комах: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посіб</w:t>
      </w:r>
      <w:proofErr w:type="spellEnd"/>
      <w:r w:rsidRPr="0006601E">
        <w:rPr>
          <w:rFonts w:eastAsia="SimSun"/>
          <w:sz w:val="28"/>
          <w:szCs w:val="28"/>
          <w:lang w:eastAsia="ru-RU"/>
        </w:rPr>
        <w:t>. – Житомир: Видавництво «Рута», 2023. – 140 с.</w:t>
      </w:r>
    </w:p>
    <w:p w14:paraId="70BA7149"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Станкевич</w:t>
      </w:r>
      <w:proofErr w:type="spellEnd"/>
      <w:r w:rsidRPr="0006601E">
        <w:rPr>
          <w:rFonts w:eastAsia="SimSun"/>
          <w:sz w:val="28"/>
          <w:szCs w:val="28"/>
          <w:lang w:eastAsia="ru-RU"/>
        </w:rPr>
        <w:t xml:space="preserve"> С.В., </w:t>
      </w:r>
      <w:proofErr w:type="spellStart"/>
      <w:r w:rsidRPr="0006601E">
        <w:rPr>
          <w:rFonts w:eastAsia="SimSun"/>
          <w:sz w:val="28"/>
          <w:szCs w:val="28"/>
          <w:lang w:eastAsia="ru-RU"/>
        </w:rPr>
        <w:t>Забродіа</w:t>
      </w:r>
      <w:proofErr w:type="spellEnd"/>
      <w:r w:rsidRPr="0006601E">
        <w:rPr>
          <w:rFonts w:eastAsia="SimSun"/>
          <w:sz w:val="28"/>
          <w:szCs w:val="28"/>
          <w:lang w:eastAsia="ru-RU"/>
        </w:rPr>
        <w:t xml:space="preserve"> І.В. Моніторинг шкідників сільськогосподарських культур: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посіб</w:t>
      </w:r>
      <w:proofErr w:type="spellEnd"/>
      <w:r w:rsidRPr="0006601E">
        <w:rPr>
          <w:rFonts w:eastAsia="SimSun"/>
          <w:sz w:val="28"/>
          <w:szCs w:val="28"/>
          <w:lang w:eastAsia="ru-RU"/>
        </w:rPr>
        <w:t>. – Харків: Видавництво Іванченка І.С., 2021. – 512 с.</w:t>
      </w:r>
    </w:p>
    <w:p w14:paraId="3B98E200"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Станкевич</w:t>
      </w:r>
      <w:proofErr w:type="spellEnd"/>
      <w:r w:rsidRPr="0006601E">
        <w:rPr>
          <w:rFonts w:eastAsia="SimSun"/>
          <w:sz w:val="28"/>
          <w:szCs w:val="28"/>
          <w:lang w:eastAsia="ru-RU"/>
        </w:rPr>
        <w:t xml:space="preserve"> С.В., Забродіна І.В. ,Білик М.О. та ін. Теорія і технологія прогнозування і прийняття рішень у захисті і карантині рослин: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посіб</w:t>
      </w:r>
      <w:proofErr w:type="spellEnd"/>
      <w:r w:rsidRPr="0006601E">
        <w:rPr>
          <w:rFonts w:eastAsia="SimSun"/>
          <w:sz w:val="28"/>
          <w:szCs w:val="28"/>
          <w:lang w:eastAsia="ru-RU"/>
        </w:rPr>
        <w:t>. – Харків: Видавництво Іванченка І.С., 2021. – 269 с.</w:t>
      </w:r>
    </w:p>
    <w:p w14:paraId="7322E3CD"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Станкевич</w:t>
      </w:r>
      <w:proofErr w:type="spellEnd"/>
      <w:r w:rsidRPr="0006601E">
        <w:rPr>
          <w:rFonts w:eastAsia="SimSun"/>
          <w:sz w:val="28"/>
          <w:szCs w:val="28"/>
          <w:lang w:eastAsia="ru-RU"/>
        </w:rPr>
        <w:t xml:space="preserve"> С.В., Забродіна І.В. Моніторинг шкідників сільськогосподарських культур: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посібник. – Харків: ФОП </w:t>
      </w:r>
      <w:proofErr w:type="spellStart"/>
      <w:r w:rsidRPr="0006601E">
        <w:rPr>
          <w:rFonts w:eastAsia="SimSun"/>
          <w:sz w:val="28"/>
          <w:szCs w:val="28"/>
          <w:lang w:eastAsia="ru-RU"/>
        </w:rPr>
        <w:t>Бровін</w:t>
      </w:r>
      <w:proofErr w:type="spellEnd"/>
      <w:r w:rsidRPr="0006601E">
        <w:rPr>
          <w:rFonts w:eastAsia="SimSun"/>
          <w:sz w:val="28"/>
          <w:szCs w:val="28"/>
          <w:lang w:eastAsia="ru-RU"/>
        </w:rPr>
        <w:t> О.В., 2016. – 216 с.</w:t>
      </w:r>
    </w:p>
    <w:p w14:paraId="1C8A2C75"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Станкевич</w:t>
      </w:r>
      <w:proofErr w:type="spellEnd"/>
      <w:r w:rsidRPr="0006601E">
        <w:rPr>
          <w:rFonts w:eastAsia="SimSun"/>
          <w:sz w:val="28"/>
          <w:szCs w:val="28"/>
          <w:lang w:eastAsia="ru-RU"/>
        </w:rPr>
        <w:t xml:space="preserve"> С.В., Забродіна І.В., Васильєва Ю.В. та ін. Моніторинг шкідників і </w:t>
      </w:r>
      <w:proofErr w:type="spellStart"/>
      <w:r w:rsidRPr="0006601E">
        <w:rPr>
          <w:rFonts w:eastAsia="SimSun"/>
          <w:sz w:val="28"/>
          <w:szCs w:val="28"/>
          <w:lang w:eastAsia="ru-RU"/>
        </w:rPr>
        <w:t>хвороб</w:t>
      </w:r>
      <w:proofErr w:type="spellEnd"/>
      <w:r w:rsidRPr="0006601E">
        <w:rPr>
          <w:rFonts w:eastAsia="SimSun"/>
          <w:sz w:val="28"/>
          <w:szCs w:val="28"/>
          <w:lang w:eastAsia="ru-RU"/>
        </w:rPr>
        <w:t xml:space="preserve"> сільськогосподарських культур: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посібник. – Харків: ФОП </w:t>
      </w:r>
      <w:proofErr w:type="spellStart"/>
      <w:r w:rsidRPr="0006601E">
        <w:rPr>
          <w:rFonts w:eastAsia="SimSun"/>
          <w:sz w:val="28"/>
          <w:szCs w:val="28"/>
          <w:lang w:eastAsia="ru-RU"/>
        </w:rPr>
        <w:t>Бровін</w:t>
      </w:r>
      <w:proofErr w:type="spellEnd"/>
      <w:r w:rsidRPr="0006601E">
        <w:rPr>
          <w:rFonts w:eastAsia="SimSun"/>
          <w:sz w:val="28"/>
          <w:szCs w:val="28"/>
          <w:lang w:eastAsia="ru-RU"/>
        </w:rPr>
        <w:t> О.В., 2020. – 624 с.</w:t>
      </w:r>
    </w:p>
    <w:p w14:paraId="7BD83714"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Станкевич</w:t>
      </w:r>
      <w:proofErr w:type="spellEnd"/>
      <w:r w:rsidRPr="0006601E">
        <w:rPr>
          <w:rFonts w:eastAsia="SimSun"/>
          <w:sz w:val="28"/>
          <w:szCs w:val="28"/>
          <w:lang w:eastAsia="ru-RU"/>
        </w:rPr>
        <w:t xml:space="preserve"> С.В., </w:t>
      </w:r>
      <w:proofErr w:type="spellStart"/>
      <w:r w:rsidRPr="0006601E">
        <w:rPr>
          <w:rFonts w:eastAsia="SimSun"/>
          <w:sz w:val="28"/>
          <w:szCs w:val="28"/>
          <w:lang w:eastAsia="ru-RU"/>
        </w:rPr>
        <w:t>Положенець</w:t>
      </w:r>
      <w:proofErr w:type="spellEnd"/>
      <w:r w:rsidRPr="0006601E">
        <w:rPr>
          <w:rFonts w:eastAsia="SimSun"/>
          <w:sz w:val="28"/>
          <w:szCs w:val="28"/>
          <w:lang w:eastAsia="ru-RU"/>
        </w:rPr>
        <w:t xml:space="preserve"> В.М., Кабанець В.М. та ін. </w:t>
      </w:r>
      <w:proofErr w:type="spellStart"/>
      <w:r w:rsidRPr="0006601E">
        <w:rPr>
          <w:rFonts w:eastAsia="SimSun"/>
          <w:sz w:val="28"/>
          <w:szCs w:val="28"/>
          <w:lang w:eastAsia="ru-RU"/>
        </w:rPr>
        <w:t>Інсекто</w:t>
      </w:r>
      <w:proofErr w:type="spellEnd"/>
      <w:r w:rsidRPr="0006601E">
        <w:rPr>
          <w:rFonts w:eastAsia="SimSun"/>
          <w:sz w:val="28"/>
          <w:szCs w:val="28"/>
          <w:lang w:eastAsia="ru-RU"/>
        </w:rPr>
        <w:t xml:space="preserve">-акарициди та технічні засоби їх застосування: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посіб</w:t>
      </w:r>
      <w:proofErr w:type="spellEnd"/>
      <w:r w:rsidRPr="0006601E">
        <w:rPr>
          <w:rFonts w:eastAsia="SimSun"/>
          <w:sz w:val="28"/>
          <w:szCs w:val="28"/>
          <w:lang w:eastAsia="ru-RU"/>
        </w:rPr>
        <w:t>. – Житомир: ПП Рута, 2022. – 208</w:t>
      </w:r>
      <w:r w:rsidRPr="0006601E">
        <w:rPr>
          <w:rFonts w:eastAsia="SimSun"/>
          <w:sz w:val="28"/>
          <w:szCs w:val="28"/>
          <w:lang w:val="ru-RU" w:eastAsia="ru-RU"/>
        </w:rPr>
        <w:t> </w:t>
      </w:r>
      <w:r w:rsidRPr="0006601E">
        <w:rPr>
          <w:rFonts w:eastAsia="SimSun"/>
          <w:sz w:val="28"/>
          <w:szCs w:val="28"/>
          <w:lang w:eastAsia="ru-RU"/>
        </w:rPr>
        <w:t>с.</w:t>
      </w:r>
    </w:p>
    <w:p w14:paraId="30C5EB69"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Туренко</w:t>
      </w:r>
      <w:proofErr w:type="spellEnd"/>
      <w:r w:rsidRPr="0006601E">
        <w:rPr>
          <w:rFonts w:eastAsia="SimSun"/>
          <w:sz w:val="28"/>
          <w:szCs w:val="28"/>
          <w:lang w:eastAsia="ru-RU"/>
        </w:rPr>
        <w:t xml:space="preserve"> В.П., Білик М.О., Мартиненко В.І. та ін. Новітній асортимент засобів захисту рослин від шкідливих організмів: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посіб</w:t>
      </w:r>
      <w:proofErr w:type="spellEnd"/>
      <w:r w:rsidRPr="0006601E">
        <w:rPr>
          <w:rFonts w:eastAsia="SimSun"/>
          <w:sz w:val="28"/>
          <w:szCs w:val="28"/>
          <w:lang w:eastAsia="ru-RU"/>
        </w:rPr>
        <w:t>. – Харків: Майдан, 2021. – 356 с.</w:t>
      </w:r>
    </w:p>
    <w:p w14:paraId="33E4D969"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proofErr w:type="spellStart"/>
      <w:r w:rsidRPr="0006601E">
        <w:rPr>
          <w:rFonts w:eastAsia="SimSun"/>
          <w:sz w:val="28"/>
          <w:szCs w:val="28"/>
          <w:lang w:eastAsia="ru-RU"/>
        </w:rPr>
        <w:t>Туренко</w:t>
      </w:r>
      <w:proofErr w:type="spellEnd"/>
      <w:r w:rsidRPr="0006601E">
        <w:rPr>
          <w:rFonts w:eastAsia="SimSun"/>
          <w:sz w:val="28"/>
          <w:szCs w:val="28"/>
          <w:lang w:eastAsia="ru-RU"/>
        </w:rPr>
        <w:t xml:space="preserve"> В.П., Білик М.О., </w:t>
      </w:r>
      <w:proofErr w:type="spellStart"/>
      <w:r w:rsidRPr="0006601E">
        <w:rPr>
          <w:rFonts w:eastAsia="SimSun"/>
          <w:sz w:val="28"/>
          <w:szCs w:val="28"/>
          <w:lang w:eastAsia="ru-RU"/>
        </w:rPr>
        <w:t>Станкевич</w:t>
      </w:r>
      <w:proofErr w:type="spellEnd"/>
      <w:r w:rsidRPr="0006601E">
        <w:rPr>
          <w:rFonts w:eastAsia="SimSun"/>
          <w:sz w:val="28"/>
          <w:szCs w:val="28"/>
          <w:lang w:eastAsia="ru-RU"/>
        </w:rPr>
        <w:t xml:space="preserve"> С.В., Забродіна І.В. Сучасні пестициди і технічні засоби їх застосування: </w:t>
      </w:r>
      <w:proofErr w:type="spellStart"/>
      <w:r w:rsidRPr="0006601E">
        <w:rPr>
          <w:rFonts w:eastAsia="SimSun"/>
          <w:sz w:val="28"/>
          <w:szCs w:val="28"/>
          <w:lang w:eastAsia="ru-RU"/>
        </w:rPr>
        <w:t>навч</w:t>
      </w:r>
      <w:proofErr w:type="spellEnd"/>
      <w:r w:rsidRPr="0006601E">
        <w:rPr>
          <w:rFonts w:eastAsia="SimSun"/>
          <w:sz w:val="28"/>
          <w:szCs w:val="28"/>
          <w:lang w:eastAsia="ru-RU"/>
        </w:rPr>
        <w:t xml:space="preserve">. </w:t>
      </w:r>
      <w:proofErr w:type="spellStart"/>
      <w:r w:rsidRPr="0006601E">
        <w:rPr>
          <w:rFonts w:eastAsia="SimSun"/>
          <w:sz w:val="28"/>
          <w:szCs w:val="28"/>
          <w:lang w:eastAsia="ru-RU"/>
        </w:rPr>
        <w:t>посіб</w:t>
      </w:r>
      <w:proofErr w:type="spellEnd"/>
      <w:r w:rsidRPr="0006601E">
        <w:rPr>
          <w:rFonts w:eastAsia="SimSun"/>
          <w:sz w:val="28"/>
          <w:szCs w:val="28"/>
          <w:lang w:eastAsia="ru-RU"/>
        </w:rPr>
        <w:t>. – Житомир: Видавництво «Рута», 2023. – 564 с.</w:t>
      </w:r>
    </w:p>
    <w:p w14:paraId="6D7568CF"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val="ru-RU" w:eastAsia="ru-RU"/>
        </w:rPr>
        <w:t xml:space="preserve">Чепурная В.И., </w:t>
      </w:r>
      <w:proofErr w:type="spellStart"/>
      <w:r w:rsidRPr="0006601E">
        <w:rPr>
          <w:rFonts w:eastAsia="SimSun"/>
          <w:sz w:val="28"/>
          <w:szCs w:val="28"/>
          <w:lang w:val="ru-RU" w:eastAsia="ru-RU"/>
        </w:rPr>
        <w:t>Мелова</w:t>
      </w:r>
      <w:proofErr w:type="spellEnd"/>
      <w:r w:rsidRPr="0006601E">
        <w:rPr>
          <w:rFonts w:eastAsia="SimSun"/>
          <w:sz w:val="28"/>
          <w:szCs w:val="28"/>
          <w:lang w:val="ru-RU" w:eastAsia="ru-RU"/>
        </w:rPr>
        <w:t xml:space="preserve"> Л.А. Вредители и болезни абрикоса // Защита растений. – 1989. – № 7. – С. 46.</w:t>
      </w:r>
    </w:p>
    <w:p w14:paraId="4C42BAF8"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val="ru-RU" w:eastAsia="ru-RU"/>
        </w:rPr>
      </w:pPr>
      <w:proofErr w:type="spellStart"/>
      <w:r w:rsidRPr="0006601E">
        <w:rPr>
          <w:rFonts w:eastAsia="SimSun"/>
          <w:iCs/>
          <w:sz w:val="28"/>
          <w:szCs w:val="28"/>
          <w:lang w:val="ru-RU" w:eastAsia="ru-RU"/>
        </w:rPr>
        <w:lastRenderedPageBreak/>
        <w:t>Чернай</w:t>
      </w:r>
      <w:proofErr w:type="spellEnd"/>
      <w:r w:rsidRPr="0006601E">
        <w:rPr>
          <w:rFonts w:eastAsia="SimSun"/>
          <w:iCs/>
          <w:sz w:val="28"/>
          <w:szCs w:val="28"/>
          <w:lang w:val="ru-RU" w:eastAsia="ru-RU"/>
        </w:rPr>
        <w:t xml:space="preserve"> А. В. </w:t>
      </w:r>
      <w:r w:rsidRPr="0006601E">
        <w:rPr>
          <w:rFonts w:eastAsia="SimSun"/>
          <w:sz w:val="28"/>
          <w:szCs w:val="28"/>
          <w:lang w:val="ru-RU" w:eastAsia="ru-RU"/>
        </w:rPr>
        <w:t>О беспозвоночных Харьковской губ</w:t>
      </w:r>
      <w:proofErr w:type="spellStart"/>
      <w:r w:rsidRPr="0006601E">
        <w:rPr>
          <w:rFonts w:eastAsia="SimSun"/>
          <w:sz w:val="28"/>
          <w:szCs w:val="28"/>
          <w:lang w:eastAsia="ru-RU"/>
        </w:rPr>
        <w:t>ернии</w:t>
      </w:r>
      <w:proofErr w:type="spellEnd"/>
      <w:r w:rsidRPr="0006601E">
        <w:rPr>
          <w:rFonts w:eastAsia="SimSun"/>
          <w:sz w:val="28"/>
          <w:szCs w:val="28"/>
          <w:lang w:val="ru-RU" w:eastAsia="ru-RU"/>
        </w:rPr>
        <w:t xml:space="preserve"> // Тр. 1-го съезда русск. </w:t>
      </w:r>
      <w:proofErr w:type="spellStart"/>
      <w:r w:rsidRPr="0006601E">
        <w:rPr>
          <w:rFonts w:eastAsia="SimSun"/>
          <w:sz w:val="28"/>
          <w:szCs w:val="28"/>
          <w:lang w:val="ru-RU" w:eastAsia="ru-RU"/>
        </w:rPr>
        <w:t>естествоиспыт</w:t>
      </w:r>
      <w:proofErr w:type="spellEnd"/>
      <w:r w:rsidRPr="0006601E">
        <w:rPr>
          <w:rFonts w:eastAsia="SimSun"/>
          <w:sz w:val="28"/>
          <w:szCs w:val="28"/>
          <w:lang w:val="ru-RU" w:eastAsia="ru-RU"/>
        </w:rPr>
        <w:t>. В СПб.</w:t>
      </w:r>
      <w:r w:rsidRPr="0006601E">
        <w:rPr>
          <w:rFonts w:eastAsia="SimSun"/>
          <w:sz w:val="28"/>
          <w:szCs w:val="28"/>
          <w:lang w:eastAsia="ru-RU"/>
        </w:rPr>
        <w:t xml:space="preserve"> </w:t>
      </w:r>
      <w:r w:rsidRPr="0006601E">
        <w:rPr>
          <w:rFonts w:eastAsia="SimSun"/>
          <w:sz w:val="28"/>
          <w:szCs w:val="28"/>
          <w:lang w:val="ru-RU" w:eastAsia="ru-RU"/>
        </w:rPr>
        <w:t>1867-1858 гг. Отд. зоол. – СПб. – 1868. – С. 160-184</w:t>
      </w:r>
    </w:p>
    <w:p w14:paraId="370B99FB" w14:textId="77777777" w:rsidR="0006601E" w:rsidRPr="0006601E" w:rsidRDefault="0006601E" w:rsidP="0006601E">
      <w:pPr>
        <w:widowControl/>
        <w:numPr>
          <w:ilvl w:val="0"/>
          <w:numId w:val="50"/>
        </w:numPr>
        <w:tabs>
          <w:tab w:val="left" w:pos="1134"/>
        </w:tabs>
        <w:autoSpaceDE/>
        <w:autoSpaceDN/>
        <w:spacing w:line="360" w:lineRule="auto"/>
        <w:ind w:left="0" w:firstLine="709"/>
        <w:jc w:val="both"/>
        <w:rPr>
          <w:rFonts w:eastAsia="SimSun"/>
          <w:sz w:val="28"/>
          <w:szCs w:val="28"/>
          <w:lang w:eastAsia="ru-RU"/>
        </w:rPr>
      </w:pPr>
      <w:r w:rsidRPr="0006601E">
        <w:rPr>
          <w:rFonts w:eastAsia="SimSun"/>
          <w:sz w:val="28"/>
          <w:szCs w:val="28"/>
          <w:lang w:eastAsia="ru-RU"/>
        </w:rPr>
        <w:t xml:space="preserve">Яновський Ю.П., Кравець І.С., </w:t>
      </w:r>
      <w:proofErr w:type="spellStart"/>
      <w:r w:rsidRPr="0006601E">
        <w:rPr>
          <w:rFonts w:eastAsia="SimSun"/>
          <w:sz w:val="28"/>
          <w:szCs w:val="28"/>
          <w:lang w:eastAsia="ru-RU"/>
        </w:rPr>
        <w:t>Крикунов</w:t>
      </w:r>
      <w:proofErr w:type="spellEnd"/>
      <w:r w:rsidRPr="0006601E">
        <w:rPr>
          <w:rFonts w:eastAsia="SimSun"/>
          <w:sz w:val="28"/>
          <w:szCs w:val="28"/>
          <w:lang w:eastAsia="ru-RU"/>
        </w:rPr>
        <w:t xml:space="preserve"> І.Е., </w:t>
      </w:r>
      <w:proofErr w:type="spellStart"/>
      <w:r w:rsidRPr="0006601E">
        <w:rPr>
          <w:rFonts w:eastAsia="SimSun"/>
          <w:sz w:val="28"/>
          <w:szCs w:val="28"/>
          <w:lang w:eastAsia="ru-RU"/>
        </w:rPr>
        <w:t>Мостов’як</w:t>
      </w:r>
      <w:proofErr w:type="spellEnd"/>
      <w:r w:rsidRPr="0006601E">
        <w:rPr>
          <w:rFonts w:eastAsia="SimSun"/>
          <w:sz w:val="28"/>
          <w:szCs w:val="28"/>
          <w:lang w:eastAsia="ru-RU"/>
        </w:rPr>
        <w:t xml:space="preserve"> І.І., </w:t>
      </w:r>
      <w:proofErr w:type="spellStart"/>
      <w:r w:rsidRPr="0006601E">
        <w:rPr>
          <w:rFonts w:eastAsia="SimSun"/>
          <w:sz w:val="28"/>
          <w:szCs w:val="28"/>
          <w:lang w:eastAsia="ru-RU"/>
        </w:rPr>
        <w:t>Мостов’як</w:t>
      </w:r>
      <w:proofErr w:type="spellEnd"/>
      <w:r w:rsidRPr="0006601E">
        <w:rPr>
          <w:rFonts w:eastAsia="SimSun"/>
          <w:sz w:val="28"/>
          <w:szCs w:val="28"/>
          <w:lang w:eastAsia="ru-RU"/>
        </w:rPr>
        <w:t xml:space="preserve"> С.М., Суханов С.В., </w:t>
      </w:r>
      <w:proofErr w:type="spellStart"/>
      <w:r w:rsidRPr="0006601E">
        <w:rPr>
          <w:rFonts w:eastAsia="SimSun"/>
          <w:sz w:val="28"/>
          <w:szCs w:val="28"/>
          <w:lang w:eastAsia="ru-RU"/>
        </w:rPr>
        <w:t>Сухомуд</w:t>
      </w:r>
      <w:proofErr w:type="spellEnd"/>
      <w:r w:rsidRPr="0006601E">
        <w:rPr>
          <w:rFonts w:eastAsia="SimSun"/>
          <w:sz w:val="28"/>
          <w:szCs w:val="28"/>
          <w:lang w:eastAsia="ru-RU"/>
        </w:rPr>
        <w:t xml:space="preserve"> О.Г. Інтегрований захист плодових культур. – К.: Фенікс, 2015. – 648 с.</w:t>
      </w:r>
    </w:p>
    <w:p w14:paraId="7476DF96" w14:textId="7173E5D1" w:rsidR="004A1B9C" w:rsidRPr="00502800" w:rsidRDefault="004A1B9C" w:rsidP="00502800">
      <w:pPr>
        <w:widowControl/>
        <w:autoSpaceDE/>
        <w:autoSpaceDN/>
        <w:spacing w:line="360" w:lineRule="auto"/>
        <w:rPr>
          <w:rFonts w:eastAsia="SimSun"/>
          <w:sz w:val="28"/>
          <w:szCs w:val="28"/>
          <w:lang w:eastAsia="ru-RU"/>
        </w:rPr>
      </w:pPr>
    </w:p>
    <w:sectPr w:rsidR="004A1B9C" w:rsidRPr="00502800" w:rsidSect="009C65D3">
      <w:headerReference w:type="default" r:id="rId39"/>
      <w:footerReference w:type="default" r:id="rId40"/>
      <w:pgSz w:w="11906" w:h="16838"/>
      <w:pgMar w:top="567" w:right="567" w:bottom="56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AACCC" w14:textId="77777777" w:rsidR="007E1A76" w:rsidRDefault="007E1A76" w:rsidP="00E75680">
      <w:r>
        <w:separator/>
      </w:r>
    </w:p>
  </w:endnote>
  <w:endnote w:type="continuationSeparator" w:id="0">
    <w:p w14:paraId="64E54F4C" w14:textId="77777777" w:rsidR="007E1A76" w:rsidRDefault="007E1A76"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AF291D" w:rsidRDefault="00AF291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869296"/>
      <w:docPartObj>
        <w:docPartGallery w:val="Page Numbers (Bottom of Page)"/>
        <w:docPartUnique/>
      </w:docPartObj>
    </w:sdtPr>
    <w:sdtEndPr>
      <w:rPr>
        <w:sz w:val="24"/>
        <w:szCs w:val="24"/>
      </w:rPr>
    </w:sdtEndPr>
    <w:sdtContent>
      <w:p w14:paraId="39A88A36" w14:textId="6B8AF08D" w:rsidR="00D01A08" w:rsidRPr="00D01A08" w:rsidRDefault="00D01A08">
        <w:pPr>
          <w:pStyle w:val="a5"/>
          <w:jc w:val="center"/>
          <w:rPr>
            <w:sz w:val="24"/>
            <w:szCs w:val="24"/>
          </w:rPr>
        </w:pPr>
        <w:r w:rsidRPr="00D01A08">
          <w:rPr>
            <w:sz w:val="24"/>
            <w:szCs w:val="24"/>
          </w:rPr>
          <w:fldChar w:fldCharType="begin"/>
        </w:r>
        <w:r w:rsidRPr="00D01A08">
          <w:rPr>
            <w:sz w:val="24"/>
            <w:szCs w:val="24"/>
          </w:rPr>
          <w:instrText>PAGE   \* MERGEFORMAT</w:instrText>
        </w:r>
        <w:r w:rsidRPr="00D01A08">
          <w:rPr>
            <w:sz w:val="24"/>
            <w:szCs w:val="24"/>
          </w:rPr>
          <w:fldChar w:fldCharType="separate"/>
        </w:r>
        <w:r w:rsidRPr="00D01A08">
          <w:rPr>
            <w:sz w:val="24"/>
            <w:szCs w:val="24"/>
          </w:rPr>
          <w:t>2</w:t>
        </w:r>
        <w:r w:rsidRPr="00D01A08">
          <w:rPr>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442699"/>
      <w:docPartObj>
        <w:docPartGallery w:val="Page Numbers (Bottom of Page)"/>
        <w:docPartUnique/>
      </w:docPartObj>
    </w:sdtPr>
    <w:sdtContent>
      <w:p w14:paraId="6B1E18C4" w14:textId="3DC2E12E" w:rsidR="00351DC1" w:rsidRDefault="00351DC1">
        <w:pPr>
          <w:pStyle w:val="a5"/>
          <w:jc w:val="center"/>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864209"/>
      <w:docPartObj>
        <w:docPartGallery w:val="Page Numbers (Bottom of Page)"/>
        <w:docPartUnique/>
      </w:docPartObj>
    </w:sdtPr>
    <w:sdtContent>
      <w:p w14:paraId="5BCF2920" w14:textId="6925EFA6" w:rsidR="009C65D3" w:rsidRDefault="009C65D3">
        <w:pPr>
          <w:pStyle w:val="a5"/>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563278"/>
      <w:docPartObj>
        <w:docPartGallery w:val="Page Numbers (Bottom of Page)"/>
        <w:docPartUnique/>
      </w:docPartObj>
    </w:sdtPr>
    <w:sdtContent>
      <w:p w14:paraId="11EE0FB6" w14:textId="2825B642" w:rsidR="009C65D3" w:rsidRDefault="009C65D3">
        <w:pPr>
          <w:pStyle w:val="a5"/>
          <w:jc w:val="center"/>
        </w:pPr>
        <w:r w:rsidRPr="009C5055">
          <w:rPr>
            <w:sz w:val="24"/>
            <w:szCs w:val="24"/>
          </w:rPr>
          <w:fldChar w:fldCharType="begin"/>
        </w:r>
        <w:r w:rsidRPr="009C5055">
          <w:rPr>
            <w:sz w:val="24"/>
            <w:szCs w:val="24"/>
          </w:rPr>
          <w:instrText>PAGE   \* MERGEFORMAT</w:instrText>
        </w:r>
        <w:r w:rsidRPr="009C5055">
          <w:rPr>
            <w:sz w:val="24"/>
            <w:szCs w:val="24"/>
          </w:rPr>
          <w:fldChar w:fldCharType="separate"/>
        </w:r>
        <w:r w:rsidRPr="009C5055">
          <w:rPr>
            <w:sz w:val="24"/>
            <w:szCs w:val="24"/>
          </w:rPr>
          <w:t>2</w:t>
        </w:r>
        <w:r w:rsidRPr="009C5055">
          <w:rPr>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50583"/>
      <w:docPartObj>
        <w:docPartGallery w:val="Page Numbers (Bottom of Page)"/>
        <w:docPartUnique/>
      </w:docPartObj>
    </w:sdtPr>
    <w:sdtContent>
      <w:p w14:paraId="3D93C2F5" w14:textId="0806A773" w:rsidR="009C65D3" w:rsidRDefault="009C65D3">
        <w:pPr>
          <w:pStyle w:val="a5"/>
          <w:jc w:val="center"/>
        </w:pPr>
        <w:r>
          <w:fldChar w:fldCharType="begin"/>
        </w:r>
        <w:r>
          <w:instrText>PAGE   \* MERGEFORMAT</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107321"/>
      <w:docPartObj>
        <w:docPartGallery w:val="Page Numbers (Bottom of Page)"/>
        <w:docPartUnique/>
      </w:docPartObj>
    </w:sdtPr>
    <w:sdtContent>
      <w:p w14:paraId="7DA620E4" w14:textId="233EE6C7" w:rsidR="009C65D3" w:rsidRDefault="009C65D3">
        <w:pPr>
          <w:pStyle w:val="a5"/>
          <w:jc w:val="center"/>
        </w:pPr>
        <w:r w:rsidRPr="00D274D8">
          <w:rPr>
            <w:sz w:val="24"/>
            <w:szCs w:val="24"/>
          </w:rPr>
          <w:fldChar w:fldCharType="begin"/>
        </w:r>
        <w:r w:rsidRPr="00D274D8">
          <w:rPr>
            <w:sz w:val="24"/>
            <w:szCs w:val="24"/>
          </w:rPr>
          <w:instrText>PAGE   \* MERGEFORMAT</w:instrText>
        </w:r>
        <w:r w:rsidRPr="00D274D8">
          <w:rPr>
            <w:sz w:val="24"/>
            <w:szCs w:val="24"/>
          </w:rPr>
          <w:fldChar w:fldCharType="separate"/>
        </w:r>
        <w:r w:rsidRPr="00D274D8">
          <w:rPr>
            <w:sz w:val="24"/>
            <w:szCs w:val="24"/>
          </w:rPr>
          <w:t>2</w:t>
        </w:r>
        <w:r w:rsidRPr="00D274D8">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BD5B7" w14:textId="77777777" w:rsidR="007E1A76" w:rsidRDefault="007E1A76" w:rsidP="00E75680">
      <w:r>
        <w:separator/>
      </w:r>
    </w:p>
  </w:footnote>
  <w:footnote w:type="continuationSeparator" w:id="0">
    <w:p w14:paraId="7F6575B4" w14:textId="77777777" w:rsidR="007E1A76" w:rsidRDefault="007E1A76"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74E4134F" w:rsidR="00AF291D" w:rsidRDefault="00AF291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CC5B967" w:rsidR="00AF291D" w:rsidRDefault="00AF291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74D12" w14:textId="77777777" w:rsidR="000D4429" w:rsidRDefault="000D4429">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C65D9" w14:textId="77777777" w:rsidR="00873D38" w:rsidRDefault="00873D38">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ED9" w14:textId="77777777" w:rsidR="008D07F8" w:rsidRDefault="008D07F8">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F7F5E" w14:textId="77777777" w:rsidR="000F1D1C" w:rsidRDefault="000F1D1C">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C92CE" w14:textId="77777777" w:rsidR="000F1D1C" w:rsidRDefault="000F1D1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248259E"/>
    <w:multiLevelType w:val="hybridMultilevel"/>
    <w:tmpl w:val="5A84D2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2E715C7"/>
    <w:multiLevelType w:val="multilevel"/>
    <w:tmpl w:val="527C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950CF3"/>
    <w:multiLevelType w:val="multilevel"/>
    <w:tmpl w:val="CF18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F273D"/>
    <w:multiLevelType w:val="multilevel"/>
    <w:tmpl w:val="00FE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436A6"/>
    <w:multiLevelType w:val="multilevel"/>
    <w:tmpl w:val="879A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145D2F"/>
    <w:multiLevelType w:val="multilevel"/>
    <w:tmpl w:val="5E30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2B37EE"/>
    <w:multiLevelType w:val="multilevel"/>
    <w:tmpl w:val="D5B6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1B1AA3"/>
    <w:multiLevelType w:val="multilevel"/>
    <w:tmpl w:val="38EE5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D11EA6"/>
    <w:multiLevelType w:val="multilevel"/>
    <w:tmpl w:val="F062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113A5C"/>
    <w:multiLevelType w:val="multilevel"/>
    <w:tmpl w:val="30AA5F8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 w15:restartNumberingAfterBreak="0">
    <w:nsid w:val="17D15ADA"/>
    <w:multiLevelType w:val="multilevel"/>
    <w:tmpl w:val="2998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7B6217"/>
    <w:multiLevelType w:val="multilevel"/>
    <w:tmpl w:val="B4E4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B54DFD"/>
    <w:multiLevelType w:val="multilevel"/>
    <w:tmpl w:val="757C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BF5002"/>
    <w:multiLevelType w:val="multilevel"/>
    <w:tmpl w:val="53A68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897BE1"/>
    <w:multiLevelType w:val="multilevel"/>
    <w:tmpl w:val="5E1A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75014E"/>
    <w:multiLevelType w:val="multilevel"/>
    <w:tmpl w:val="7F5E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0A7383"/>
    <w:multiLevelType w:val="multilevel"/>
    <w:tmpl w:val="5238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E838AD"/>
    <w:multiLevelType w:val="multilevel"/>
    <w:tmpl w:val="F138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8C086D"/>
    <w:multiLevelType w:val="multilevel"/>
    <w:tmpl w:val="FDEA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290D0C"/>
    <w:multiLevelType w:val="multilevel"/>
    <w:tmpl w:val="66D2F10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2" w15:restartNumberingAfterBreak="0">
    <w:nsid w:val="2C5A3151"/>
    <w:multiLevelType w:val="multilevel"/>
    <w:tmpl w:val="499C6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1D2162"/>
    <w:multiLevelType w:val="multilevel"/>
    <w:tmpl w:val="C276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A01E1E"/>
    <w:multiLevelType w:val="multilevel"/>
    <w:tmpl w:val="134E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2333BF"/>
    <w:multiLevelType w:val="multilevel"/>
    <w:tmpl w:val="BCE8B24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6" w15:restartNumberingAfterBreak="0">
    <w:nsid w:val="3A1E4B01"/>
    <w:multiLevelType w:val="multilevel"/>
    <w:tmpl w:val="33C6C062"/>
    <w:lvl w:ilvl="0">
      <w:start w:val="1"/>
      <w:numFmt w:val="decimal"/>
      <w:lvlText w:val="%1."/>
      <w:lvlJc w:val="left"/>
      <w:pPr>
        <w:ind w:left="1069" w:hanging="360"/>
      </w:pPr>
      <w:rPr>
        <w:rFonts w:eastAsiaTheme="minorEastAsia"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7"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3C3745A7"/>
    <w:multiLevelType w:val="multilevel"/>
    <w:tmpl w:val="9C96B97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9"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30" w15:restartNumberingAfterBreak="0">
    <w:nsid w:val="444E1EBA"/>
    <w:multiLevelType w:val="multilevel"/>
    <w:tmpl w:val="EEAA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295E0E"/>
    <w:multiLevelType w:val="multilevel"/>
    <w:tmpl w:val="2C12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602221"/>
    <w:multiLevelType w:val="multilevel"/>
    <w:tmpl w:val="1756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FD56B4"/>
    <w:multiLevelType w:val="multilevel"/>
    <w:tmpl w:val="E49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105D45"/>
    <w:multiLevelType w:val="multilevel"/>
    <w:tmpl w:val="B2F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681655"/>
    <w:multiLevelType w:val="multilevel"/>
    <w:tmpl w:val="F1001D4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6" w15:restartNumberingAfterBreak="0">
    <w:nsid w:val="555D2927"/>
    <w:multiLevelType w:val="multilevel"/>
    <w:tmpl w:val="CCE2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EE27ED"/>
    <w:multiLevelType w:val="multilevel"/>
    <w:tmpl w:val="E676D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7D00EB1"/>
    <w:multiLevelType w:val="multilevel"/>
    <w:tmpl w:val="9F66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F37D64"/>
    <w:multiLevelType w:val="multilevel"/>
    <w:tmpl w:val="793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D06138"/>
    <w:multiLevelType w:val="multilevel"/>
    <w:tmpl w:val="E5384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D6D6112"/>
    <w:multiLevelType w:val="multilevel"/>
    <w:tmpl w:val="6F626F7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2" w15:restartNumberingAfterBreak="0">
    <w:nsid w:val="656F1C3F"/>
    <w:multiLevelType w:val="multilevel"/>
    <w:tmpl w:val="C3E0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D54E4C"/>
    <w:multiLevelType w:val="multilevel"/>
    <w:tmpl w:val="D8C8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E9533E"/>
    <w:multiLevelType w:val="multilevel"/>
    <w:tmpl w:val="952C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D53E81"/>
    <w:multiLevelType w:val="multilevel"/>
    <w:tmpl w:val="3780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9B4E22"/>
    <w:multiLevelType w:val="hybridMultilevel"/>
    <w:tmpl w:val="575E1CA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7" w15:restartNumberingAfterBreak="0">
    <w:nsid w:val="785C35C0"/>
    <w:multiLevelType w:val="hybridMultilevel"/>
    <w:tmpl w:val="9498F2F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7AC641A4"/>
    <w:multiLevelType w:val="multilevel"/>
    <w:tmpl w:val="FBB0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EA2210"/>
    <w:multiLevelType w:val="multilevel"/>
    <w:tmpl w:val="0E065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3460803">
    <w:abstractNumId w:val="29"/>
  </w:num>
  <w:num w:numId="2" w16cid:durableId="926766094">
    <w:abstractNumId w:val="27"/>
  </w:num>
  <w:num w:numId="3" w16cid:durableId="1357464997">
    <w:abstractNumId w:val="13"/>
  </w:num>
  <w:num w:numId="4" w16cid:durableId="1313103037">
    <w:abstractNumId w:val="0"/>
  </w:num>
  <w:num w:numId="5" w16cid:durableId="1242790545">
    <w:abstractNumId w:val="24"/>
  </w:num>
  <w:num w:numId="6" w16cid:durableId="1059746303">
    <w:abstractNumId w:val="15"/>
  </w:num>
  <w:num w:numId="7" w16cid:durableId="1367948261">
    <w:abstractNumId w:val="10"/>
  </w:num>
  <w:num w:numId="8" w16cid:durableId="1131745858">
    <w:abstractNumId w:val="41"/>
  </w:num>
  <w:num w:numId="9" w16cid:durableId="921991701">
    <w:abstractNumId w:val="21"/>
  </w:num>
  <w:num w:numId="10" w16cid:durableId="370152040">
    <w:abstractNumId w:val="25"/>
  </w:num>
  <w:num w:numId="11" w16cid:durableId="1599750209">
    <w:abstractNumId w:val="28"/>
  </w:num>
  <w:num w:numId="12" w16cid:durableId="161312104">
    <w:abstractNumId w:val="35"/>
  </w:num>
  <w:num w:numId="13" w16cid:durableId="710542470">
    <w:abstractNumId w:val="33"/>
  </w:num>
  <w:num w:numId="14" w16cid:durableId="1921282934">
    <w:abstractNumId w:val="14"/>
  </w:num>
  <w:num w:numId="15" w16cid:durableId="1420053599">
    <w:abstractNumId w:val="7"/>
  </w:num>
  <w:num w:numId="16" w16cid:durableId="1746880375">
    <w:abstractNumId w:val="17"/>
  </w:num>
  <w:num w:numId="17" w16cid:durableId="592327363">
    <w:abstractNumId w:val="34"/>
  </w:num>
  <w:num w:numId="18" w16cid:durableId="1339844508">
    <w:abstractNumId w:val="23"/>
  </w:num>
  <w:num w:numId="19" w16cid:durableId="1844973793">
    <w:abstractNumId w:val="43"/>
  </w:num>
  <w:num w:numId="20" w16cid:durableId="378556167">
    <w:abstractNumId w:val="39"/>
  </w:num>
  <w:num w:numId="21" w16cid:durableId="1355229569">
    <w:abstractNumId w:val="49"/>
  </w:num>
  <w:num w:numId="22" w16cid:durableId="2034532191">
    <w:abstractNumId w:val="11"/>
  </w:num>
  <w:num w:numId="23" w16cid:durableId="473303224">
    <w:abstractNumId w:val="31"/>
  </w:num>
  <w:num w:numId="24" w16cid:durableId="1374114688">
    <w:abstractNumId w:val="45"/>
  </w:num>
  <w:num w:numId="25" w16cid:durableId="1984116267">
    <w:abstractNumId w:val="4"/>
  </w:num>
  <w:num w:numId="26" w16cid:durableId="1640459677">
    <w:abstractNumId w:val="42"/>
  </w:num>
  <w:num w:numId="27" w16cid:durableId="635986083">
    <w:abstractNumId w:val="20"/>
  </w:num>
  <w:num w:numId="28" w16cid:durableId="399255602">
    <w:abstractNumId w:val="3"/>
  </w:num>
  <w:num w:numId="29" w16cid:durableId="662970443">
    <w:abstractNumId w:val="6"/>
  </w:num>
  <w:num w:numId="30" w16cid:durableId="1055931885">
    <w:abstractNumId w:val="16"/>
  </w:num>
  <w:num w:numId="31" w16cid:durableId="1957176190">
    <w:abstractNumId w:val="2"/>
  </w:num>
  <w:num w:numId="32" w16cid:durableId="1223326578">
    <w:abstractNumId w:val="19"/>
  </w:num>
  <w:num w:numId="33" w16cid:durableId="1002657002">
    <w:abstractNumId w:val="48"/>
  </w:num>
  <w:num w:numId="34" w16cid:durableId="862596131">
    <w:abstractNumId w:val="9"/>
  </w:num>
  <w:num w:numId="35" w16cid:durableId="223613942">
    <w:abstractNumId w:val="47"/>
  </w:num>
  <w:num w:numId="36" w16cid:durableId="1547255599">
    <w:abstractNumId w:val="26"/>
  </w:num>
  <w:num w:numId="37" w16cid:durableId="2043506673">
    <w:abstractNumId w:val="1"/>
  </w:num>
  <w:num w:numId="38" w16cid:durableId="2113476052">
    <w:abstractNumId w:val="40"/>
  </w:num>
  <w:num w:numId="39" w16cid:durableId="223681091">
    <w:abstractNumId w:val="8"/>
  </w:num>
  <w:num w:numId="40" w16cid:durableId="1257514824">
    <w:abstractNumId w:val="12"/>
  </w:num>
  <w:num w:numId="41" w16cid:durableId="398485322">
    <w:abstractNumId w:val="5"/>
  </w:num>
  <w:num w:numId="42" w16cid:durableId="955015853">
    <w:abstractNumId w:val="44"/>
  </w:num>
  <w:num w:numId="43" w16cid:durableId="2093356238">
    <w:abstractNumId w:val="32"/>
  </w:num>
  <w:num w:numId="44" w16cid:durableId="394856855">
    <w:abstractNumId w:val="38"/>
  </w:num>
  <w:num w:numId="45" w16cid:durableId="1632396384">
    <w:abstractNumId w:val="18"/>
  </w:num>
  <w:num w:numId="46" w16cid:durableId="472796603">
    <w:abstractNumId w:val="30"/>
  </w:num>
  <w:num w:numId="47" w16cid:durableId="1270770604">
    <w:abstractNumId w:val="36"/>
  </w:num>
  <w:num w:numId="48" w16cid:durableId="64501053">
    <w:abstractNumId w:val="37"/>
  </w:num>
  <w:num w:numId="49" w16cid:durableId="1291210236">
    <w:abstractNumId w:val="22"/>
  </w:num>
  <w:num w:numId="50" w16cid:durableId="711853193">
    <w:abstractNumId w:val="4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B3A"/>
    <w:rsid w:val="00005CE1"/>
    <w:rsid w:val="00012363"/>
    <w:rsid w:val="000138BB"/>
    <w:rsid w:val="000142A2"/>
    <w:rsid w:val="0001535D"/>
    <w:rsid w:val="00017370"/>
    <w:rsid w:val="00023718"/>
    <w:rsid w:val="00034F69"/>
    <w:rsid w:val="000371E7"/>
    <w:rsid w:val="00057578"/>
    <w:rsid w:val="00062A04"/>
    <w:rsid w:val="00063B3B"/>
    <w:rsid w:val="00064E31"/>
    <w:rsid w:val="0006601E"/>
    <w:rsid w:val="00067F32"/>
    <w:rsid w:val="0007386E"/>
    <w:rsid w:val="00076024"/>
    <w:rsid w:val="000803D9"/>
    <w:rsid w:val="00086B9E"/>
    <w:rsid w:val="00086CC7"/>
    <w:rsid w:val="00087E82"/>
    <w:rsid w:val="0009058E"/>
    <w:rsid w:val="00097F86"/>
    <w:rsid w:val="000A185A"/>
    <w:rsid w:val="000A7B12"/>
    <w:rsid w:val="000B18B4"/>
    <w:rsid w:val="000B6F0A"/>
    <w:rsid w:val="000C0841"/>
    <w:rsid w:val="000C5D1D"/>
    <w:rsid w:val="000D16FD"/>
    <w:rsid w:val="000D1CED"/>
    <w:rsid w:val="000D3610"/>
    <w:rsid w:val="000D4429"/>
    <w:rsid w:val="000E3349"/>
    <w:rsid w:val="000E525B"/>
    <w:rsid w:val="000F1D1C"/>
    <w:rsid w:val="000F3DE4"/>
    <w:rsid w:val="000F6514"/>
    <w:rsid w:val="000F6AC6"/>
    <w:rsid w:val="00106CC7"/>
    <w:rsid w:val="00111D1D"/>
    <w:rsid w:val="00111D3F"/>
    <w:rsid w:val="00115880"/>
    <w:rsid w:val="00117BA5"/>
    <w:rsid w:val="00125B3F"/>
    <w:rsid w:val="00125FD0"/>
    <w:rsid w:val="00126BA0"/>
    <w:rsid w:val="00127B4C"/>
    <w:rsid w:val="00130668"/>
    <w:rsid w:val="001427ED"/>
    <w:rsid w:val="0014304A"/>
    <w:rsid w:val="0014470B"/>
    <w:rsid w:val="00147FB6"/>
    <w:rsid w:val="0015716F"/>
    <w:rsid w:val="00163C47"/>
    <w:rsid w:val="0016542B"/>
    <w:rsid w:val="00166CD7"/>
    <w:rsid w:val="00167CDC"/>
    <w:rsid w:val="00173953"/>
    <w:rsid w:val="001757A2"/>
    <w:rsid w:val="00180C6B"/>
    <w:rsid w:val="00183089"/>
    <w:rsid w:val="00183FA5"/>
    <w:rsid w:val="001912DA"/>
    <w:rsid w:val="00192E81"/>
    <w:rsid w:val="001937AC"/>
    <w:rsid w:val="0019448C"/>
    <w:rsid w:val="00195586"/>
    <w:rsid w:val="001A333E"/>
    <w:rsid w:val="001A477A"/>
    <w:rsid w:val="001A6D48"/>
    <w:rsid w:val="001A7208"/>
    <w:rsid w:val="001B1334"/>
    <w:rsid w:val="001B1737"/>
    <w:rsid w:val="001B17EB"/>
    <w:rsid w:val="001C48A7"/>
    <w:rsid w:val="001D014A"/>
    <w:rsid w:val="001D3AF1"/>
    <w:rsid w:val="001D4BF6"/>
    <w:rsid w:val="001D4DD5"/>
    <w:rsid w:val="001D56D4"/>
    <w:rsid w:val="001D7536"/>
    <w:rsid w:val="001E5AE4"/>
    <w:rsid w:val="001F00CD"/>
    <w:rsid w:val="001F47D0"/>
    <w:rsid w:val="001F72C0"/>
    <w:rsid w:val="0020220A"/>
    <w:rsid w:val="00203D2F"/>
    <w:rsid w:val="002066A9"/>
    <w:rsid w:val="00210562"/>
    <w:rsid w:val="00211853"/>
    <w:rsid w:val="00212E1E"/>
    <w:rsid w:val="0021364B"/>
    <w:rsid w:val="0021697C"/>
    <w:rsid w:val="002179BD"/>
    <w:rsid w:val="00220048"/>
    <w:rsid w:val="0022407B"/>
    <w:rsid w:val="00224192"/>
    <w:rsid w:val="00224986"/>
    <w:rsid w:val="002254D6"/>
    <w:rsid w:val="0022764B"/>
    <w:rsid w:val="002301AA"/>
    <w:rsid w:val="00230A95"/>
    <w:rsid w:val="00231A1F"/>
    <w:rsid w:val="00232517"/>
    <w:rsid w:val="002350EE"/>
    <w:rsid w:val="002412D0"/>
    <w:rsid w:val="00241322"/>
    <w:rsid w:val="0024262D"/>
    <w:rsid w:val="00263B28"/>
    <w:rsid w:val="00270F17"/>
    <w:rsid w:val="00281657"/>
    <w:rsid w:val="00281685"/>
    <w:rsid w:val="0028254F"/>
    <w:rsid w:val="00283805"/>
    <w:rsid w:val="002A0346"/>
    <w:rsid w:val="002A1671"/>
    <w:rsid w:val="002A3094"/>
    <w:rsid w:val="002A57DB"/>
    <w:rsid w:val="002B53C7"/>
    <w:rsid w:val="002B7BBD"/>
    <w:rsid w:val="002C27FC"/>
    <w:rsid w:val="002C56F4"/>
    <w:rsid w:val="002D403B"/>
    <w:rsid w:val="002D4CDD"/>
    <w:rsid w:val="002E0957"/>
    <w:rsid w:val="002E2F27"/>
    <w:rsid w:val="002E6E8D"/>
    <w:rsid w:val="002F0D70"/>
    <w:rsid w:val="002F2D12"/>
    <w:rsid w:val="002F6C40"/>
    <w:rsid w:val="0030091B"/>
    <w:rsid w:val="003014FF"/>
    <w:rsid w:val="00301B81"/>
    <w:rsid w:val="003040D5"/>
    <w:rsid w:val="00304877"/>
    <w:rsid w:val="003069F6"/>
    <w:rsid w:val="00307C44"/>
    <w:rsid w:val="00316B65"/>
    <w:rsid w:val="00320A42"/>
    <w:rsid w:val="00321A18"/>
    <w:rsid w:val="00322470"/>
    <w:rsid w:val="003328FF"/>
    <w:rsid w:val="003333D8"/>
    <w:rsid w:val="0034612E"/>
    <w:rsid w:val="003512E1"/>
    <w:rsid w:val="00351DC1"/>
    <w:rsid w:val="003541E6"/>
    <w:rsid w:val="0035447F"/>
    <w:rsid w:val="00362269"/>
    <w:rsid w:val="003635EB"/>
    <w:rsid w:val="003652C0"/>
    <w:rsid w:val="00383488"/>
    <w:rsid w:val="0038481C"/>
    <w:rsid w:val="00385A8F"/>
    <w:rsid w:val="00386544"/>
    <w:rsid w:val="00386948"/>
    <w:rsid w:val="00386BF1"/>
    <w:rsid w:val="00390562"/>
    <w:rsid w:val="00393E7B"/>
    <w:rsid w:val="0039529D"/>
    <w:rsid w:val="00395961"/>
    <w:rsid w:val="003970D4"/>
    <w:rsid w:val="003A5EA8"/>
    <w:rsid w:val="003A64B1"/>
    <w:rsid w:val="003B5F8C"/>
    <w:rsid w:val="003C7B68"/>
    <w:rsid w:val="003D2C5F"/>
    <w:rsid w:val="003D497A"/>
    <w:rsid w:val="003D641D"/>
    <w:rsid w:val="003D70A4"/>
    <w:rsid w:val="003E13DC"/>
    <w:rsid w:val="003E4A70"/>
    <w:rsid w:val="003F2002"/>
    <w:rsid w:val="003F46E0"/>
    <w:rsid w:val="003F5B1A"/>
    <w:rsid w:val="003F5FB4"/>
    <w:rsid w:val="003F684B"/>
    <w:rsid w:val="00400992"/>
    <w:rsid w:val="00401B16"/>
    <w:rsid w:val="004038F4"/>
    <w:rsid w:val="0041178A"/>
    <w:rsid w:val="004149AE"/>
    <w:rsid w:val="00415DC2"/>
    <w:rsid w:val="0041634A"/>
    <w:rsid w:val="00421D82"/>
    <w:rsid w:val="004253A5"/>
    <w:rsid w:val="00426074"/>
    <w:rsid w:val="00432B8D"/>
    <w:rsid w:val="0043674A"/>
    <w:rsid w:val="004417FD"/>
    <w:rsid w:val="0044323A"/>
    <w:rsid w:val="00453891"/>
    <w:rsid w:val="00456BC3"/>
    <w:rsid w:val="004603CF"/>
    <w:rsid w:val="00467823"/>
    <w:rsid w:val="0047266D"/>
    <w:rsid w:val="004836C9"/>
    <w:rsid w:val="0049094C"/>
    <w:rsid w:val="00491383"/>
    <w:rsid w:val="00492C97"/>
    <w:rsid w:val="00492E36"/>
    <w:rsid w:val="00495EDD"/>
    <w:rsid w:val="004975BD"/>
    <w:rsid w:val="004A1232"/>
    <w:rsid w:val="004A13E8"/>
    <w:rsid w:val="004A1B9C"/>
    <w:rsid w:val="004A4A12"/>
    <w:rsid w:val="004B3AD3"/>
    <w:rsid w:val="004C3EC8"/>
    <w:rsid w:val="004C7D2D"/>
    <w:rsid w:val="004D0296"/>
    <w:rsid w:val="004D306D"/>
    <w:rsid w:val="004D3E58"/>
    <w:rsid w:val="004D70F7"/>
    <w:rsid w:val="004D7580"/>
    <w:rsid w:val="004E07C2"/>
    <w:rsid w:val="004E23D0"/>
    <w:rsid w:val="004E283D"/>
    <w:rsid w:val="004E548E"/>
    <w:rsid w:val="004F1008"/>
    <w:rsid w:val="004F358D"/>
    <w:rsid w:val="004F5EA5"/>
    <w:rsid w:val="004F722F"/>
    <w:rsid w:val="00501FA4"/>
    <w:rsid w:val="00502800"/>
    <w:rsid w:val="00507EB3"/>
    <w:rsid w:val="00514E7A"/>
    <w:rsid w:val="00514ED9"/>
    <w:rsid w:val="00515E31"/>
    <w:rsid w:val="00517125"/>
    <w:rsid w:val="00520039"/>
    <w:rsid w:val="00521007"/>
    <w:rsid w:val="005211C3"/>
    <w:rsid w:val="00526294"/>
    <w:rsid w:val="00530643"/>
    <w:rsid w:val="00530C8C"/>
    <w:rsid w:val="0053486F"/>
    <w:rsid w:val="00535ABD"/>
    <w:rsid w:val="00536D0F"/>
    <w:rsid w:val="00542586"/>
    <w:rsid w:val="005459D0"/>
    <w:rsid w:val="00551F79"/>
    <w:rsid w:val="00557F8E"/>
    <w:rsid w:val="00565643"/>
    <w:rsid w:val="005669A1"/>
    <w:rsid w:val="00573C5F"/>
    <w:rsid w:val="00577B2B"/>
    <w:rsid w:val="00581AA5"/>
    <w:rsid w:val="00582E9C"/>
    <w:rsid w:val="00583B14"/>
    <w:rsid w:val="00587930"/>
    <w:rsid w:val="00591550"/>
    <w:rsid w:val="00593065"/>
    <w:rsid w:val="005942DF"/>
    <w:rsid w:val="00596948"/>
    <w:rsid w:val="005A3CE5"/>
    <w:rsid w:val="005A54ED"/>
    <w:rsid w:val="005B04EA"/>
    <w:rsid w:val="005B232C"/>
    <w:rsid w:val="005B6BD1"/>
    <w:rsid w:val="005C019B"/>
    <w:rsid w:val="005C610B"/>
    <w:rsid w:val="005C6B4E"/>
    <w:rsid w:val="005D2606"/>
    <w:rsid w:val="005D2D2B"/>
    <w:rsid w:val="005D600F"/>
    <w:rsid w:val="005D6A99"/>
    <w:rsid w:val="005E0671"/>
    <w:rsid w:val="005E75F4"/>
    <w:rsid w:val="005E7C7B"/>
    <w:rsid w:val="005F0736"/>
    <w:rsid w:val="005F6BD6"/>
    <w:rsid w:val="00607AC1"/>
    <w:rsid w:val="00611660"/>
    <w:rsid w:val="00614794"/>
    <w:rsid w:val="00616B2B"/>
    <w:rsid w:val="006172CE"/>
    <w:rsid w:val="006215CA"/>
    <w:rsid w:val="00633718"/>
    <w:rsid w:val="00636C5A"/>
    <w:rsid w:val="00640CF9"/>
    <w:rsid w:val="0064246B"/>
    <w:rsid w:val="0065449C"/>
    <w:rsid w:val="0066111B"/>
    <w:rsid w:val="006627D0"/>
    <w:rsid w:val="006669E3"/>
    <w:rsid w:val="006816EE"/>
    <w:rsid w:val="00690DA2"/>
    <w:rsid w:val="00694D21"/>
    <w:rsid w:val="00697F77"/>
    <w:rsid w:val="006A0003"/>
    <w:rsid w:val="006A015E"/>
    <w:rsid w:val="006A1694"/>
    <w:rsid w:val="006A23F9"/>
    <w:rsid w:val="006A6C4D"/>
    <w:rsid w:val="006A6CDD"/>
    <w:rsid w:val="006B09A9"/>
    <w:rsid w:val="006B3484"/>
    <w:rsid w:val="006B63F4"/>
    <w:rsid w:val="006B75E6"/>
    <w:rsid w:val="006C17D8"/>
    <w:rsid w:val="006C5FDA"/>
    <w:rsid w:val="006D2FA0"/>
    <w:rsid w:val="006D3384"/>
    <w:rsid w:val="006D6D30"/>
    <w:rsid w:val="006E3A92"/>
    <w:rsid w:val="006E6568"/>
    <w:rsid w:val="006F0B58"/>
    <w:rsid w:val="006F6750"/>
    <w:rsid w:val="0070095B"/>
    <w:rsid w:val="007019F9"/>
    <w:rsid w:val="007036A4"/>
    <w:rsid w:val="007043B9"/>
    <w:rsid w:val="00715027"/>
    <w:rsid w:val="0072111C"/>
    <w:rsid w:val="00721739"/>
    <w:rsid w:val="00721F48"/>
    <w:rsid w:val="00724F9E"/>
    <w:rsid w:val="00735D26"/>
    <w:rsid w:val="00735DAA"/>
    <w:rsid w:val="007428FE"/>
    <w:rsid w:val="00744C77"/>
    <w:rsid w:val="00755ECB"/>
    <w:rsid w:val="00761ACE"/>
    <w:rsid w:val="00770D15"/>
    <w:rsid w:val="0077379F"/>
    <w:rsid w:val="007752D1"/>
    <w:rsid w:val="0077544C"/>
    <w:rsid w:val="00776A28"/>
    <w:rsid w:val="00781437"/>
    <w:rsid w:val="007933AB"/>
    <w:rsid w:val="00794009"/>
    <w:rsid w:val="0079774A"/>
    <w:rsid w:val="007A57D9"/>
    <w:rsid w:val="007A6FE1"/>
    <w:rsid w:val="007B1129"/>
    <w:rsid w:val="007B12B6"/>
    <w:rsid w:val="007B58EA"/>
    <w:rsid w:val="007B7A4C"/>
    <w:rsid w:val="007C372D"/>
    <w:rsid w:val="007D36A3"/>
    <w:rsid w:val="007D5948"/>
    <w:rsid w:val="007E1A76"/>
    <w:rsid w:val="007F166C"/>
    <w:rsid w:val="007F3C45"/>
    <w:rsid w:val="007F3F74"/>
    <w:rsid w:val="0080127B"/>
    <w:rsid w:val="00801395"/>
    <w:rsid w:val="008033D7"/>
    <w:rsid w:val="00811B51"/>
    <w:rsid w:val="00817F22"/>
    <w:rsid w:val="00820A52"/>
    <w:rsid w:val="00832048"/>
    <w:rsid w:val="00833549"/>
    <w:rsid w:val="008371C8"/>
    <w:rsid w:val="00843EC7"/>
    <w:rsid w:val="00847FEE"/>
    <w:rsid w:val="0085472B"/>
    <w:rsid w:val="008671DB"/>
    <w:rsid w:val="008673D3"/>
    <w:rsid w:val="008716A5"/>
    <w:rsid w:val="00872A08"/>
    <w:rsid w:val="00873D38"/>
    <w:rsid w:val="0087431F"/>
    <w:rsid w:val="00876D79"/>
    <w:rsid w:val="00877CF6"/>
    <w:rsid w:val="008821B4"/>
    <w:rsid w:val="00883188"/>
    <w:rsid w:val="00883C43"/>
    <w:rsid w:val="00896D45"/>
    <w:rsid w:val="008A0400"/>
    <w:rsid w:val="008A293A"/>
    <w:rsid w:val="008A3034"/>
    <w:rsid w:val="008A3F91"/>
    <w:rsid w:val="008B0EAA"/>
    <w:rsid w:val="008B25C2"/>
    <w:rsid w:val="008C1841"/>
    <w:rsid w:val="008C4BCA"/>
    <w:rsid w:val="008D07F8"/>
    <w:rsid w:val="008D18BB"/>
    <w:rsid w:val="008D4A03"/>
    <w:rsid w:val="008D6889"/>
    <w:rsid w:val="008E28E3"/>
    <w:rsid w:val="008E4BB2"/>
    <w:rsid w:val="008E6826"/>
    <w:rsid w:val="008E6DC8"/>
    <w:rsid w:val="00902ADB"/>
    <w:rsid w:val="00907DC6"/>
    <w:rsid w:val="0091062F"/>
    <w:rsid w:val="00910F4D"/>
    <w:rsid w:val="00916FFA"/>
    <w:rsid w:val="009179F6"/>
    <w:rsid w:val="009313E7"/>
    <w:rsid w:val="009349F5"/>
    <w:rsid w:val="009465FB"/>
    <w:rsid w:val="00947D4F"/>
    <w:rsid w:val="00951F50"/>
    <w:rsid w:val="0096095B"/>
    <w:rsid w:val="00963963"/>
    <w:rsid w:val="0096681C"/>
    <w:rsid w:val="00980A82"/>
    <w:rsid w:val="00986426"/>
    <w:rsid w:val="00996487"/>
    <w:rsid w:val="00997BF4"/>
    <w:rsid w:val="009A3254"/>
    <w:rsid w:val="009A3FBE"/>
    <w:rsid w:val="009A46EF"/>
    <w:rsid w:val="009A6EC7"/>
    <w:rsid w:val="009A72A2"/>
    <w:rsid w:val="009B12EC"/>
    <w:rsid w:val="009C5055"/>
    <w:rsid w:val="009C56E8"/>
    <w:rsid w:val="009C65D3"/>
    <w:rsid w:val="009E146A"/>
    <w:rsid w:val="009F032F"/>
    <w:rsid w:val="009F2F5E"/>
    <w:rsid w:val="009F435C"/>
    <w:rsid w:val="009F4EED"/>
    <w:rsid w:val="009F4F3A"/>
    <w:rsid w:val="009F5E15"/>
    <w:rsid w:val="00A00914"/>
    <w:rsid w:val="00A04626"/>
    <w:rsid w:val="00A10620"/>
    <w:rsid w:val="00A16196"/>
    <w:rsid w:val="00A23838"/>
    <w:rsid w:val="00A2459C"/>
    <w:rsid w:val="00A255ED"/>
    <w:rsid w:val="00A30000"/>
    <w:rsid w:val="00A31775"/>
    <w:rsid w:val="00A3268C"/>
    <w:rsid w:val="00A35BE3"/>
    <w:rsid w:val="00A429E5"/>
    <w:rsid w:val="00A47E3B"/>
    <w:rsid w:val="00A51686"/>
    <w:rsid w:val="00A53F65"/>
    <w:rsid w:val="00A60800"/>
    <w:rsid w:val="00A6090D"/>
    <w:rsid w:val="00A70C77"/>
    <w:rsid w:val="00A7387C"/>
    <w:rsid w:val="00A74843"/>
    <w:rsid w:val="00A76B91"/>
    <w:rsid w:val="00A76DBB"/>
    <w:rsid w:val="00A84EE0"/>
    <w:rsid w:val="00A86A30"/>
    <w:rsid w:val="00A86D0F"/>
    <w:rsid w:val="00A938FC"/>
    <w:rsid w:val="00A93E7B"/>
    <w:rsid w:val="00A965A9"/>
    <w:rsid w:val="00AA1C5F"/>
    <w:rsid w:val="00AA23FB"/>
    <w:rsid w:val="00AA5D02"/>
    <w:rsid w:val="00AB04EA"/>
    <w:rsid w:val="00AB304D"/>
    <w:rsid w:val="00AB5F37"/>
    <w:rsid w:val="00AC0D4D"/>
    <w:rsid w:val="00AC17EE"/>
    <w:rsid w:val="00AC4E35"/>
    <w:rsid w:val="00AC7844"/>
    <w:rsid w:val="00AD77E5"/>
    <w:rsid w:val="00AE2482"/>
    <w:rsid w:val="00AE6E2B"/>
    <w:rsid w:val="00AF291D"/>
    <w:rsid w:val="00AF3A53"/>
    <w:rsid w:val="00B01A63"/>
    <w:rsid w:val="00B0334E"/>
    <w:rsid w:val="00B111C3"/>
    <w:rsid w:val="00B12D3E"/>
    <w:rsid w:val="00B13B85"/>
    <w:rsid w:val="00B15FE6"/>
    <w:rsid w:val="00B21CB5"/>
    <w:rsid w:val="00B250B4"/>
    <w:rsid w:val="00B26D15"/>
    <w:rsid w:val="00B315CA"/>
    <w:rsid w:val="00B34DE1"/>
    <w:rsid w:val="00B364F3"/>
    <w:rsid w:val="00B41B36"/>
    <w:rsid w:val="00B47BFC"/>
    <w:rsid w:val="00B51393"/>
    <w:rsid w:val="00B524A5"/>
    <w:rsid w:val="00B52846"/>
    <w:rsid w:val="00B5353C"/>
    <w:rsid w:val="00B56685"/>
    <w:rsid w:val="00B61FEF"/>
    <w:rsid w:val="00B638EA"/>
    <w:rsid w:val="00B63B1D"/>
    <w:rsid w:val="00B76AE7"/>
    <w:rsid w:val="00B822ED"/>
    <w:rsid w:val="00B91091"/>
    <w:rsid w:val="00B95956"/>
    <w:rsid w:val="00B96B4B"/>
    <w:rsid w:val="00B9730E"/>
    <w:rsid w:val="00BA168E"/>
    <w:rsid w:val="00BC142B"/>
    <w:rsid w:val="00BC1CFF"/>
    <w:rsid w:val="00BC3AFF"/>
    <w:rsid w:val="00BC5323"/>
    <w:rsid w:val="00BC5AA7"/>
    <w:rsid w:val="00BC7036"/>
    <w:rsid w:val="00BD3967"/>
    <w:rsid w:val="00BE1F53"/>
    <w:rsid w:val="00BF2745"/>
    <w:rsid w:val="00BF27E7"/>
    <w:rsid w:val="00BF542E"/>
    <w:rsid w:val="00C025C9"/>
    <w:rsid w:val="00C06AD5"/>
    <w:rsid w:val="00C10D8E"/>
    <w:rsid w:val="00C14C4D"/>
    <w:rsid w:val="00C15BDA"/>
    <w:rsid w:val="00C222B9"/>
    <w:rsid w:val="00C254C0"/>
    <w:rsid w:val="00C26EE9"/>
    <w:rsid w:val="00C30804"/>
    <w:rsid w:val="00C36713"/>
    <w:rsid w:val="00C43471"/>
    <w:rsid w:val="00C539B3"/>
    <w:rsid w:val="00C5512E"/>
    <w:rsid w:val="00C617CE"/>
    <w:rsid w:val="00C628B4"/>
    <w:rsid w:val="00C6327D"/>
    <w:rsid w:val="00C675FD"/>
    <w:rsid w:val="00C67C9D"/>
    <w:rsid w:val="00C67FE7"/>
    <w:rsid w:val="00C72427"/>
    <w:rsid w:val="00C860FB"/>
    <w:rsid w:val="00C86DC1"/>
    <w:rsid w:val="00C87C43"/>
    <w:rsid w:val="00C9452F"/>
    <w:rsid w:val="00CA0809"/>
    <w:rsid w:val="00CA10B2"/>
    <w:rsid w:val="00CA5D46"/>
    <w:rsid w:val="00CB46AA"/>
    <w:rsid w:val="00CB7554"/>
    <w:rsid w:val="00CB7C5F"/>
    <w:rsid w:val="00CC05E2"/>
    <w:rsid w:val="00CC09D3"/>
    <w:rsid w:val="00CC3491"/>
    <w:rsid w:val="00CC5F30"/>
    <w:rsid w:val="00CD000B"/>
    <w:rsid w:val="00CD051E"/>
    <w:rsid w:val="00CD17DD"/>
    <w:rsid w:val="00CD2800"/>
    <w:rsid w:val="00CE304E"/>
    <w:rsid w:val="00CE3BD6"/>
    <w:rsid w:val="00CE70EA"/>
    <w:rsid w:val="00CF125F"/>
    <w:rsid w:val="00CF196F"/>
    <w:rsid w:val="00CF64C8"/>
    <w:rsid w:val="00CF6624"/>
    <w:rsid w:val="00CF75B7"/>
    <w:rsid w:val="00CF7A28"/>
    <w:rsid w:val="00D01A08"/>
    <w:rsid w:val="00D0228B"/>
    <w:rsid w:val="00D023A0"/>
    <w:rsid w:val="00D031A2"/>
    <w:rsid w:val="00D03261"/>
    <w:rsid w:val="00D04A1A"/>
    <w:rsid w:val="00D051A9"/>
    <w:rsid w:val="00D0624B"/>
    <w:rsid w:val="00D121BE"/>
    <w:rsid w:val="00D1346E"/>
    <w:rsid w:val="00D1490D"/>
    <w:rsid w:val="00D1757D"/>
    <w:rsid w:val="00D2254C"/>
    <w:rsid w:val="00D23AD6"/>
    <w:rsid w:val="00D23E0B"/>
    <w:rsid w:val="00D24995"/>
    <w:rsid w:val="00D274D8"/>
    <w:rsid w:val="00D30C3E"/>
    <w:rsid w:val="00D3121C"/>
    <w:rsid w:val="00D3421E"/>
    <w:rsid w:val="00D36F5E"/>
    <w:rsid w:val="00D43B47"/>
    <w:rsid w:val="00D44550"/>
    <w:rsid w:val="00D44CA4"/>
    <w:rsid w:val="00D53AF5"/>
    <w:rsid w:val="00D543D3"/>
    <w:rsid w:val="00D62E22"/>
    <w:rsid w:val="00D62F90"/>
    <w:rsid w:val="00D71B44"/>
    <w:rsid w:val="00D768CB"/>
    <w:rsid w:val="00D76919"/>
    <w:rsid w:val="00D86E97"/>
    <w:rsid w:val="00D86F36"/>
    <w:rsid w:val="00D912DE"/>
    <w:rsid w:val="00D92A1B"/>
    <w:rsid w:val="00D92ED2"/>
    <w:rsid w:val="00D9580F"/>
    <w:rsid w:val="00D97B59"/>
    <w:rsid w:val="00DA3185"/>
    <w:rsid w:val="00DA3B06"/>
    <w:rsid w:val="00DA6E09"/>
    <w:rsid w:val="00DB10C7"/>
    <w:rsid w:val="00DB782F"/>
    <w:rsid w:val="00DB7F3B"/>
    <w:rsid w:val="00DC0C84"/>
    <w:rsid w:val="00DC3843"/>
    <w:rsid w:val="00DD1016"/>
    <w:rsid w:val="00DD325A"/>
    <w:rsid w:val="00DD383A"/>
    <w:rsid w:val="00DD7562"/>
    <w:rsid w:val="00DD7761"/>
    <w:rsid w:val="00DE4D50"/>
    <w:rsid w:val="00DE7C9A"/>
    <w:rsid w:val="00DF2305"/>
    <w:rsid w:val="00DF4CF9"/>
    <w:rsid w:val="00DF6E22"/>
    <w:rsid w:val="00E02091"/>
    <w:rsid w:val="00E03360"/>
    <w:rsid w:val="00E065A1"/>
    <w:rsid w:val="00E06841"/>
    <w:rsid w:val="00E077C6"/>
    <w:rsid w:val="00E152E3"/>
    <w:rsid w:val="00E17498"/>
    <w:rsid w:val="00E17F7A"/>
    <w:rsid w:val="00E27D49"/>
    <w:rsid w:val="00E32E5C"/>
    <w:rsid w:val="00E33108"/>
    <w:rsid w:val="00E33285"/>
    <w:rsid w:val="00E3396F"/>
    <w:rsid w:val="00E36924"/>
    <w:rsid w:val="00E425A6"/>
    <w:rsid w:val="00E449B7"/>
    <w:rsid w:val="00E51261"/>
    <w:rsid w:val="00E5211B"/>
    <w:rsid w:val="00E61A75"/>
    <w:rsid w:val="00E645FD"/>
    <w:rsid w:val="00E74F9E"/>
    <w:rsid w:val="00E75680"/>
    <w:rsid w:val="00E821A8"/>
    <w:rsid w:val="00E86592"/>
    <w:rsid w:val="00E873A4"/>
    <w:rsid w:val="00E933D8"/>
    <w:rsid w:val="00E958E0"/>
    <w:rsid w:val="00E96B2D"/>
    <w:rsid w:val="00E96F0A"/>
    <w:rsid w:val="00EA0A62"/>
    <w:rsid w:val="00EA17F2"/>
    <w:rsid w:val="00EA5111"/>
    <w:rsid w:val="00EA5223"/>
    <w:rsid w:val="00EB1FD1"/>
    <w:rsid w:val="00EB7393"/>
    <w:rsid w:val="00EC1FD7"/>
    <w:rsid w:val="00EC395D"/>
    <w:rsid w:val="00EC5FA1"/>
    <w:rsid w:val="00ED3E8C"/>
    <w:rsid w:val="00ED728D"/>
    <w:rsid w:val="00EE3196"/>
    <w:rsid w:val="00EE5E15"/>
    <w:rsid w:val="00EF1686"/>
    <w:rsid w:val="00EF42C7"/>
    <w:rsid w:val="00EF7904"/>
    <w:rsid w:val="00F0101E"/>
    <w:rsid w:val="00F01CDB"/>
    <w:rsid w:val="00F034D6"/>
    <w:rsid w:val="00F052ED"/>
    <w:rsid w:val="00F15205"/>
    <w:rsid w:val="00F17F38"/>
    <w:rsid w:val="00F23932"/>
    <w:rsid w:val="00F26BEF"/>
    <w:rsid w:val="00F3578C"/>
    <w:rsid w:val="00F44B57"/>
    <w:rsid w:val="00F46710"/>
    <w:rsid w:val="00F5098F"/>
    <w:rsid w:val="00F534E5"/>
    <w:rsid w:val="00F54EAB"/>
    <w:rsid w:val="00F57012"/>
    <w:rsid w:val="00F61AF7"/>
    <w:rsid w:val="00F6272F"/>
    <w:rsid w:val="00F63686"/>
    <w:rsid w:val="00F64809"/>
    <w:rsid w:val="00F66B0B"/>
    <w:rsid w:val="00F77097"/>
    <w:rsid w:val="00F82197"/>
    <w:rsid w:val="00F854A1"/>
    <w:rsid w:val="00FA1929"/>
    <w:rsid w:val="00FA24EB"/>
    <w:rsid w:val="00FB0D4F"/>
    <w:rsid w:val="00FB19B6"/>
    <w:rsid w:val="00FB1D5D"/>
    <w:rsid w:val="00FC0BA1"/>
    <w:rsid w:val="00FC0D3C"/>
    <w:rsid w:val="00FC1E73"/>
    <w:rsid w:val="00FC3499"/>
    <w:rsid w:val="00FC3852"/>
    <w:rsid w:val="00FD22EE"/>
    <w:rsid w:val="00FD2E91"/>
    <w:rsid w:val="00FD36F4"/>
    <w:rsid w:val="00FD7BE2"/>
    <w:rsid w:val="00FE73B7"/>
    <w:rsid w:val="00FF4975"/>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48C"/>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BC5323"/>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paragraph" w:styleId="afc">
    <w:name w:val="No Spacing"/>
    <w:uiPriority w:val="1"/>
    <w:qFormat/>
    <w:rsid w:val="000D4429"/>
    <w:pPr>
      <w:spacing w:after="0" w:line="240" w:lineRule="auto"/>
    </w:pPr>
    <w:rPr>
      <w:rFonts w:eastAsiaTheme="minorEastAsia"/>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932">
      <w:bodyDiv w:val="1"/>
      <w:marLeft w:val="0"/>
      <w:marRight w:val="0"/>
      <w:marTop w:val="0"/>
      <w:marBottom w:val="0"/>
      <w:divBdr>
        <w:top w:val="none" w:sz="0" w:space="0" w:color="auto"/>
        <w:left w:val="none" w:sz="0" w:space="0" w:color="auto"/>
        <w:bottom w:val="none" w:sz="0" w:space="0" w:color="auto"/>
        <w:right w:val="none" w:sz="0" w:space="0" w:color="auto"/>
      </w:divBdr>
    </w:div>
    <w:div w:id="7874561">
      <w:bodyDiv w:val="1"/>
      <w:marLeft w:val="0"/>
      <w:marRight w:val="0"/>
      <w:marTop w:val="0"/>
      <w:marBottom w:val="0"/>
      <w:divBdr>
        <w:top w:val="none" w:sz="0" w:space="0" w:color="auto"/>
        <w:left w:val="none" w:sz="0" w:space="0" w:color="auto"/>
        <w:bottom w:val="none" w:sz="0" w:space="0" w:color="auto"/>
        <w:right w:val="none" w:sz="0" w:space="0" w:color="auto"/>
      </w:divBdr>
    </w:div>
    <w:div w:id="48311803">
      <w:bodyDiv w:val="1"/>
      <w:marLeft w:val="0"/>
      <w:marRight w:val="0"/>
      <w:marTop w:val="0"/>
      <w:marBottom w:val="0"/>
      <w:divBdr>
        <w:top w:val="none" w:sz="0" w:space="0" w:color="auto"/>
        <w:left w:val="none" w:sz="0" w:space="0" w:color="auto"/>
        <w:bottom w:val="none" w:sz="0" w:space="0" w:color="auto"/>
        <w:right w:val="none" w:sz="0" w:space="0" w:color="auto"/>
      </w:divBdr>
      <w:divsChild>
        <w:div w:id="175775616">
          <w:marLeft w:val="0"/>
          <w:marRight w:val="0"/>
          <w:marTop w:val="0"/>
          <w:marBottom w:val="0"/>
          <w:divBdr>
            <w:top w:val="none" w:sz="0" w:space="0" w:color="auto"/>
            <w:left w:val="none" w:sz="0" w:space="0" w:color="auto"/>
            <w:bottom w:val="none" w:sz="0" w:space="0" w:color="auto"/>
            <w:right w:val="none" w:sz="0" w:space="0" w:color="auto"/>
          </w:divBdr>
          <w:divsChild>
            <w:div w:id="2005234865">
              <w:marLeft w:val="0"/>
              <w:marRight w:val="0"/>
              <w:marTop w:val="0"/>
              <w:marBottom w:val="0"/>
              <w:divBdr>
                <w:top w:val="none" w:sz="0" w:space="0" w:color="auto"/>
                <w:left w:val="none" w:sz="0" w:space="0" w:color="auto"/>
                <w:bottom w:val="none" w:sz="0" w:space="0" w:color="auto"/>
                <w:right w:val="none" w:sz="0" w:space="0" w:color="auto"/>
              </w:divBdr>
            </w:div>
            <w:div w:id="1229026964">
              <w:marLeft w:val="0"/>
              <w:marRight w:val="0"/>
              <w:marTop w:val="0"/>
              <w:marBottom w:val="0"/>
              <w:divBdr>
                <w:top w:val="none" w:sz="0" w:space="0" w:color="auto"/>
                <w:left w:val="none" w:sz="0" w:space="0" w:color="auto"/>
                <w:bottom w:val="none" w:sz="0" w:space="0" w:color="auto"/>
                <w:right w:val="none" w:sz="0" w:space="0" w:color="auto"/>
              </w:divBdr>
            </w:div>
            <w:div w:id="794644700">
              <w:marLeft w:val="0"/>
              <w:marRight w:val="0"/>
              <w:marTop w:val="0"/>
              <w:marBottom w:val="0"/>
              <w:divBdr>
                <w:top w:val="none" w:sz="0" w:space="0" w:color="auto"/>
                <w:left w:val="none" w:sz="0" w:space="0" w:color="auto"/>
                <w:bottom w:val="none" w:sz="0" w:space="0" w:color="auto"/>
                <w:right w:val="none" w:sz="0" w:space="0" w:color="auto"/>
              </w:divBdr>
            </w:div>
            <w:div w:id="564296348">
              <w:marLeft w:val="0"/>
              <w:marRight w:val="0"/>
              <w:marTop w:val="0"/>
              <w:marBottom w:val="0"/>
              <w:divBdr>
                <w:top w:val="none" w:sz="0" w:space="0" w:color="auto"/>
                <w:left w:val="none" w:sz="0" w:space="0" w:color="auto"/>
                <w:bottom w:val="none" w:sz="0" w:space="0" w:color="auto"/>
                <w:right w:val="none" w:sz="0" w:space="0" w:color="auto"/>
              </w:divBdr>
            </w:div>
            <w:div w:id="1308896174">
              <w:marLeft w:val="0"/>
              <w:marRight w:val="0"/>
              <w:marTop w:val="0"/>
              <w:marBottom w:val="0"/>
              <w:divBdr>
                <w:top w:val="none" w:sz="0" w:space="0" w:color="auto"/>
                <w:left w:val="none" w:sz="0" w:space="0" w:color="auto"/>
                <w:bottom w:val="none" w:sz="0" w:space="0" w:color="auto"/>
                <w:right w:val="none" w:sz="0" w:space="0" w:color="auto"/>
              </w:divBdr>
            </w:div>
            <w:div w:id="1325549343">
              <w:marLeft w:val="0"/>
              <w:marRight w:val="0"/>
              <w:marTop w:val="0"/>
              <w:marBottom w:val="0"/>
              <w:divBdr>
                <w:top w:val="none" w:sz="0" w:space="0" w:color="auto"/>
                <w:left w:val="none" w:sz="0" w:space="0" w:color="auto"/>
                <w:bottom w:val="none" w:sz="0" w:space="0" w:color="auto"/>
                <w:right w:val="none" w:sz="0" w:space="0" w:color="auto"/>
              </w:divBdr>
            </w:div>
            <w:div w:id="333193100">
              <w:marLeft w:val="0"/>
              <w:marRight w:val="0"/>
              <w:marTop w:val="0"/>
              <w:marBottom w:val="0"/>
              <w:divBdr>
                <w:top w:val="none" w:sz="0" w:space="0" w:color="auto"/>
                <w:left w:val="none" w:sz="0" w:space="0" w:color="auto"/>
                <w:bottom w:val="none" w:sz="0" w:space="0" w:color="auto"/>
                <w:right w:val="none" w:sz="0" w:space="0" w:color="auto"/>
              </w:divBdr>
            </w:div>
            <w:div w:id="1053777259">
              <w:marLeft w:val="0"/>
              <w:marRight w:val="0"/>
              <w:marTop w:val="0"/>
              <w:marBottom w:val="0"/>
              <w:divBdr>
                <w:top w:val="none" w:sz="0" w:space="0" w:color="auto"/>
                <w:left w:val="none" w:sz="0" w:space="0" w:color="auto"/>
                <w:bottom w:val="none" w:sz="0" w:space="0" w:color="auto"/>
                <w:right w:val="none" w:sz="0" w:space="0" w:color="auto"/>
              </w:divBdr>
            </w:div>
            <w:div w:id="1735007603">
              <w:marLeft w:val="0"/>
              <w:marRight w:val="0"/>
              <w:marTop w:val="0"/>
              <w:marBottom w:val="0"/>
              <w:divBdr>
                <w:top w:val="none" w:sz="0" w:space="0" w:color="auto"/>
                <w:left w:val="none" w:sz="0" w:space="0" w:color="auto"/>
                <w:bottom w:val="none" w:sz="0" w:space="0" w:color="auto"/>
                <w:right w:val="none" w:sz="0" w:space="0" w:color="auto"/>
              </w:divBdr>
            </w:div>
            <w:div w:id="1132559621">
              <w:marLeft w:val="0"/>
              <w:marRight w:val="0"/>
              <w:marTop w:val="0"/>
              <w:marBottom w:val="0"/>
              <w:divBdr>
                <w:top w:val="none" w:sz="0" w:space="0" w:color="auto"/>
                <w:left w:val="none" w:sz="0" w:space="0" w:color="auto"/>
                <w:bottom w:val="none" w:sz="0" w:space="0" w:color="auto"/>
                <w:right w:val="none" w:sz="0" w:space="0" w:color="auto"/>
              </w:divBdr>
            </w:div>
            <w:div w:id="1457527358">
              <w:marLeft w:val="0"/>
              <w:marRight w:val="0"/>
              <w:marTop w:val="0"/>
              <w:marBottom w:val="0"/>
              <w:divBdr>
                <w:top w:val="none" w:sz="0" w:space="0" w:color="auto"/>
                <w:left w:val="none" w:sz="0" w:space="0" w:color="auto"/>
                <w:bottom w:val="none" w:sz="0" w:space="0" w:color="auto"/>
                <w:right w:val="none" w:sz="0" w:space="0" w:color="auto"/>
              </w:divBdr>
            </w:div>
            <w:div w:id="1239711105">
              <w:marLeft w:val="0"/>
              <w:marRight w:val="0"/>
              <w:marTop w:val="0"/>
              <w:marBottom w:val="0"/>
              <w:divBdr>
                <w:top w:val="none" w:sz="0" w:space="0" w:color="auto"/>
                <w:left w:val="none" w:sz="0" w:space="0" w:color="auto"/>
                <w:bottom w:val="none" w:sz="0" w:space="0" w:color="auto"/>
                <w:right w:val="none" w:sz="0" w:space="0" w:color="auto"/>
              </w:divBdr>
            </w:div>
            <w:div w:id="1570072643">
              <w:marLeft w:val="0"/>
              <w:marRight w:val="0"/>
              <w:marTop w:val="0"/>
              <w:marBottom w:val="0"/>
              <w:divBdr>
                <w:top w:val="none" w:sz="0" w:space="0" w:color="auto"/>
                <w:left w:val="none" w:sz="0" w:space="0" w:color="auto"/>
                <w:bottom w:val="none" w:sz="0" w:space="0" w:color="auto"/>
                <w:right w:val="none" w:sz="0" w:space="0" w:color="auto"/>
              </w:divBdr>
            </w:div>
            <w:div w:id="2002657645">
              <w:marLeft w:val="0"/>
              <w:marRight w:val="0"/>
              <w:marTop w:val="0"/>
              <w:marBottom w:val="0"/>
              <w:divBdr>
                <w:top w:val="none" w:sz="0" w:space="0" w:color="auto"/>
                <w:left w:val="none" w:sz="0" w:space="0" w:color="auto"/>
                <w:bottom w:val="none" w:sz="0" w:space="0" w:color="auto"/>
                <w:right w:val="none" w:sz="0" w:space="0" w:color="auto"/>
              </w:divBdr>
            </w:div>
            <w:div w:id="1936817858">
              <w:marLeft w:val="0"/>
              <w:marRight w:val="0"/>
              <w:marTop w:val="0"/>
              <w:marBottom w:val="0"/>
              <w:divBdr>
                <w:top w:val="none" w:sz="0" w:space="0" w:color="auto"/>
                <w:left w:val="none" w:sz="0" w:space="0" w:color="auto"/>
                <w:bottom w:val="none" w:sz="0" w:space="0" w:color="auto"/>
                <w:right w:val="none" w:sz="0" w:space="0" w:color="auto"/>
              </w:divBdr>
            </w:div>
            <w:div w:id="214004547">
              <w:marLeft w:val="0"/>
              <w:marRight w:val="0"/>
              <w:marTop w:val="0"/>
              <w:marBottom w:val="0"/>
              <w:divBdr>
                <w:top w:val="none" w:sz="0" w:space="0" w:color="auto"/>
                <w:left w:val="none" w:sz="0" w:space="0" w:color="auto"/>
                <w:bottom w:val="none" w:sz="0" w:space="0" w:color="auto"/>
                <w:right w:val="none" w:sz="0" w:space="0" w:color="auto"/>
              </w:divBdr>
            </w:div>
            <w:div w:id="1761289287">
              <w:marLeft w:val="0"/>
              <w:marRight w:val="0"/>
              <w:marTop w:val="0"/>
              <w:marBottom w:val="0"/>
              <w:divBdr>
                <w:top w:val="none" w:sz="0" w:space="0" w:color="auto"/>
                <w:left w:val="none" w:sz="0" w:space="0" w:color="auto"/>
                <w:bottom w:val="none" w:sz="0" w:space="0" w:color="auto"/>
                <w:right w:val="none" w:sz="0" w:space="0" w:color="auto"/>
              </w:divBdr>
            </w:div>
            <w:div w:id="1010646990">
              <w:marLeft w:val="0"/>
              <w:marRight w:val="0"/>
              <w:marTop w:val="0"/>
              <w:marBottom w:val="0"/>
              <w:divBdr>
                <w:top w:val="none" w:sz="0" w:space="0" w:color="auto"/>
                <w:left w:val="none" w:sz="0" w:space="0" w:color="auto"/>
                <w:bottom w:val="none" w:sz="0" w:space="0" w:color="auto"/>
                <w:right w:val="none" w:sz="0" w:space="0" w:color="auto"/>
              </w:divBdr>
            </w:div>
            <w:div w:id="1369456216">
              <w:marLeft w:val="0"/>
              <w:marRight w:val="0"/>
              <w:marTop w:val="0"/>
              <w:marBottom w:val="0"/>
              <w:divBdr>
                <w:top w:val="none" w:sz="0" w:space="0" w:color="auto"/>
                <w:left w:val="none" w:sz="0" w:space="0" w:color="auto"/>
                <w:bottom w:val="none" w:sz="0" w:space="0" w:color="auto"/>
                <w:right w:val="none" w:sz="0" w:space="0" w:color="auto"/>
              </w:divBdr>
            </w:div>
            <w:div w:id="1246844545">
              <w:marLeft w:val="0"/>
              <w:marRight w:val="0"/>
              <w:marTop w:val="0"/>
              <w:marBottom w:val="0"/>
              <w:divBdr>
                <w:top w:val="none" w:sz="0" w:space="0" w:color="auto"/>
                <w:left w:val="none" w:sz="0" w:space="0" w:color="auto"/>
                <w:bottom w:val="none" w:sz="0" w:space="0" w:color="auto"/>
                <w:right w:val="none" w:sz="0" w:space="0" w:color="auto"/>
              </w:divBdr>
            </w:div>
            <w:div w:id="1166092694">
              <w:marLeft w:val="0"/>
              <w:marRight w:val="0"/>
              <w:marTop w:val="0"/>
              <w:marBottom w:val="0"/>
              <w:divBdr>
                <w:top w:val="none" w:sz="0" w:space="0" w:color="auto"/>
                <w:left w:val="none" w:sz="0" w:space="0" w:color="auto"/>
                <w:bottom w:val="none" w:sz="0" w:space="0" w:color="auto"/>
                <w:right w:val="none" w:sz="0" w:space="0" w:color="auto"/>
              </w:divBdr>
            </w:div>
            <w:div w:id="1973706841">
              <w:marLeft w:val="0"/>
              <w:marRight w:val="0"/>
              <w:marTop w:val="0"/>
              <w:marBottom w:val="0"/>
              <w:divBdr>
                <w:top w:val="none" w:sz="0" w:space="0" w:color="auto"/>
                <w:left w:val="none" w:sz="0" w:space="0" w:color="auto"/>
                <w:bottom w:val="none" w:sz="0" w:space="0" w:color="auto"/>
                <w:right w:val="none" w:sz="0" w:space="0" w:color="auto"/>
              </w:divBdr>
            </w:div>
            <w:div w:id="1796557214">
              <w:marLeft w:val="0"/>
              <w:marRight w:val="0"/>
              <w:marTop w:val="0"/>
              <w:marBottom w:val="0"/>
              <w:divBdr>
                <w:top w:val="none" w:sz="0" w:space="0" w:color="auto"/>
                <w:left w:val="none" w:sz="0" w:space="0" w:color="auto"/>
                <w:bottom w:val="none" w:sz="0" w:space="0" w:color="auto"/>
                <w:right w:val="none" w:sz="0" w:space="0" w:color="auto"/>
              </w:divBdr>
            </w:div>
            <w:div w:id="1397706734">
              <w:marLeft w:val="0"/>
              <w:marRight w:val="0"/>
              <w:marTop w:val="0"/>
              <w:marBottom w:val="0"/>
              <w:divBdr>
                <w:top w:val="none" w:sz="0" w:space="0" w:color="auto"/>
                <w:left w:val="none" w:sz="0" w:space="0" w:color="auto"/>
                <w:bottom w:val="none" w:sz="0" w:space="0" w:color="auto"/>
                <w:right w:val="none" w:sz="0" w:space="0" w:color="auto"/>
              </w:divBdr>
            </w:div>
            <w:div w:id="1788423994">
              <w:marLeft w:val="0"/>
              <w:marRight w:val="0"/>
              <w:marTop w:val="0"/>
              <w:marBottom w:val="0"/>
              <w:divBdr>
                <w:top w:val="none" w:sz="0" w:space="0" w:color="auto"/>
                <w:left w:val="none" w:sz="0" w:space="0" w:color="auto"/>
                <w:bottom w:val="none" w:sz="0" w:space="0" w:color="auto"/>
                <w:right w:val="none" w:sz="0" w:space="0" w:color="auto"/>
              </w:divBdr>
            </w:div>
            <w:div w:id="1732146910">
              <w:marLeft w:val="0"/>
              <w:marRight w:val="0"/>
              <w:marTop w:val="0"/>
              <w:marBottom w:val="0"/>
              <w:divBdr>
                <w:top w:val="none" w:sz="0" w:space="0" w:color="auto"/>
                <w:left w:val="none" w:sz="0" w:space="0" w:color="auto"/>
                <w:bottom w:val="none" w:sz="0" w:space="0" w:color="auto"/>
                <w:right w:val="none" w:sz="0" w:space="0" w:color="auto"/>
              </w:divBdr>
            </w:div>
            <w:div w:id="1386297821">
              <w:marLeft w:val="0"/>
              <w:marRight w:val="0"/>
              <w:marTop w:val="0"/>
              <w:marBottom w:val="0"/>
              <w:divBdr>
                <w:top w:val="none" w:sz="0" w:space="0" w:color="auto"/>
                <w:left w:val="none" w:sz="0" w:space="0" w:color="auto"/>
                <w:bottom w:val="none" w:sz="0" w:space="0" w:color="auto"/>
                <w:right w:val="none" w:sz="0" w:space="0" w:color="auto"/>
              </w:divBdr>
            </w:div>
            <w:div w:id="1932271108">
              <w:marLeft w:val="0"/>
              <w:marRight w:val="0"/>
              <w:marTop w:val="0"/>
              <w:marBottom w:val="0"/>
              <w:divBdr>
                <w:top w:val="none" w:sz="0" w:space="0" w:color="auto"/>
                <w:left w:val="none" w:sz="0" w:space="0" w:color="auto"/>
                <w:bottom w:val="none" w:sz="0" w:space="0" w:color="auto"/>
                <w:right w:val="none" w:sz="0" w:space="0" w:color="auto"/>
              </w:divBdr>
            </w:div>
            <w:div w:id="500580885">
              <w:marLeft w:val="0"/>
              <w:marRight w:val="0"/>
              <w:marTop w:val="0"/>
              <w:marBottom w:val="0"/>
              <w:divBdr>
                <w:top w:val="none" w:sz="0" w:space="0" w:color="auto"/>
                <w:left w:val="none" w:sz="0" w:space="0" w:color="auto"/>
                <w:bottom w:val="none" w:sz="0" w:space="0" w:color="auto"/>
                <w:right w:val="none" w:sz="0" w:space="0" w:color="auto"/>
              </w:divBdr>
            </w:div>
            <w:div w:id="1168447091">
              <w:marLeft w:val="0"/>
              <w:marRight w:val="0"/>
              <w:marTop w:val="0"/>
              <w:marBottom w:val="0"/>
              <w:divBdr>
                <w:top w:val="none" w:sz="0" w:space="0" w:color="auto"/>
                <w:left w:val="none" w:sz="0" w:space="0" w:color="auto"/>
                <w:bottom w:val="none" w:sz="0" w:space="0" w:color="auto"/>
                <w:right w:val="none" w:sz="0" w:space="0" w:color="auto"/>
              </w:divBdr>
            </w:div>
            <w:div w:id="1303385115">
              <w:marLeft w:val="0"/>
              <w:marRight w:val="0"/>
              <w:marTop w:val="0"/>
              <w:marBottom w:val="0"/>
              <w:divBdr>
                <w:top w:val="none" w:sz="0" w:space="0" w:color="auto"/>
                <w:left w:val="none" w:sz="0" w:space="0" w:color="auto"/>
                <w:bottom w:val="none" w:sz="0" w:space="0" w:color="auto"/>
                <w:right w:val="none" w:sz="0" w:space="0" w:color="auto"/>
              </w:divBdr>
            </w:div>
            <w:div w:id="1334144909">
              <w:marLeft w:val="0"/>
              <w:marRight w:val="0"/>
              <w:marTop w:val="0"/>
              <w:marBottom w:val="0"/>
              <w:divBdr>
                <w:top w:val="none" w:sz="0" w:space="0" w:color="auto"/>
                <w:left w:val="none" w:sz="0" w:space="0" w:color="auto"/>
                <w:bottom w:val="none" w:sz="0" w:space="0" w:color="auto"/>
                <w:right w:val="none" w:sz="0" w:space="0" w:color="auto"/>
              </w:divBdr>
            </w:div>
            <w:div w:id="450129635">
              <w:marLeft w:val="0"/>
              <w:marRight w:val="0"/>
              <w:marTop w:val="0"/>
              <w:marBottom w:val="0"/>
              <w:divBdr>
                <w:top w:val="none" w:sz="0" w:space="0" w:color="auto"/>
                <w:left w:val="none" w:sz="0" w:space="0" w:color="auto"/>
                <w:bottom w:val="none" w:sz="0" w:space="0" w:color="auto"/>
                <w:right w:val="none" w:sz="0" w:space="0" w:color="auto"/>
              </w:divBdr>
            </w:div>
            <w:div w:id="568420666">
              <w:marLeft w:val="0"/>
              <w:marRight w:val="0"/>
              <w:marTop w:val="0"/>
              <w:marBottom w:val="0"/>
              <w:divBdr>
                <w:top w:val="none" w:sz="0" w:space="0" w:color="auto"/>
                <w:left w:val="none" w:sz="0" w:space="0" w:color="auto"/>
                <w:bottom w:val="none" w:sz="0" w:space="0" w:color="auto"/>
                <w:right w:val="none" w:sz="0" w:space="0" w:color="auto"/>
              </w:divBdr>
            </w:div>
            <w:div w:id="2102950959">
              <w:marLeft w:val="0"/>
              <w:marRight w:val="0"/>
              <w:marTop w:val="0"/>
              <w:marBottom w:val="0"/>
              <w:divBdr>
                <w:top w:val="none" w:sz="0" w:space="0" w:color="auto"/>
                <w:left w:val="none" w:sz="0" w:space="0" w:color="auto"/>
                <w:bottom w:val="none" w:sz="0" w:space="0" w:color="auto"/>
                <w:right w:val="none" w:sz="0" w:space="0" w:color="auto"/>
              </w:divBdr>
            </w:div>
            <w:div w:id="1389036751">
              <w:marLeft w:val="0"/>
              <w:marRight w:val="0"/>
              <w:marTop w:val="0"/>
              <w:marBottom w:val="0"/>
              <w:divBdr>
                <w:top w:val="none" w:sz="0" w:space="0" w:color="auto"/>
                <w:left w:val="none" w:sz="0" w:space="0" w:color="auto"/>
                <w:bottom w:val="none" w:sz="0" w:space="0" w:color="auto"/>
                <w:right w:val="none" w:sz="0" w:space="0" w:color="auto"/>
              </w:divBdr>
            </w:div>
            <w:div w:id="33652113">
              <w:marLeft w:val="0"/>
              <w:marRight w:val="0"/>
              <w:marTop w:val="0"/>
              <w:marBottom w:val="0"/>
              <w:divBdr>
                <w:top w:val="none" w:sz="0" w:space="0" w:color="auto"/>
                <w:left w:val="none" w:sz="0" w:space="0" w:color="auto"/>
                <w:bottom w:val="none" w:sz="0" w:space="0" w:color="auto"/>
                <w:right w:val="none" w:sz="0" w:space="0" w:color="auto"/>
              </w:divBdr>
            </w:div>
            <w:div w:id="138386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962">
      <w:bodyDiv w:val="1"/>
      <w:marLeft w:val="0"/>
      <w:marRight w:val="0"/>
      <w:marTop w:val="0"/>
      <w:marBottom w:val="0"/>
      <w:divBdr>
        <w:top w:val="none" w:sz="0" w:space="0" w:color="auto"/>
        <w:left w:val="none" w:sz="0" w:space="0" w:color="auto"/>
        <w:bottom w:val="none" w:sz="0" w:space="0" w:color="auto"/>
        <w:right w:val="none" w:sz="0" w:space="0" w:color="auto"/>
      </w:divBdr>
      <w:divsChild>
        <w:div w:id="1677265374">
          <w:marLeft w:val="0"/>
          <w:marRight w:val="0"/>
          <w:marTop w:val="0"/>
          <w:marBottom w:val="0"/>
          <w:divBdr>
            <w:top w:val="none" w:sz="0" w:space="0" w:color="auto"/>
            <w:left w:val="none" w:sz="0" w:space="0" w:color="auto"/>
            <w:bottom w:val="none" w:sz="0" w:space="0" w:color="auto"/>
            <w:right w:val="none" w:sz="0" w:space="0" w:color="auto"/>
          </w:divBdr>
          <w:divsChild>
            <w:div w:id="2037582962">
              <w:marLeft w:val="0"/>
              <w:marRight w:val="0"/>
              <w:marTop w:val="0"/>
              <w:marBottom w:val="0"/>
              <w:divBdr>
                <w:top w:val="none" w:sz="0" w:space="0" w:color="auto"/>
                <w:left w:val="none" w:sz="0" w:space="0" w:color="auto"/>
                <w:bottom w:val="none" w:sz="0" w:space="0" w:color="auto"/>
                <w:right w:val="none" w:sz="0" w:space="0" w:color="auto"/>
              </w:divBdr>
            </w:div>
            <w:div w:id="1966698104">
              <w:marLeft w:val="0"/>
              <w:marRight w:val="0"/>
              <w:marTop w:val="0"/>
              <w:marBottom w:val="0"/>
              <w:divBdr>
                <w:top w:val="none" w:sz="0" w:space="0" w:color="auto"/>
                <w:left w:val="none" w:sz="0" w:space="0" w:color="auto"/>
                <w:bottom w:val="none" w:sz="0" w:space="0" w:color="auto"/>
                <w:right w:val="none" w:sz="0" w:space="0" w:color="auto"/>
              </w:divBdr>
            </w:div>
            <w:div w:id="571624480">
              <w:marLeft w:val="0"/>
              <w:marRight w:val="0"/>
              <w:marTop w:val="0"/>
              <w:marBottom w:val="0"/>
              <w:divBdr>
                <w:top w:val="none" w:sz="0" w:space="0" w:color="auto"/>
                <w:left w:val="none" w:sz="0" w:space="0" w:color="auto"/>
                <w:bottom w:val="none" w:sz="0" w:space="0" w:color="auto"/>
                <w:right w:val="none" w:sz="0" w:space="0" w:color="auto"/>
              </w:divBdr>
            </w:div>
            <w:div w:id="2118400786">
              <w:marLeft w:val="0"/>
              <w:marRight w:val="0"/>
              <w:marTop w:val="0"/>
              <w:marBottom w:val="0"/>
              <w:divBdr>
                <w:top w:val="none" w:sz="0" w:space="0" w:color="auto"/>
                <w:left w:val="none" w:sz="0" w:space="0" w:color="auto"/>
                <w:bottom w:val="none" w:sz="0" w:space="0" w:color="auto"/>
                <w:right w:val="none" w:sz="0" w:space="0" w:color="auto"/>
              </w:divBdr>
            </w:div>
            <w:div w:id="712580783">
              <w:marLeft w:val="0"/>
              <w:marRight w:val="0"/>
              <w:marTop w:val="0"/>
              <w:marBottom w:val="0"/>
              <w:divBdr>
                <w:top w:val="none" w:sz="0" w:space="0" w:color="auto"/>
                <w:left w:val="none" w:sz="0" w:space="0" w:color="auto"/>
                <w:bottom w:val="none" w:sz="0" w:space="0" w:color="auto"/>
                <w:right w:val="none" w:sz="0" w:space="0" w:color="auto"/>
              </w:divBdr>
            </w:div>
            <w:div w:id="1050493802">
              <w:marLeft w:val="0"/>
              <w:marRight w:val="0"/>
              <w:marTop w:val="0"/>
              <w:marBottom w:val="0"/>
              <w:divBdr>
                <w:top w:val="none" w:sz="0" w:space="0" w:color="auto"/>
                <w:left w:val="none" w:sz="0" w:space="0" w:color="auto"/>
                <w:bottom w:val="none" w:sz="0" w:space="0" w:color="auto"/>
                <w:right w:val="none" w:sz="0" w:space="0" w:color="auto"/>
              </w:divBdr>
            </w:div>
            <w:div w:id="1188331427">
              <w:marLeft w:val="0"/>
              <w:marRight w:val="0"/>
              <w:marTop w:val="0"/>
              <w:marBottom w:val="0"/>
              <w:divBdr>
                <w:top w:val="none" w:sz="0" w:space="0" w:color="auto"/>
                <w:left w:val="none" w:sz="0" w:space="0" w:color="auto"/>
                <w:bottom w:val="none" w:sz="0" w:space="0" w:color="auto"/>
                <w:right w:val="none" w:sz="0" w:space="0" w:color="auto"/>
              </w:divBdr>
            </w:div>
            <w:div w:id="1051611241">
              <w:marLeft w:val="0"/>
              <w:marRight w:val="0"/>
              <w:marTop w:val="0"/>
              <w:marBottom w:val="0"/>
              <w:divBdr>
                <w:top w:val="none" w:sz="0" w:space="0" w:color="auto"/>
                <w:left w:val="none" w:sz="0" w:space="0" w:color="auto"/>
                <w:bottom w:val="none" w:sz="0" w:space="0" w:color="auto"/>
                <w:right w:val="none" w:sz="0" w:space="0" w:color="auto"/>
              </w:divBdr>
            </w:div>
            <w:div w:id="1827819022">
              <w:marLeft w:val="0"/>
              <w:marRight w:val="0"/>
              <w:marTop w:val="0"/>
              <w:marBottom w:val="0"/>
              <w:divBdr>
                <w:top w:val="none" w:sz="0" w:space="0" w:color="auto"/>
                <w:left w:val="none" w:sz="0" w:space="0" w:color="auto"/>
                <w:bottom w:val="none" w:sz="0" w:space="0" w:color="auto"/>
                <w:right w:val="none" w:sz="0" w:space="0" w:color="auto"/>
              </w:divBdr>
            </w:div>
            <w:div w:id="24723159">
              <w:marLeft w:val="0"/>
              <w:marRight w:val="0"/>
              <w:marTop w:val="0"/>
              <w:marBottom w:val="0"/>
              <w:divBdr>
                <w:top w:val="none" w:sz="0" w:space="0" w:color="auto"/>
                <w:left w:val="none" w:sz="0" w:space="0" w:color="auto"/>
                <w:bottom w:val="none" w:sz="0" w:space="0" w:color="auto"/>
                <w:right w:val="none" w:sz="0" w:space="0" w:color="auto"/>
              </w:divBdr>
            </w:div>
            <w:div w:id="1472140391">
              <w:marLeft w:val="0"/>
              <w:marRight w:val="0"/>
              <w:marTop w:val="0"/>
              <w:marBottom w:val="0"/>
              <w:divBdr>
                <w:top w:val="none" w:sz="0" w:space="0" w:color="auto"/>
                <w:left w:val="none" w:sz="0" w:space="0" w:color="auto"/>
                <w:bottom w:val="none" w:sz="0" w:space="0" w:color="auto"/>
                <w:right w:val="none" w:sz="0" w:space="0" w:color="auto"/>
              </w:divBdr>
            </w:div>
            <w:div w:id="936181999">
              <w:marLeft w:val="0"/>
              <w:marRight w:val="0"/>
              <w:marTop w:val="0"/>
              <w:marBottom w:val="0"/>
              <w:divBdr>
                <w:top w:val="none" w:sz="0" w:space="0" w:color="auto"/>
                <w:left w:val="none" w:sz="0" w:space="0" w:color="auto"/>
                <w:bottom w:val="none" w:sz="0" w:space="0" w:color="auto"/>
                <w:right w:val="none" w:sz="0" w:space="0" w:color="auto"/>
              </w:divBdr>
            </w:div>
            <w:div w:id="1758749380">
              <w:marLeft w:val="0"/>
              <w:marRight w:val="0"/>
              <w:marTop w:val="0"/>
              <w:marBottom w:val="0"/>
              <w:divBdr>
                <w:top w:val="none" w:sz="0" w:space="0" w:color="auto"/>
                <w:left w:val="none" w:sz="0" w:space="0" w:color="auto"/>
                <w:bottom w:val="none" w:sz="0" w:space="0" w:color="auto"/>
                <w:right w:val="none" w:sz="0" w:space="0" w:color="auto"/>
              </w:divBdr>
            </w:div>
            <w:div w:id="740905231">
              <w:marLeft w:val="0"/>
              <w:marRight w:val="0"/>
              <w:marTop w:val="0"/>
              <w:marBottom w:val="0"/>
              <w:divBdr>
                <w:top w:val="none" w:sz="0" w:space="0" w:color="auto"/>
                <w:left w:val="none" w:sz="0" w:space="0" w:color="auto"/>
                <w:bottom w:val="none" w:sz="0" w:space="0" w:color="auto"/>
                <w:right w:val="none" w:sz="0" w:space="0" w:color="auto"/>
              </w:divBdr>
            </w:div>
            <w:div w:id="1567376157">
              <w:marLeft w:val="0"/>
              <w:marRight w:val="0"/>
              <w:marTop w:val="0"/>
              <w:marBottom w:val="0"/>
              <w:divBdr>
                <w:top w:val="none" w:sz="0" w:space="0" w:color="auto"/>
                <w:left w:val="none" w:sz="0" w:space="0" w:color="auto"/>
                <w:bottom w:val="none" w:sz="0" w:space="0" w:color="auto"/>
                <w:right w:val="none" w:sz="0" w:space="0" w:color="auto"/>
              </w:divBdr>
            </w:div>
            <w:div w:id="1203249257">
              <w:marLeft w:val="0"/>
              <w:marRight w:val="0"/>
              <w:marTop w:val="0"/>
              <w:marBottom w:val="0"/>
              <w:divBdr>
                <w:top w:val="none" w:sz="0" w:space="0" w:color="auto"/>
                <w:left w:val="none" w:sz="0" w:space="0" w:color="auto"/>
                <w:bottom w:val="none" w:sz="0" w:space="0" w:color="auto"/>
                <w:right w:val="none" w:sz="0" w:space="0" w:color="auto"/>
              </w:divBdr>
            </w:div>
            <w:div w:id="2138446553">
              <w:marLeft w:val="0"/>
              <w:marRight w:val="0"/>
              <w:marTop w:val="0"/>
              <w:marBottom w:val="0"/>
              <w:divBdr>
                <w:top w:val="none" w:sz="0" w:space="0" w:color="auto"/>
                <w:left w:val="none" w:sz="0" w:space="0" w:color="auto"/>
                <w:bottom w:val="none" w:sz="0" w:space="0" w:color="auto"/>
                <w:right w:val="none" w:sz="0" w:space="0" w:color="auto"/>
              </w:divBdr>
            </w:div>
            <w:div w:id="36399821">
              <w:marLeft w:val="0"/>
              <w:marRight w:val="0"/>
              <w:marTop w:val="0"/>
              <w:marBottom w:val="0"/>
              <w:divBdr>
                <w:top w:val="none" w:sz="0" w:space="0" w:color="auto"/>
                <w:left w:val="none" w:sz="0" w:space="0" w:color="auto"/>
                <w:bottom w:val="none" w:sz="0" w:space="0" w:color="auto"/>
                <w:right w:val="none" w:sz="0" w:space="0" w:color="auto"/>
              </w:divBdr>
            </w:div>
            <w:div w:id="1863740953">
              <w:marLeft w:val="0"/>
              <w:marRight w:val="0"/>
              <w:marTop w:val="0"/>
              <w:marBottom w:val="0"/>
              <w:divBdr>
                <w:top w:val="none" w:sz="0" w:space="0" w:color="auto"/>
                <w:left w:val="none" w:sz="0" w:space="0" w:color="auto"/>
                <w:bottom w:val="none" w:sz="0" w:space="0" w:color="auto"/>
                <w:right w:val="none" w:sz="0" w:space="0" w:color="auto"/>
              </w:divBdr>
            </w:div>
            <w:div w:id="1471367352">
              <w:marLeft w:val="0"/>
              <w:marRight w:val="0"/>
              <w:marTop w:val="0"/>
              <w:marBottom w:val="0"/>
              <w:divBdr>
                <w:top w:val="none" w:sz="0" w:space="0" w:color="auto"/>
                <w:left w:val="none" w:sz="0" w:space="0" w:color="auto"/>
                <w:bottom w:val="none" w:sz="0" w:space="0" w:color="auto"/>
                <w:right w:val="none" w:sz="0" w:space="0" w:color="auto"/>
              </w:divBdr>
            </w:div>
            <w:div w:id="1439131977">
              <w:marLeft w:val="0"/>
              <w:marRight w:val="0"/>
              <w:marTop w:val="0"/>
              <w:marBottom w:val="0"/>
              <w:divBdr>
                <w:top w:val="none" w:sz="0" w:space="0" w:color="auto"/>
                <w:left w:val="none" w:sz="0" w:space="0" w:color="auto"/>
                <w:bottom w:val="none" w:sz="0" w:space="0" w:color="auto"/>
                <w:right w:val="none" w:sz="0" w:space="0" w:color="auto"/>
              </w:divBdr>
            </w:div>
            <w:div w:id="1333290926">
              <w:marLeft w:val="0"/>
              <w:marRight w:val="0"/>
              <w:marTop w:val="0"/>
              <w:marBottom w:val="0"/>
              <w:divBdr>
                <w:top w:val="none" w:sz="0" w:space="0" w:color="auto"/>
                <w:left w:val="none" w:sz="0" w:space="0" w:color="auto"/>
                <w:bottom w:val="none" w:sz="0" w:space="0" w:color="auto"/>
                <w:right w:val="none" w:sz="0" w:space="0" w:color="auto"/>
              </w:divBdr>
            </w:div>
            <w:div w:id="432556972">
              <w:marLeft w:val="0"/>
              <w:marRight w:val="0"/>
              <w:marTop w:val="0"/>
              <w:marBottom w:val="0"/>
              <w:divBdr>
                <w:top w:val="none" w:sz="0" w:space="0" w:color="auto"/>
                <w:left w:val="none" w:sz="0" w:space="0" w:color="auto"/>
                <w:bottom w:val="none" w:sz="0" w:space="0" w:color="auto"/>
                <w:right w:val="none" w:sz="0" w:space="0" w:color="auto"/>
              </w:divBdr>
            </w:div>
            <w:div w:id="293213790">
              <w:marLeft w:val="0"/>
              <w:marRight w:val="0"/>
              <w:marTop w:val="0"/>
              <w:marBottom w:val="0"/>
              <w:divBdr>
                <w:top w:val="none" w:sz="0" w:space="0" w:color="auto"/>
                <w:left w:val="none" w:sz="0" w:space="0" w:color="auto"/>
                <w:bottom w:val="none" w:sz="0" w:space="0" w:color="auto"/>
                <w:right w:val="none" w:sz="0" w:space="0" w:color="auto"/>
              </w:divBdr>
            </w:div>
            <w:div w:id="746810289">
              <w:marLeft w:val="0"/>
              <w:marRight w:val="0"/>
              <w:marTop w:val="0"/>
              <w:marBottom w:val="0"/>
              <w:divBdr>
                <w:top w:val="none" w:sz="0" w:space="0" w:color="auto"/>
                <w:left w:val="none" w:sz="0" w:space="0" w:color="auto"/>
                <w:bottom w:val="none" w:sz="0" w:space="0" w:color="auto"/>
                <w:right w:val="none" w:sz="0" w:space="0" w:color="auto"/>
              </w:divBdr>
            </w:div>
            <w:div w:id="279919478">
              <w:marLeft w:val="0"/>
              <w:marRight w:val="0"/>
              <w:marTop w:val="0"/>
              <w:marBottom w:val="0"/>
              <w:divBdr>
                <w:top w:val="none" w:sz="0" w:space="0" w:color="auto"/>
                <w:left w:val="none" w:sz="0" w:space="0" w:color="auto"/>
                <w:bottom w:val="none" w:sz="0" w:space="0" w:color="auto"/>
                <w:right w:val="none" w:sz="0" w:space="0" w:color="auto"/>
              </w:divBdr>
            </w:div>
            <w:div w:id="680815328">
              <w:marLeft w:val="0"/>
              <w:marRight w:val="0"/>
              <w:marTop w:val="0"/>
              <w:marBottom w:val="0"/>
              <w:divBdr>
                <w:top w:val="none" w:sz="0" w:space="0" w:color="auto"/>
                <w:left w:val="none" w:sz="0" w:space="0" w:color="auto"/>
                <w:bottom w:val="none" w:sz="0" w:space="0" w:color="auto"/>
                <w:right w:val="none" w:sz="0" w:space="0" w:color="auto"/>
              </w:divBdr>
            </w:div>
            <w:div w:id="1038777698">
              <w:marLeft w:val="0"/>
              <w:marRight w:val="0"/>
              <w:marTop w:val="0"/>
              <w:marBottom w:val="0"/>
              <w:divBdr>
                <w:top w:val="none" w:sz="0" w:space="0" w:color="auto"/>
                <w:left w:val="none" w:sz="0" w:space="0" w:color="auto"/>
                <w:bottom w:val="none" w:sz="0" w:space="0" w:color="auto"/>
                <w:right w:val="none" w:sz="0" w:space="0" w:color="auto"/>
              </w:divBdr>
            </w:div>
            <w:div w:id="932322547">
              <w:marLeft w:val="0"/>
              <w:marRight w:val="0"/>
              <w:marTop w:val="0"/>
              <w:marBottom w:val="0"/>
              <w:divBdr>
                <w:top w:val="none" w:sz="0" w:space="0" w:color="auto"/>
                <w:left w:val="none" w:sz="0" w:space="0" w:color="auto"/>
                <w:bottom w:val="none" w:sz="0" w:space="0" w:color="auto"/>
                <w:right w:val="none" w:sz="0" w:space="0" w:color="auto"/>
              </w:divBdr>
            </w:div>
            <w:div w:id="416905514">
              <w:marLeft w:val="0"/>
              <w:marRight w:val="0"/>
              <w:marTop w:val="0"/>
              <w:marBottom w:val="0"/>
              <w:divBdr>
                <w:top w:val="none" w:sz="0" w:space="0" w:color="auto"/>
                <w:left w:val="none" w:sz="0" w:space="0" w:color="auto"/>
                <w:bottom w:val="none" w:sz="0" w:space="0" w:color="auto"/>
                <w:right w:val="none" w:sz="0" w:space="0" w:color="auto"/>
              </w:divBdr>
            </w:div>
            <w:div w:id="1566066060">
              <w:marLeft w:val="0"/>
              <w:marRight w:val="0"/>
              <w:marTop w:val="0"/>
              <w:marBottom w:val="0"/>
              <w:divBdr>
                <w:top w:val="none" w:sz="0" w:space="0" w:color="auto"/>
                <w:left w:val="none" w:sz="0" w:space="0" w:color="auto"/>
                <w:bottom w:val="none" w:sz="0" w:space="0" w:color="auto"/>
                <w:right w:val="none" w:sz="0" w:space="0" w:color="auto"/>
              </w:divBdr>
            </w:div>
            <w:div w:id="663123257">
              <w:marLeft w:val="0"/>
              <w:marRight w:val="0"/>
              <w:marTop w:val="0"/>
              <w:marBottom w:val="0"/>
              <w:divBdr>
                <w:top w:val="none" w:sz="0" w:space="0" w:color="auto"/>
                <w:left w:val="none" w:sz="0" w:space="0" w:color="auto"/>
                <w:bottom w:val="none" w:sz="0" w:space="0" w:color="auto"/>
                <w:right w:val="none" w:sz="0" w:space="0" w:color="auto"/>
              </w:divBdr>
            </w:div>
            <w:div w:id="691878233">
              <w:marLeft w:val="0"/>
              <w:marRight w:val="0"/>
              <w:marTop w:val="0"/>
              <w:marBottom w:val="0"/>
              <w:divBdr>
                <w:top w:val="none" w:sz="0" w:space="0" w:color="auto"/>
                <w:left w:val="none" w:sz="0" w:space="0" w:color="auto"/>
                <w:bottom w:val="none" w:sz="0" w:space="0" w:color="auto"/>
                <w:right w:val="none" w:sz="0" w:space="0" w:color="auto"/>
              </w:divBdr>
            </w:div>
            <w:div w:id="663165945">
              <w:marLeft w:val="0"/>
              <w:marRight w:val="0"/>
              <w:marTop w:val="0"/>
              <w:marBottom w:val="0"/>
              <w:divBdr>
                <w:top w:val="none" w:sz="0" w:space="0" w:color="auto"/>
                <w:left w:val="none" w:sz="0" w:space="0" w:color="auto"/>
                <w:bottom w:val="none" w:sz="0" w:space="0" w:color="auto"/>
                <w:right w:val="none" w:sz="0" w:space="0" w:color="auto"/>
              </w:divBdr>
            </w:div>
            <w:div w:id="860583638">
              <w:marLeft w:val="0"/>
              <w:marRight w:val="0"/>
              <w:marTop w:val="0"/>
              <w:marBottom w:val="0"/>
              <w:divBdr>
                <w:top w:val="none" w:sz="0" w:space="0" w:color="auto"/>
                <w:left w:val="none" w:sz="0" w:space="0" w:color="auto"/>
                <w:bottom w:val="none" w:sz="0" w:space="0" w:color="auto"/>
                <w:right w:val="none" w:sz="0" w:space="0" w:color="auto"/>
              </w:divBdr>
            </w:div>
            <w:div w:id="401224735">
              <w:marLeft w:val="0"/>
              <w:marRight w:val="0"/>
              <w:marTop w:val="0"/>
              <w:marBottom w:val="0"/>
              <w:divBdr>
                <w:top w:val="none" w:sz="0" w:space="0" w:color="auto"/>
                <w:left w:val="none" w:sz="0" w:space="0" w:color="auto"/>
                <w:bottom w:val="none" w:sz="0" w:space="0" w:color="auto"/>
                <w:right w:val="none" w:sz="0" w:space="0" w:color="auto"/>
              </w:divBdr>
            </w:div>
            <w:div w:id="347144575">
              <w:marLeft w:val="0"/>
              <w:marRight w:val="0"/>
              <w:marTop w:val="0"/>
              <w:marBottom w:val="0"/>
              <w:divBdr>
                <w:top w:val="none" w:sz="0" w:space="0" w:color="auto"/>
                <w:left w:val="none" w:sz="0" w:space="0" w:color="auto"/>
                <w:bottom w:val="none" w:sz="0" w:space="0" w:color="auto"/>
                <w:right w:val="none" w:sz="0" w:space="0" w:color="auto"/>
              </w:divBdr>
            </w:div>
            <w:div w:id="1974826701">
              <w:marLeft w:val="0"/>
              <w:marRight w:val="0"/>
              <w:marTop w:val="0"/>
              <w:marBottom w:val="0"/>
              <w:divBdr>
                <w:top w:val="none" w:sz="0" w:space="0" w:color="auto"/>
                <w:left w:val="none" w:sz="0" w:space="0" w:color="auto"/>
                <w:bottom w:val="none" w:sz="0" w:space="0" w:color="auto"/>
                <w:right w:val="none" w:sz="0" w:space="0" w:color="auto"/>
              </w:divBdr>
            </w:div>
            <w:div w:id="1267806878">
              <w:marLeft w:val="0"/>
              <w:marRight w:val="0"/>
              <w:marTop w:val="0"/>
              <w:marBottom w:val="0"/>
              <w:divBdr>
                <w:top w:val="none" w:sz="0" w:space="0" w:color="auto"/>
                <w:left w:val="none" w:sz="0" w:space="0" w:color="auto"/>
                <w:bottom w:val="none" w:sz="0" w:space="0" w:color="auto"/>
                <w:right w:val="none" w:sz="0" w:space="0" w:color="auto"/>
              </w:divBdr>
            </w:div>
            <w:div w:id="2118018490">
              <w:marLeft w:val="0"/>
              <w:marRight w:val="0"/>
              <w:marTop w:val="0"/>
              <w:marBottom w:val="0"/>
              <w:divBdr>
                <w:top w:val="none" w:sz="0" w:space="0" w:color="auto"/>
                <w:left w:val="none" w:sz="0" w:space="0" w:color="auto"/>
                <w:bottom w:val="none" w:sz="0" w:space="0" w:color="auto"/>
                <w:right w:val="none" w:sz="0" w:space="0" w:color="auto"/>
              </w:divBdr>
            </w:div>
            <w:div w:id="1112555556">
              <w:marLeft w:val="0"/>
              <w:marRight w:val="0"/>
              <w:marTop w:val="0"/>
              <w:marBottom w:val="0"/>
              <w:divBdr>
                <w:top w:val="none" w:sz="0" w:space="0" w:color="auto"/>
                <w:left w:val="none" w:sz="0" w:space="0" w:color="auto"/>
                <w:bottom w:val="none" w:sz="0" w:space="0" w:color="auto"/>
                <w:right w:val="none" w:sz="0" w:space="0" w:color="auto"/>
              </w:divBdr>
            </w:div>
            <w:div w:id="1227229358">
              <w:marLeft w:val="0"/>
              <w:marRight w:val="0"/>
              <w:marTop w:val="0"/>
              <w:marBottom w:val="0"/>
              <w:divBdr>
                <w:top w:val="none" w:sz="0" w:space="0" w:color="auto"/>
                <w:left w:val="none" w:sz="0" w:space="0" w:color="auto"/>
                <w:bottom w:val="none" w:sz="0" w:space="0" w:color="auto"/>
                <w:right w:val="none" w:sz="0" w:space="0" w:color="auto"/>
              </w:divBdr>
            </w:div>
            <w:div w:id="98795290">
              <w:marLeft w:val="0"/>
              <w:marRight w:val="0"/>
              <w:marTop w:val="0"/>
              <w:marBottom w:val="0"/>
              <w:divBdr>
                <w:top w:val="none" w:sz="0" w:space="0" w:color="auto"/>
                <w:left w:val="none" w:sz="0" w:space="0" w:color="auto"/>
                <w:bottom w:val="none" w:sz="0" w:space="0" w:color="auto"/>
                <w:right w:val="none" w:sz="0" w:space="0" w:color="auto"/>
              </w:divBdr>
            </w:div>
            <w:div w:id="1128939572">
              <w:marLeft w:val="0"/>
              <w:marRight w:val="0"/>
              <w:marTop w:val="0"/>
              <w:marBottom w:val="0"/>
              <w:divBdr>
                <w:top w:val="none" w:sz="0" w:space="0" w:color="auto"/>
                <w:left w:val="none" w:sz="0" w:space="0" w:color="auto"/>
                <w:bottom w:val="none" w:sz="0" w:space="0" w:color="auto"/>
                <w:right w:val="none" w:sz="0" w:space="0" w:color="auto"/>
              </w:divBdr>
            </w:div>
            <w:div w:id="958687871">
              <w:marLeft w:val="0"/>
              <w:marRight w:val="0"/>
              <w:marTop w:val="0"/>
              <w:marBottom w:val="0"/>
              <w:divBdr>
                <w:top w:val="none" w:sz="0" w:space="0" w:color="auto"/>
                <w:left w:val="none" w:sz="0" w:space="0" w:color="auto"/>
                <w:bottom w:val="none" w:sz="0" w:space="0" w:color="auto"/>
                <w:right w:val="none" w:sz="0" w:space="0" w:color="auto"/>
              </w:divBdr>
            </w:div>
            <w:div w:id="829714700">
              <w:marLeft w:val="0"/>
              <w:marRight w:val="0"/>
              <w:marTop w:val="0"/>
              <w:marBottom w:val="0"/>
              <w:divBdr>
                <w:top w:val="none" w:sz="0" w:space="0" w:color="auto"/>
                <w:left w:val="none" w:sz="0" w:space="0" w:color="auto"/>
                <w:bottom w:val="none" w:sz="0" w:space="0" w:color="auto"/>
                <w:right w:val="none" w:sz="0" w:space="0" w:color="auto"/>
              </w:divBdr>
            </w:div>
            <w:div w:id="40060958">
              <w:marLeft w:val="0"/>
              <w:marRight w:val="0"/>
              <w:marTop w:val="0"/>
              <w:marBottom w:val="0"/>
              <w:divBdr>
                <w:top w:val="none" w:sz="0" w:space="0" w:color="auto"/>
                <w:left w:val="none" w:sz="0" w:space="0" w:color="auto"/>
                <w:bottom w:val="none" w:sz="0" w:space="0" w:color="auto"/>
                <w:right w:val="none" w:sz="0" w:space="0" w:color="auto"/>
              </w:divBdr>
            </w:div>
            <w:div w:id="828014434">
              <w:marLeft w:val="0"/>
              <w:marRight w:val="0"/>
              <w:marTop w:val="0"/>
              <w:marBottom w:val="0"/>
              <w:divBdr>
                <w:top w:val="none" w:sz="0" w:space="0" w:color="auto"/>
                <w:left w:val="none" w:sz="0" w:space="0" w:color="auto"/>
                <w:bottom w:val="none" w:sz="0" w:space="0" w:color="auto"/>
                <w:right w:val="none" w:sz="0" w:space="0" w:color="auto"/>
              </w:divBdr>
            </w:div>
            <w:div w:id="260651109">
              <w:marLeft w:val="0"/>
              <w:marRight w:val="0"/>
              <w:marTop w:val="0"/>
              <w:marBottom w:val="0"/>
              <w:divBdr>
                <w:top w:val="none" w:sz="0" w:space="0" w:color="auto"/>
                <w:left w:val="none" w:sz="0" w:space="0" w:color="auto"/>
                <w:bottom w:val="none" w:sz="0" w:space="0" w:color="auto"/>
                <w:right w:val="none" w:sz="0" w:space="0" w:color="auto"/>
              </w:divBdr>
            </w:div>
            <w:div w:id="541283074">
              <w:marLeft w:val="0"/>
              <w:marRight w:val="0"/>
              <w:marTop w:val="0"/>
              <w:marBottom w:val="0"/>
              <w:divBdr>
                <w:top w:val="none" w:sz="0" w:space="0" w:color="auto"/>
                <w:left w:val="none" w:sz="0" w:space="0" w:color="auto"/>
                <w:bottom w:val="none" w:sz="0" w:space="0" w:color="auto"/>
                <w:right w:val="none" w:sz="0" w:space="0" w:color="auto"/>
              </w:divBdr>
            </w:div>
            <w:div w:id="582449745">
              <w:marLeft w:val="0"/>
              <w:marRight w:val="0"/>
              <w:marTop w:val="0"/>
              <w:marBottom w:val="0"/>
              <w:divBdr>
                <w:top w:val="none" w:sz="0" w:space="0" w:color="auto"/>
                <w:left w:val="none" w:sz="0" w:space="0" w:color="auto"/>
                <w:bottom w:val="none" w:sz="0" w:space="0" w:color="auto"/>
                <w:right w:val="none" w:sz="0" w:space="0" w:color="auto"/>
              </w:divBdr>
            </w:div>
            <w:div w:id="529075198">
              <w:marLeft w:val="0"/>
              <w:marRight w:val="0"/>
              <w:marTop w:val="0"/>
              <w:marBottom w:val="0"/>
              <w:divBdr>
                <w:top w:val="none" w:sz="0" w:space="0" w:color="auto"/>
                <w:left w:val="none" w:sz="0" w:space="0" w:color="auto"/>
                <w:bottom w:val="none" w:sz="0" w:space="0" w:color="auto"/>
                <w:right w:val="none" w:sz="0" w:space="0" w:color="auto"/>
              </w:divBdr>
            </w:div>
            <w:div w:id="265501501">
              <w:marLeft w:val="0"/>
              <w:marRight w:val="0"/>
              <w:marTop w:val="0"/>
              <w:marBottom w:val="0"/>
              <w:divBdr>
                <w:top w:val="none" w:sz="0" w:space="0" w:color="auto"/>
                <w:left w:val="none" w:sz="0" w:space="0" w:color="auto"/>
                <w:bottom w:val="none" w:sz="0" w:space="0" w:color="auto"/>
                <w:right w:val="none" w:sz="0" w:space="0" w:color="auto"/>
              </w:divBdr>
            </w:div>
            <w:div w:id="605499482">
              <w:marLeft w:val="0"/>
              <w:marRight w:val="0"/>
              <w:marTop w:val="0"/>
              <w:marBottom w:val="0"/>
              <w:divBdr>
                <w:top w:val="none" w:sz="0" w:space="0" w:color="auto"/>
                <w:left w:val="none" w:sz="0" w:space="0" w:color="auto"/>
                <w:bottom w:val="none" w:sz="0" w:space="0" w:color="auto"/>
                <w:right w:val="none" w:sz="0" w:space="0" w:color="auto"/>
              </w:divBdr>
            </w:div>
            <w:div w:id="367609358">
              <w:marLeft w:val="0"/>
              <w:marRight w:val="0"/>
              <w:marTop w:val="0"/>
              <w:marBottom w:val="0"/>
              <w:divBdr>
                <w:top w:val="none" w:sz="0" w:space="0" w:color="auto"/>
                <w:left w:val="none" w:sz="0" w:space="0" w:color="auto"/>
                <w:bottom w:val="none" w:sz="0" w:space="0" w:color="auto"/>
                <w:right w:val="none" w:sz="0" w:space="0" w:color="auto"/>
              </w:divBdr>
            </w:div>
            <w:div w:id="487748938">
              <w:marLeft w:val="0"/>
              <w:marRight w:val="0"/>
              <w:marTop w:val="0"/>
              <w:marBottom w:val="0"/>
              <w:divBdr>
                <w:top w:val="none" w:sz="0" w:space="0" w:color="auto"/>
                <w:left w:val="none" w:sz="0" w:space="0" w:color="auto"/>
                <w:bottom w:val="none" w:sz="0" w:space="0" w:color="auto"/>
                <w:right w:val="none" w:sz="0" w:space="0" w:color="auto"/>
              </w:divBdr>
            </w:div>
            <w:div w:id="1319530200">
              <w:marLeft w:val="0"/>
              <w:marRight w:val="0"/>
              <w:marTop w:val="0"/>
              <w:marBottom w:val="0"/>
              <w:divBdr>
                <w:top w:val="none" w:sz="0" w:space="0" w:color="auto"/>
                <w:left w:val="none" w:sz="0" w:space="0" w:color="auto"/>
                <w:bottom w:val="none" w:sz="0" w:space="0" w:color="auto"/>
                <w:right w:val="none" w:sz="0" w:space="0" w:color="auto"/>
              </w:divBdr>
            </w:div>
            <w:div w:id="1854805680">
              <w:marLeft w:val="0"/>
              <w:marRight w:val="0"/>
              <w:marTop w:val="0"/>
              <w:marBottom w:val="0"/>
              <w:divBdr>
                <w:top w:val="none" w:sz="0" w:space="0" w:color="auto"/>
                <w:left w:val="none" w:sz="0" w:space="0" w:color="auto"/>
                <w:bottom w:val="none" w:sz="0" w:space="0" w:color="auto"/>
                <w:right w:val="none" w:sz="0" w:space="0" w:color="auto"/>
              </w:divBdr>
            </w:div>
            <w:div w:id="1558473005">
              <w:marLeft w:val="0"/>
              <w:marRight w:val="0"/>
              <w:marTop w:val="0"/>
              <w:marBottom w:val="0"/>
              <w:divBdr>
                <w:top w:val="none" w:sz="0" w:space="0" w:color="auto"/>
                <w:left w:val="none" w:sz="0" w:space="0" w:color="auto"/>
                <w:bottom w:val="none" w:sz="0" w:space="0" w:color="auto"/>
                <w:right w:val="none" w:sz="0" w:space="0" w:color="auto"/>
              </w:divBdr>
            </w:div>
            <w:div w:id="429618890">
              <w:marLeft w:val="0"/>
              <w:marRight w:val="0"/>
              <w:marTop w:val="0"/>
              <w:marBottom w:val="0"/>
              <w:divBdr>
                <w:top w:val="none" w:sz="0" w:space="0" w:color="auto"/>
                <w:left w:val="none" w:sz="0" w:space="0" w:color="auto"/>
                <w:bottom w:val="none" w:sz="0" w:space="0" w:color="auto"/>
                <w:right w:val="none" w:sz="0" w:space="0" w:color="auto"/>
              </w:divBdr>
            </w:div>
            <w:div w:id="1527671982">
              <w:marLeft w:val="0"/>
              <w:marRight w:val="0"/>
              <w:marTop w:val="0"/>
              <w:marBottom w:val="0"/>
              <w:divBdr>
                <w:top w:val="none" w:sz="0" w:space="0" w:color="auto"/>
                <w:left w:val="none" w:sz="0" w:space="0" w:color="auto"/>
                <w:bottom w:val="none" w:sz="0" w:space="0" w:color="auto"/>
                <w:right w:val="none" w:sz="0" w:space="0" w:color="auto"/>
              </w:divBdr>
            </w:div>
            <w:div w:id="2024937825">
              <w:marLeft w:val="0"/>
              <w:marRight w:val="0"/>
              <w:marTop w:val="0"/>
              <w:marBottom w:val="0"/>
              <w:divBdr>
                <w:top w:val="none" w:sz="0" w:space="0" w:color="auto"/>
                <w:left w:val="none" w:sz="0" w:space="0" w:color="auto"/>
                <w:bottom w:val="none" w:sz="0" w:space="0" w:color="auto"/>
                <w:right w:val="none" w:sz="0" w:space="0" w:color="auto"/>
              </w:divBdr>
            </w:div>
            <w:div w:id="698168366">
              <w:marLeft w:val="0"/>
              <w:marRight w:val="0"/>
              <w:marTop w:val="0"/>
              <w:marBottom w:val="0"/>
              <w:divBdr>
                <w:top w:val="none" w:sz="0" w:space="0" w:color="auto"/>
                <w:left w:val="none" w:sz="0" w:space="0" w:color="auto"/>
                <w:bottom w:val="none" w:sz="0" w:space="0" w:color="auto"/>
                <w:right w:val="none" w:sz="0" w:space="0" w:color="auto"/>
              </w:divBdr>
            </w:div>
            <w:div w:id="1354065371">
              <w:marLeft w:val="0"/>
              <w:marRight w:val="0"/>
              <w:marTop w:val="0"/>
              <w:marBottom w:val="0"/>
              <w:divBdr>
                <w:top w:val="none" w:sz="0" w:space="0" w:color="auto"/>
                <w:left w:val="none" w:sz="0" w:space="0" w:color="auto"/>
                <w:bottom w:val="none" w:sz="0" w:space="0" w:color="auto"/>
                <w:right w:val="none" w:sz="0" w:space="0" w:color="auto"/>
              </w:divBdr>
            </w:div>
            <w:div w:id="529536054">
              <w:marLeft w:val="0"/>
              <w:marRight w:val="0"/>
              <w:marTop w:val="0"/>
              <w:marBottom w:val="0"/>
              <w:divBdr>
                <w:top w:val="none" w:sz="0" w:space="0" w:color="auto"/>
                <w:left w:val="none" w:sz="0" w:space="0" w:color="auto"/>
                <w:bottom w:val="none" w:sz="0" w:space="0" w:color="auto"/>
                <w:right w:val="none" w:sz="0" w:space="0" w:color="auto"/>
              </w:divBdr>
            </w:div>
            <w:div w:id="2050298187">
              <w:marLeft w:val="0"/>
              <w:marRight w:val="0"/>
              <w:marTop w:val="0"/>
              <w:marBottom w:val="0"/>
              <w:divBdr>
                <w:top w:val="none" w:sz="0" w:space="0" w:color="auto"/>
                <w:left w:val="none" w:sz="0" w:space="0" w:color="auto"/>
                <w:bottom w:val="none" w:sz="0" w:space="0" w:color="auto"/>
                <w:right w:val="none" w:sz="0" w:space="0" w:color="auto"/>
              </w:divBdr>
            </w:div>
            <w:div w:id="1796832319">
              <w:marLeft w:val="0"/>
              <w:marRight w:val="0"/>
              <w:marTop w:val="0"/>
              <w:marBottom w:val="0"/>
              <w:divBdr>
                <w:top w:val="none" w:sz="0" w:space="0" w:color="auto"/>
                <w:left w:val="none" w:sz="0" w:space="0" w:color="auto"/>
                <w:bottom w:val="none" w:sz="0" w:space="0" w:color="auto"/>
                <w:right w:val="none" w:sz="0" w:space="0" w:color="auto"/>
              </w:divBdr>
            </w:div>
            <w:div w:id="622927225">
              <w:marLeft w:val="0"/>
              <w:marRight w:val="0"/>
              <w:marTop w:val="0"/>
              <w:marBottom w:val="0"/>
              <w:divBdr>
                <w:top w:val="none" w:sz="0" w:space="0" w:color="auto"/>
                <w:left w:val="none" w:sz="0" w:space="0" w:color="auto"/>
                <w:bottom w:val="none" w:sz="0" w:space="0" w:color="auto"/>
                <w:right w:val="none" w:sz="0" w:space="0" w:color="auto"/>
              </w:divBdr>
            </w:div>
            <w:div w:id="860972756">
              <w:marLeft w:val="0"/>
              <w:marRight w:val="0"/>
              <w:marTop w:val="0"/>
              <w:marBottom w:val="0"/>
              <w:divBdr>
                <w:top w:val="none" w:sz="0" w:space="0" w:color="auto"/>
                <w:left w:val="none" w:sz="0" w:space="0" w:color="auto"/>
                <w:bottom w:val="none" w:sz="0" w:space="0" w:color="auto"/>
                <w:right w:val="none" w:sz="0" w:space="0" w:color="auto"/>
              </w:divBdr>
            </w:div>
            <w:div w:id="1926955208">
              <w:marLeft w:val="0"/>
              <w:marRight w:val="0"/>
              <w:marTop w:val="0"/>
              <w:marBottom w:val="0"/>
              <w:divBdr>
                <w:top w:val="none" w:sz="0" w:space="0" w:color="auto"/>
                <w:left w:val="none" w:sz="0" w:space="0" w:color="auto"/>
                <w:bottom w:val="none" w:sz="0" w:space="0" w:color="auto"/>
                <w:right w:val="none" w:sz="0" w:space="0" w:color="auto"/>
              </w:divBdr>
            </w:div>
            <w:div w:id="21905212">
              <w:marLeft w:val="0"/>
              <w:marRight w:val="0"/>
              <w:marTop w:val="0"/>
              <w:marBottom w:val="0"/>
              <w:divBdr>
                <w:top w:val="none" w:sz="0" w:space="0" w:color="auto"/>
                <w:left w:val="none" w:sz="0" w:space="0" w:color="auto"/>
                <w:bottom w:val="none" w:sz="0" w:space="0" w:color="auto"/>
                <w:right w:val="none" w:sz="0" w:space="0" w:color="auto"/>
              </w:divBdr>
            </w:div>
            <w:div w:id="90443520">
              <w:marLeft w:val="0"/>
              <w:marRight w:val="0"/>
              <w:marTop w:val="0"/>
              <w:marBottom w:val="0"/>
              <w:divBdr>
                <w:top w:val="none" w:sz="0" w:space="0" w:color="auto"/>
                <w:left w:val="none" w:sz="0" w:space="0" w:color="auto"/>
                <w:bottom w:val="none" w:sz="0" w:space="0" w:color="auto"/>
                <w:right w:val="none" w:sz="0" w:space="0" w:color="auto"/>
              </w:divBdr>
            </w:div>
            <w:div w:id="69355948">
              <w:marLeft w:val="0"/>
              <w:marRight w:val="0"/>
              <w:marTop w:val="0"/>
              <w:marBottom w:val="0"/>
              <w:divBdr>
                <w:top w:val="none" w:sz="0" w:space="0" w:color="auto"/>
                <w:left w:val="none" w:sz="0" w:space="0" w:color="auto"/>
                <w:bottom w:val="none" w:sz="0" w:space="0" w:color="auto"/>
                <w:right w:val="none" w:sz="0" w:space="0" w:color="auto"/>
              </w:divBdr>
            </w:div>
            <w:div w:id="1558128489">
              <w:marLeft w:val="0"/>
              <w:marRight w:val="0"/>
              <w:marTop w:val="0"/>
              <w:marBottom w:val="0"/>
              <w:divBdr>
                <w:top w:val="none" w:sz="0" w:space="0" w:color="auto"/>
                <w:left w:val="none" w:sz="0" w:space="0" w:color="auto"/>
                <w:bottom w:val="none" w:sz="0" w:space="0" w:color="auto"/>
                <w:right w:val="none" w:sz="0" w:space="0" w:color="auto"/>
              </w:divBdr>
            </w:div>
            <w:div w:id="1830435784">
              <w:marLeft w:val="0"/>
              <w:marRight w:val="0"/>
              <w:marTop w:val="0"/>
              <w:marBottom w:val="0"/>
              <w:divBdr>
                <w:top w:val="none" w:sz="0" w:space="0" w:color="auto"/>
                <w:left w:val="none" w:sz="0" w:space="0" w:color="auto"/>
                <w:bottom w:val="none" w:sz="0" w:space="0" w:color="auto"/>
                <w:right w:val="none" w:sz="0" w:space="0" w:color="auto"/>
              </w:divBdr>
            </w:div>
            <w:div w:id="251360408">
              <w:marLeft w:val="0"/>
              <w:marRight w:val="0"/>
              <w:marTop w:val="0"/>
              <w:marBottom w:val="0"/>
              <w:divBdr>
                <w:top w:val="none" w:sz="0" w:space="0" w:color="auto"/>
                <w:left w:val="none" w:sz="0" w:space="0" w:color="auto"/>
                <w:bottom w:val="none" w:sz="0" w:space="0" w:color="auto"/>
                <w:right w:val="none" w:sz="0" w:space="0" w:color="auto"/>
              </w:divBdr>
            </w:div>
            <w:div w:id="304511617">
              <w:marLeft w:val="0"/>
              <w:marRight w:val="0"/>
              <w:marTop w:val="0"/>
              <w:marBottom w:val="0"/>
              <w:divBdr>
                <w:top w:val="none" w:sz="0" w:space="0" w:color="auto"/>
                <w:left w:val="none" w:sz="0" w:space="0" w:color="auto"/>
                <w:bottom w:val="none" w:sz="0" w:space="0" w:color="auto"/>
                <w:right w:val="none" w:sz="0" w:space="0" w:color="auto"/>
              </w:divBdr>
            </w:div>
            <w:div w:id="1432432055">
              <w:marLeft w:val="0"/>
              <w:marRight w:val="0"/>
              <w:marTop w:val="0"/>
              <w:marBottom w:val="0"/>
              <w:divBdr>
                <w:top w:val="none" w:sz="0" w:space="0" w:color="auto"/>
                <w:left w:val="none" w:sz="0" w:space="0" w:color="auto"/>
                <w:bottom w:val="none" w:sz="0" w:space="0" w:color="auto"/>
                <w:right w:val="none" w:sz="0" w:space="0" w:color="auto"/>
              </w:divBdr>
            </w:div>
            <w:div w:id="1319849523">
              <w:marLeft w:val="0"/>
              <w:marRight w:val="0"/>
              <w:marTop w:val="0"/>
              <w:marBottom w:val="0"/>
              <w:divBdr>
                <w:top w:val="none" w:sz="0" w:space="0" w:color="auto"/>
                <w:left w:val="none" w:sz="0" w:space="0" w:color="auto"/>
                <w:bottom w:val="none" w:sz="0" w:space="0" w:color="auto"/>
                <w:right w:val="none" w:sz="0" w:space="0" w:color="auto"/>
              </w:divBdr>
            </w:div>
            <w:div w:id="341902038">
              <w:marLeft w:val="0"/>
              <w:marRight w:val="0"/>
              <w:marTop w:val="0"/>
              <w:marBottom w:val="0"/>
              <w:divBdr>
                <w:top w:val="none" w:sz="0" w:space="0" w:color="auto"/>
                <w:left w:val="none" w:sz="0" w:space="0" w:color="auto"/>
                <w:bottom w:val="none" w:sz="0" w:space="0" w:color="auto"/>
                <w:right w:val="none" w:sz="0" w:space="0" w:color="auto"/>
              </w:divBdr>
            </w:div>
            <w:div w:id="1193035075">
              <w:marLeft w:val="0"/>
              <w:marRight w:val="0"/>
              <w:marTop w:val="0"/>
              <w:marBottom w:val="0"/>
              <w:divBdr>
                <w:top w:val="none" w:sz="0" w:space="0" w:color="auto"/>
                <w:left w:val="none" w:sz="0" w:space="0" w:color="auto"/>
                <w:bottom w:val="none" w:sz="0" w:space="0" w:color="auto"/>
                <w:right w:val="none" w:sz="0" w:space="0" w:color="auto"/>
              </w:divBdr>
            </w:div>
            <w:div w:id="757754651">
              <w:marLeft w:val="0"/>
              <w:marRight w:val="0"/>
              <w:marTop w:val="0"/>
              <w:marBottom w:val="0"/>
              <w:divBdr>
                <w:top w:val="none" w:sz="0" w:space="0" w:color="auto"/>
                <w:left w:val="none" w:sz="0" w:space="0" w:color="auto"/>
                <w:bottom w:val="none" w:sz="0" w:space="0" w:color="auto"/>
                <w:right w:val="none" w:sz="0" w:space="0" w:color="auto"/>
              </w:divBdr>
            </w:div>
            <w:div w:id="383602397">
              <w:marLeft w:val="0"/>
              <w:marRight w:val="0"/>
              <w:marTop w:val="0"/>
              <w:marBottom w:val="0"/>
              <w:divBdr>
                <w:top w:val="none" w:sz="0" w:space="0" w:color="auto"/>
                <w:left w:val="none" w:sz="0" w:space="0" w:color="auto"/>
                <w:bottom w:val="none" w:sz="0" w:space="0" w:color="auto"/>
                <w:right w:val="none" w:sz="0" w:space="0" w:color="auto"/>
              </w:divBdr>
            </w:div>
            <w:div w:id="287519084">
              <w:marLeft w:val="0"/>
              <w:marRight w:val="0"/>
              <w:marTop w:val="0"/>
              <w:marBottom w:val="0"/>
              <w:divBdr>
                <w:top w:val="none" w:sz="0" w:space="0" w:color="auto"/>
                <w:left w:val="none" w:sz="0" w:space="0" w:color="auto"/>
                <w:bottom w:val="none" w:sz="0" w:space="0" w:color="auto"/>
                <w:right w:val="none" w:sz="0" w:space="0" w:color="auto"/>
              </w:divBdr>
            </w:div>
            <w:div w:id="316542429">
              <w:marLeft w:val="0"/>
              <w:marRight w:val="0"/>
              <w:marTop w:val="0"/>
              <w:marBottom w:val="0"/>
              <w:divBdr>
                <w:top w:val="none" w:sz="0" w:space="0" w:color="auto"/>
                <w:left w:val="none" w:sz="0" w:space="0" w:color="auto"/>
                <w:bottom w:val="none" w:sz="0" w:space="0" w:color="auto"/>
                <w:right w:val="none" w:sz="0" w:space="0" w:color="auto"/>
              </w:divBdr>
            </w:div>
            <w:div w:id="1732539387">
              <w:marLeft w:val="0"/>
              <w:marRight w:val="0"/>
              <w:marTop w:val="0"/>
              <w:marBottom w:val="0"/>
              <w:divBdr>
                <w:top w:val="none" w:sz="0" w:space="0" w:color="auto"/>
                <w:left w:val="none" w:sz="0" w:space="0" w:color="auto"/>
                <w:bottom w:val="none" w:sz="0" w:space="0" w:color="auto"/>
                <w:right w:val="none" w:sz="0" w:space="0" w:color="auto"/>
              </w:divBdr>
            </w:div>
            <w:div w:id="440148912">
              <w:marLeft w:val="0"/>
              <w:marRight w:val="0"/>
              <w:marTop w:val="0"/>
              <w:marBottom w:val="0"/>
              <w:divBdr>
                <w:top w:val="none" w:sz="0" w:space="0" w:color="auto"/>
                <w:left w:val="none" w:sz="0" w:space="0" w:color="auto"/>
                <w:bottom w:val="none" w:sz="0" w:space="0" w:color="auto"/>
                <w:right w:val="none" w:sz="0" w:space="0" w:color="auto"/>
              </w:divBdr>
            </w:div>
            <w:div w:id="543446548">
              <w:marLeft w:val="0"/>
              <w:marRight w:val="0"/>
              <w:marTop w:val="0"/>
              <w:marBottom w:val="0"/>
              <w:divBdr>
                <w:top w:val="none" w:sz="0" w:space="0" w:color="auto"/>
                <w:left w:val="none" w:sz="0" w:space="0" w:color="auto"/>
                <w:bottom w:val="none" w:sz="0" w:space="0" w:color="auto"/>
                <w:right w:val="none" w:sz="0" w:space="0" w:color="auto"/>
              </w:divBdr>
            </w:div>
            <w:div w:id="1781291507">
              <w:marLeft w:val="0"/>
              <w:marRight w:val="0"/>
              <w:marTop w:val="0"/>
              <w:marBottom w:val="0"/>
              <w:divBdr>
                <w:top w:val="none" w:sz="0" w:space="0" w:color="auto"/>
                <w:left w:val="none" w:sz="0" w:space="0" w:color="auto"/>
                <w:bottom w:val="none" w:sz="0" w:space="0" w:color="auto"/>
                <w:right w:val="none" w:sz="0" w:space="0" w:color="auto"/>
              </w:divBdr>
            </w:div>
            <w:div w:id="1388333418">
              <w:marLeft w:val="0"/>
              <w:marRight w:val="0"/>
              <w:marTop w:val="0"/>
              <w:marBottom w:val="0"/>
              <w:divBdr>
                <w:top w:val="none" w:sz="0" w:space="0" w:color="auto"/>
                <w:left w:val="none" w:sz="0" w:space="0" w:color="auto"/>
                <w:bottom w:val="none" w:sz="0" w:space="0" w:color="auto"/>
                <w:right w:val="none" w:sz="0" w:space="0" w:color="auto"/>
              </w:divBdr>
            </w:div>
            <w:div w:id="2056155627">
              <w:marLeft w:val="0"/>
              <w:marRight w:val="0"/>
              <w:marTop w:val="0"/>
              <w:marBottom w:val="0"/>
              <w:divBdr>
                <w:top w:val="none" w:sz="0" w:space="0" w:color="auto"/>
                <w:left w:val="none" w:sz="0" w:space="0" w:color="auto"/>
                <w:bottom w:val="none" w:sz="0" w:space="0" w:color="auto"/>
                <w:right w:val="none" w:sz="0" w:space="0" w:color="auto"/>
              </w:divBdr>
            </w:div>
            <w:div w:id="1790783620">
              <w:marLeft w:val="0"/>
              <w:marRight w:val="0"/>
              <w:marTop w:val="0"/>
              <w:marBottom w:val="0"/>
              <w:divBdr>
                <w:top w:val="none" w:sz="0" w:space="0" w:color="auto"/>
                <w:left w:val="none" w:sz="0" w:space="0" w:color="auto"/>
                <w:bottom w:val="none" w:sz="0" w:space="0" w:color="auto"/>
                <w:right w:val="none" w:sz="0" w:space="0" w:color="auto"/>
              </w:divBdr>
            </w:div>
            <w:div w:id="1385524662">
              <w:marLeft w:val="0"/>
              <w:marRight w:val="0"/>
              <w:marTop w:val="0"/>
              <w:marBottom w:val="0"/>
              <w:divBdr>
                <w:top w:val="none" w:sz="0" w:space="0" w:color="auto"/>
                <w:left w:val="none" w:sz="0" w:space="0" w:color="auto"/>
                <w:bottom w:val="none" w:sz="0" w:space="0" w:color="auto"/>
                <w:right w:val="none" w:sz="0" w:space="0" w:color="auto"/>
              </w:divBdr>
            </w:div>
            <w:div w:id="83576513">
              <w:marLeft w:val="0"/>
              <w:marRight w:val="0"/>
              <w:marTop w:val="0"/>
              <w:marBottom w:val="0"/>
              <w:divBdr>
                <w:top w:val="none" w:sz="0" w:space="0" w:color="auto"/>
                <w:left w:val="none" w:sz="0" w:space="0" w:color="auto"/>
                <w:bottom w:val="none" w:sz="0" w:space="0" w:color="auto"/>
                <w:right w:val="none" w:sz="0" w:space="0" w:color="auto"/>
              </w:divBdr>
            </w:div>
            <w:div w:id="2119837514">
              <w:marLeft w:val="0"/>
              <w:marRight w:val="0"/>
              <w:marTop w:val="0"/>
              <w:marBottom w:val="0"/>
              <w:divBdr>
                <w:top w:val="none" w:sz="0" w:space="0" w:color="auto"/>
                <w:left w:val="none" w:sz="0" w:space="0" w:color="auto"/>
                <w:bottom w:val="none" w:sz="0" w:space="0" w:color="auto"/>
                <w:right w:val="none" w:sz="0" w:space="0" w:color="auto"/>
              </w:divBdr>
            </w:div>
            <w:div w:id="1487160092">
              <w:marLeft w:val="0"/>
              <w:marRight w:val="0"/>
              <w:marTop w:val="0"/>
              <w:marBottom w:val="0"/>
              <w:divBdr>
                <w:top w:val="none" w:sz="0" w:space="0" w:color="auto"/>
                <w:left w:val="none" w:sz="0" w:space="0" w:color="auto"/>
                <w:bottom w:val="none" w:sz="0" w:space="0" w:color="auto"/>
                <w:right w:val="none" w:sz="0" w:space="0" w:color="auto"/>
              </w:divBdr>
            </w:div>
            <w:div w:id="575748292">
              <w:marLeft w:val="0"/>
              <w:marRight w:val="0"/>
              <w:marTop w:val="0"/>
              <w:marBottom w:val="0"/>
              <w:divBdr>
                <w:top w:val="none" w:sz="0" w:space="0" w:color="auto"/>
                <w:left w:val="none" w:sz="0" w:space="0" w:color="auto"/>
                <w:bottom w:val="none" w:sz="0" w:space="0" w:color="auto"/>
                <w:right w:val="none" w:sz="0" w:space="0" w:color="auto"/>
              </w:divBdr>
            </w:div>
            <w:div w:id="1345128019">
              <w:marLeft w:val="0"/>
              <w:marRight w:val="0"/>
              <w:marTop w:val="0"/>
              <w:marBottom w:val="0"/>
              <w:divBdr>
                <w:top w:val="none" w:sz="0" w:space="0" w:color="auto"/>
                <w:left w:val="none" w:sz="0" w:space="0" w:color="auto"/>
                <w:bottom w:val="none" w:sz="0" w:space="0" w:color="auto"/>
                <w:right w:val="none" w:sz="0" w:space="0" w:color="auto"/>
              </w:divBdr>
            </w:div>
            <w:div w:id="825168860">
              <w:marLeft w:val="0"/>
              <w:marRight w:val="0"/>
              <w:marTop w:val="0"/>
              <w:marBottom w:val="0"/>
              <w:divBdr>
                <w:top w:val="none" w:sz="0" w:space="0" w:color="auto"/>
                <w:left w:val="none" w:sz="0" w:space="0" w:color="auto"/>
                <w:bottom w:val="none" w:sz="0" w:space="0" w:color="auto"/>
                <w:right w:val="none" w:sz="0" w:space="0" w:color="auto"/>
              </w:divBdr>
            </w:div>
            <w:div w:id="1794397912">
              <w:marLeft w:val="0"/>
              <w:marRight w:val="0"/>
              <w:marTop w:val="0"/>
              <w:marBottom w:val="0"/>
              <w:divBdr>
                <w:top w:val="none" w:sz="0" w:space="0" w:color="auto"/>
                <w:left w:val="none" w:sz="0" w:space="0" w:color="auto"/>
                <w:bottom w:val="none" w:sz="0" w:space="0" w:color="auto"/>
                <w:right w:val="none" w:sz="0" w:space="0" w:color="auto"/>
              </w:divBdr>
            </w:div>
            <w:div w:id="907881490">
              <w:marLeft w:val="0"/>
              <w:marRight w:val="0"/>
              <w:marTop w:val="0"/>
              <w:marBottom w:val="0"/>
              <w:divBdr>
                <w:top w:val="none" w:sz="0" w:space="0" w:color="auto"/>
                <w:left w:val="none" w:sz="0" w:space="0" w:color="auto"/>
                <w:bottom w:val="none" w:sz="0" w:space="0" w:color="auto"/>
                <w:right w:val="none" w:sz="0" w:space="0" w:color="auto"/>
              </w:divBdr>
            </w:div>
            <w:div w:id="1414546111">
              <w:marLeft w:val="0"/>
              <w:marRight w:val="0"/>
              <w:marTop w:val="0"/>
              <w:marBottom w:val="0"/>
              <w:divBdr>
                <w:top w:val="none" w:sz="0" w:space="0" w:color="auto"/>
                <w:left w:val="none" w:sz="0" w:space="0" w:color="auto"/>
                <w:bottom w:val="none" w:sz="0" w:space="0" w:color="auto"/>
                <w:right w:val="none" w:sz="0" w:space="0" w:color="auto"/>
              </w:divBdr>
            </w:div>
            <w:div w:id="1051924441">
              <w:marLeft w:val="0"/>
              <w:marRight w:val="0"/>
              <w:marTop w:val="0"/>
              <w:marBottom w:val="0"/>
              <w:divBdr>
                <w:top w:val="none" w:sz="0" w:space="0" w:color="auto"/>
                <w:left w:val="none" w:sz="0" w:space="0" w:color="auto"/>
                <w:bottom w:val="none" w:sz="0" w:space="0" w:color="auto"/>
                <w:right w:val="none" w:sz="0" w:space="0" w:color="auto"/>
              </w:divBdr>
            </w:div>
            <w:div w:id="1941795547">
              <w:marLeft w:val="0"/>
              <w:marRight w:val="0"/>
              <w:marTop w:val="0"/>
              <w:marBottom w:val="0"/>
              <w:divBdr>
                <w:top w:val="none" w:sz="0" w:space="0" w:color="auto"/>
                <w:left w:val="none" w:sz="0" w:space="0" w:color="auto"/>
                <w:bottom w:val="none" w:sz="0" w:space="0" w:color="auto"/>
                <w:right w:val="none" w:sz="0" w:space="0" w:color="auto"/>
              </w:divBdr>
            </w:div>
            <w:div w:id="1718357667">
              <w:marLeft w:val="0"/>
              <w:marRight w:val="0"/>
              <w:marTop w:val="0"/>
              <w:marBottom w:val="0"/>
              <w:divBdr>
                <w:top w:val="none" w:sz="0" w:space="0" w:color="auto"/>
                <w:left w:val="none" w:sz="0" w:space="0" w:color="auto"/>
                <w:bottom w:val="none" w:sz="0" w:space="0" w:color="auto"/>
                <w:right w:val="none" w:sz="0" w:space="0" w:color="auto"/>
              </w:divBdr>
            </w:div>
            <w:div w:id="404031418">
              <w:marLeft w:val="0"/>
              <w:marRight w:val="0"/>
              <w:marTop w:val="0"/>
              <w:marBottom w:val="0"/>
              <w:divBdr>
                <w:top w:val="none" w:sz="0" w:space="0" w:color="auto"/>
                <w:left w:val="none" w:sz="0" w:space="0" w:color="auto"/>
                <w:bottom w:val="none" w:sz="0" w:space="0" w:color="auto"/>
                <w:right w:val="none" w:sz="0" w:space="0" w:color="auto"/>
              </w:divBdr>
            </w:div>
            <w:div w:id="212044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3858">
      <w:bodyDiv w:val="1"/>
      <w:marLeft w:val="0"/>
      <w:marRight w:val="0"/>
      <w:marTop w:val="0"/>
      <w:marBottom w:val="0"/>
      <w:divBdr>
        <w:top w:val="none" w:sz="0" w:space="0" w:color="auto"/>
        <w:left w:val="none" w:sz="0" w:space="0" w:color="auto"/>
        <w:bottom w:val="none" w:sz="0" w:space="0" w:color="auto"/>
        <w:right w:val="none" w:sz="0" w:space="0" w:color="auto"/>
      </w:divBdr>
      <w:divsChild>
        <w:div w:id="80953869">
          <w:marLeft w:val="0"/>
          <w:marRight w:val="0"/>
          <w:marTop w:val="0"/>
          <w:marBottom w:val="0"/>
          <w:divBdr>
            <w:top w:val="none" w:sz="0" w:space="0" w:color="auto"/>
            <w:left w:val="none" w:sz="0" w:space="0" w:color="auto"/>
            <w:bottom w:val="none" w:sz="0" w:space="0" w:color="auto"/>
            <w:right w:val="none" w:sz="0" w:space="0" w:color="auto"/>
          </w:divBdr>
          <w:divsChild>
            <w:div w:id="280965522">
              <w:marLeft w:val="0"/>
              <w:marRight w:val="0"/>
              <w:marTop w:val="0"/>
              <w:marBottom w:val="0"/>
              <w:divBdr>
                <w:top w:val="none" w:sz="0" w:space="0" w:color="auto"/>
                <w:left w:val="none" w:sz="0" w:space="0" w:color="auto"/>
                <w:bottom w:val="none" w:sz="0" w:space="0" w:color="auto"/>
                <w:right w:val="none" w:sz="0" w:space="0" w:color="auto"/>
              </w:divBdr>
            </w:div>
            <w:div w:id="976489361">
              <w:marLeft w:val="0"/>
              <w:marRight w:val="0"/>
              <w:marTop w:val="0"/>
              <w:marBottom w:val="0"/>
              <w:divBdr>
                <w:top w:val="none" w:sz="0" w:space="0" w:color="auto"/>
                <w:left w:val="none" w:sz="0" w:space="0" w:color="auto"/>
                <w:bottom w:val="none" w:sz="0" w:space="0" w:color="auto"/>
                <w:right w:val="none" w:sz="0" w:space="0" w:color="auto"/>
              </w:divBdr>
            </w:div>
            <w:div w:id="1017972109">
              <w:marLeft w:val="0"/>
              <w:marRight w:val="0"/>
              <w:marTop w:val="0"/>
              <w:marBottom w:val="0"/>
              <w:divBdr>
                <w:top w:val="none" w:sz="0" w:space="0" w:color="auto"/>
                <w:left w:val="none" w:sz="0" w:space="0" w:color="auto"/>
                <w:bottom w:val="none" w:sz="0" w:space="0" w:color="auto"/>
                <w:right w:val="none" w:sz="0" w:space="0" w:color="auto"/>
              </w:divBdr>
            </w:div>
            <w:div w:id="195118706">
              <w:marLeft w:val="0"/>
              <w:marRight w:val="0"/>
              <w:marTop w:val="0"/>
              <w:marBottom w:val="0"/>
              <w:divBdr>
                <w:top w:val="none" w:sz="0" w:space="0" w:color="auto"/>
                <w:left w:val="none" w:sz="0" w:space="0" w:color="auto"/>
                <w:bottom w:val="none" w:sz="0" w:space="0" w:color="auto"/>
                <w:right w:val="none" w:sz="0" w:space="0" w:color="auto"/>
              </w:divBdr>
            </w:div>
            <w:div w:id="573011947">
              <w:marLeft w:val="0"/>
              <w:marRight w:val="0"/>
              <w:marTop w:val="0"/>
              <w:marBottom w:val="0"/>
              <w:divBdr>
                <w:top w:val="none" w:sz="0" w:space="0" w:color="auto"/>
                <w:left w:val="none" w:sz="0" w:space="0" w:color="auto"/>
                <w:bottom w:val="none" w:sz="0" w:space="0" w:color="auto"/>
                <w:right w:val="none" w:sz="0" w:space="0" w:color="auto"/>
              </w:divBdr>
            </w:div>
            <w:div w:id="532235443">
              <w:marLeft w:val="0"/>
              <w:marRight w:val="0"/>
              <w:marTop w:val="0"/>
              <w:marBottom w:val="0"/>
              <w:divBdr>
                <w:top w:val="none" w:sz="0" w:space="0" w:color="auto"/>
                <w:left w:val="none" w:sz="0" w:space="0" w:color="auto"/>
                <w:bottom w:val="none" w:sz="0" w:space="0" w:color="auto"/>
                <w:right w:val="none" w:sz="0" w:space="0" w:color="auto"/>
              </w:divBdr>
            </w:div>
            <w:div w:id="671685784">
              <w:marLeft w:val="0"/>
              <w:marRight w:val="0"/>
              <w:marTop w:val="0"/>
              <w:marBottom w:val="0"/>
              <w:divBdr>
                <w:top w:val="none" w:sz="0" w:space="0" w:color="auto"/>
                <w:left w:val="none" w:sz="0" w:space="0" w:color="auto"/>
                <w:bottom w:val="none" w:sz="0" w:space="0" w:color="auto"/>
                <w:right w:val="none" w:sz="0" w:space="0" w:color="auto"/>
              </w:divBdr>
            </w:div>
            <w:div w:id="9650524">
              <w:marLeft w:val="0"/>
              <w:marRight w:val="0"/>
              <w:marTop w:val="0"/>
              <w:marBottom w:val="0"/>
              <w:divBdr>
                <w:top w:val="none" w:sz="0" w:space="0" w:color="auto"/>
                <w:left w:val="none" w:sz="0" w:space="0" w:color="auto"/>
                <w:bottom w:val="none" w:sz="0" w:space="0" w:color="auto"/>
                <w:right w:val="none" w:sz="0" w:space="0" w:color="auto"/>
              </w:divBdr>
            </w:div>
            <w:div w:id="2131582148">
              <w:marLeft w:val="0"/>
              <w:marRight w:val="0"/>
              <w:marTop w:val="0"/>
              <w:marBottom w:val="0"/>
              <w:divBdr>
                <w:top w:val="none" w:sz="0" w:space="0" w:color="auto"/>
                <w:left w:val="none" w:sz="0" w:space="0" w:color="auto"/>
                <w:bottom w:val="none" w:sz="0" w:space="0" w:color="auto"/>
                <w:right w:val="none" w:sz="0" w:space="0" w:color="auto"/>
              </w:divBdr>
            </w:div>
            <w:div w:id="1664317548">
              <w:marLeft w:val="0"/>
              <w:marRight w:val="0"/>
              <w:marTop w:val="0"/>
              <w:marBottom w:val="0"/>
              <w:divBdr>
                <w:top w:val="none" w:sz="0" w:space="0" w:color="auto"/>
                <w:left w:val="none" w:sz="0" w:space="0" w:color="auto"/>
                <w:bottom w:val="none" w:sz="0" w:space="0" w:color="auto"/>
                <w:right w:val="none" w:sz="0" w:space="0" w:color="auto"/>
              </w:divBdr>
            </w:div>
            <w:div w:id="1892689132">
              <w:marLeft w:val="0"/>
              <w:marRight w:val="0"/>
              <w:marTop w:val="0"/>
              <w:marBottom w:val="0"/>
              <w:divBdr>
                <w:top w:val="none" w:sz="0" w:space="0" w:color="auto"/>
                <w:left w:val="none" w:sz="0" w:space="0" w:color="auto"/>
                <w:bottom w:val="none" w:sz="0" w:space="0" w:color="auto"/>
                <w:right w:val="none" w:sz="0" w:space="0" w:color="auto"/>
              </w:divBdr>
            </w:div>
            <w:div w:id="1913466150">
              <w:marLeft w:val="0"/>
              <w:marRight w:val="0"/>
              <w:marTop w:val="0"/>
              <w:marBottom w:val="0"/>
              <w:divBdr>
                <w:top w:val="none" w:sz="0" w:space="0" w:color="auto"/>
                <w:left w:val="none" w:sz="0" w:space="0" w:color="auto"/>
                <w:bottom w:val="none" w:sz="0" w:space="0" w:color="auto"/>
                <w:right w:val="none" w:sz="0" w:space="0" w:color="auto"/>
              </w:divBdr>
            </w:div>
            <w:div w:id="424958904">
              <w:marLeft w:val="0"/>
              <w:marRight w:val="0"/>
              <w:marTop w:val="0"/>
              <w:marBottom w:val="0"/>
              <w:divBdr>
                <w:top w:val="none" w:sz="0" w:space="0" w:color="auto"/>
                <w:left w:val="none" w:sz="0" w:space="0" w:color="auto"/>
                <w:bottom w:val="none" w:sz="0" w:space="0" w:color="auto"/>
                <w:right w:val="none" w:sz="0" w:space="0" w:color="auto"/>
              </w:divBdr>
            </w:div>
            <w:div w:id="1297175461">
              <w:marLeft w:val="0"/>
              <w:marRight w:val="0"/>
              <w:marTop w:val="0"/>
              <w:marBottom w:val="0"/>
              <w:divBdr>
                <w:top w:val="none" w:sz="0" w:space="0" w:color="auto"/>
                <w:left w:val="none" w:sz="0" w:space="0" w:color="auto"/>
                <w:bottom w:val="none" w:sz="0" w:space="0" w:color="auto"/>
                <w:right w:val="none" w:sz="0" w:space="0" w:color="auto"/>
              </w:divBdr>
            </w:div>
            <w:div w:id="26176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9220">
      <w:bodyDiv w:val="1"/>
      <w:marLeft w:val="0"/>
      <w:marRight w:val="0"/>
      <w:marTop w:val="0"/>
      <w:marBottom w:val="0"/>
      <w:divBdr>
        <w:top w:val="none" w:sz="0" w:space="0" w:color="auto"/>
        <w:left w:val="none" w:sz="0" w:space="0" w:color="auto"/>
        <w:bottom w:val="none" w:sz="0" w:space="0" w:color="auto"/>
        <w:right w:val="none" w:sz="0" w:space="0" w:color="auto"/>
      </w:divBdr>
    </w:div>
    <w:div w:id="104690651">
      <w:bodyDiv w:val="1"/>
      <w:marLeft w:val="0"/>
      <w:marRight w:val="0"/>
      <w:marTop w:val="0"/>
      <w:marBottom w:val="0"/>
      <w:divBdr>
        <w:top w:val="none" w:sz="0" w:space="0" w:color="auto"/>
        <w:left w:val="none" w:sz="0" w:space="0" w:color="auto"/>
        <w:bottom w:val="none" w:sz="0" w:space="0" w:color="auto"/>
        <w:right w:val="none" w:sz="0" w:space="0" w:color="auto"/>
      </w:divBdr>
    </w:div>
    <w:div w:id="109588342">
      <w:bodyDiv w:val="1"/>
      <w:marLeft w:val="0"/>
      <w:marRight w:val="0"/>
      <w:marTop w:val="0"/>
      <w:marBottom w:val="0"/>
      <w:divBdr>
        <w:top w:val="none" w:sz="0" w:space="0" w:color="auto"/>
        <w:left w:val="none" w:sz="0" w:space="0" w:color="auto"/>
        <w:bottom w:val="none" w:sz="0" w:space="0" w:color="auto"/>
        <w:right w:val="none" w:sz="0" w:space="0" w:color="auto"/>
      </w:divBdr>
      <w:divsChild>
        <w:div w:id="1624119625">
          <w:marLeft w:val="0"/>
          <w:marRight w:val="0"/>
          <w:marTop w:val="0"/>
          <w:marBottom w:val="0"/>
          <w:divBdr>
            <w:top w:val="none" w:sz="0" w:space="0" w:color="auto"/>
            <w:left w:val="none" w:sz="0" w:space="0" w:color="auto"/>
            <w:bottom w:val="none" w:sz="0" w:space="0" w:color="auto"/>
            <w:right w:val="none" w:sz="0" w:space="0" w:color="auto"/>
          </w:divBdr>
          <w:divsChild>
            <w:div w:id="233703083">
              <w:marLeft w:val="0"/>
              <w:marRight w:val="0"/>
              <w:marTop w:val="0"/>
              <w:marBottom w:val="0"/>
              <w:divBdr>
                <w:top w:val="none" w:sz="0" w:space="0" w:color="auto"/>
                <w:left w:val="none" w:sz="0" w:space="0" w:color="auto"/>
                <w:bottom w:val="none" w:sz="0" w:space="0" w:color="auto"/>
                <w:right w:val="none" w:sz="0" w:space="0" w:color="auto"/>
              </w:divBdr>
            </w:div>
            <w:div w:id="1261135587">
              <w:marLeft w:val="0"/>
              <w:marRight w:val="0"/>
              <w:marTop w:val="0"/>
              <w:marBottom w:val="0"/>
              <w:divBdr>
                <w:top w:val="none" w:sz="0" w:space="0" w:color="auto"/>
                <w:left w:val="none" w:sz="0" w:space="0" w:color="auto"/>
                <w:bottom w:val="none" w:sz="0" w:space="0" w:color="auto"/>
                <w:right w:val="none" w:sz="0" w:space="0" w:color="auto"/>
              </w:divBdr>
            </w:div>
            <w:div w:id="1090812862">
              <w:marLeft w:val="0"/>
              <w:marRight w:val="0"/>
              <w:marTop w:val="0"/>
              <w:marBottom w:val="0"/>
              <w:divBdr>
                <w:top w:val="none" w:sz="0" w:space="0" w:color="auto"/>
                <w:left w:val="none" w:sz="0" w:space="0" w:color="auto"/>
                <w:bottom w:val="none" w:sz="0" w:space="0" w:color="auto"/>
                <w:right w:val="none" w:sz="0" w:space="0" w:color="auto"/>
              </w:divBdr>
            </w:div>
            <w:div w:id="1153528765">
              <w:marLeft w:val="0"/>
              <w:marRight w:val="0"/>
              <w:marTop w:val="0"/>
              <w:marBottom w:val="0"/>
              <w:divBdr>
                <w:top w:val="none" w:sz="0" w:space="0" w:color="auto"/>
                <w:left w:val="none" w:sz="0" w:space="0" w:color="auto"/>
                <w:bottom w:val="none" w:sz="0" w:space="0" w:color="auto"/>
                <w:right w:val="none" w:sz="0" w:space="0" w:color="auto"/>
              </w:divBdr>
            </w:div>
            <w:div w:id="974330455">
              <w:marLeft w:val="0"/>
              <w:marRight w:val="0"/>
              <w:marTop w:val="0"/>
              <w:marBottom w:val="0"/>
              <w:divBdr>
                <w:top w:val="none" w:sz="0" w:space="0" w:color="auto"/>
                <w:left w:val="none" w:sz="0" w:space="0" w:color="auto"/>
                <w:bottom w:val="none" w:sz="0" w:space="0" w:color="auto"/>
                <w:right w:val="none" w:sz="0" w:space="0" w:color="auto"/>
              </w:divBdr>
            </w:div>
            <w:div w:id="2063630150">
              <w:marLeft w:val="0"/>
              <w:marRight w:val="0"/>
              <w:marTop w:val="0"/>
              <w:marBottom w:val="0"/>
              <w:divBdr>
                <w:top w:val="none" w:sz="0" w:space="0" w:color="auto"/>
                <w:left w:val="none" w:sz="0" w:space="0" w:color="auto"/>
                <w:bottom w:val="none" w:sz="0" w:space="0" w:color="auto"/>
                <w:right w:val="none" w:sz="0" w:space="0" w:color="auto"/>
              </w:divBdr>
            </w:div>
            <w:div w:id="1248929225">
              <w:marLeft w:val="0"/>
              <w:marRight w:val="0"/>
              <w:marTop w:val="0"/>
              <w:marBottom w:val="0"/>
              <w:divBdr>
                <w:top w:val="none" w:sz="0" w:space="0" w:color="auto"/>
                <w:left w:val="none" w:sz="0" w:space="0" w:color="auto"/>
                <w:bottom w:val="none" w:sz="0" w:space="0" w:color="auto"/>
                <w:right w:val="none" w:sz="0" w:space="0" w:color="auto"/>
              </w:divBdr>
            </w:div>
            <w:div w:id="855074040">
              <w:marLeft w:val="0"/>
              <w:marRight w:val="0"/>
              <w:marTop w:val="0"/>
              <w:marBottom w:val="0"/>
              <w:divBdr>
                <w:top w:val="none" w:sz="0" w:space="0" w:color="auto"/>
                <w:left w:val="none" w:sz="0" w:space="0" w:color="auto"/>
                <w:bottom w:val="none" w:sz="0" w:space="0" w:color="auto"/>
                <w:right w:val="none" w:sz="0" w:space="0" w:color="auto"/>
              </w:divBdr>
            </w:div>
            <w:div w:id="411008043">
              <w:marLeft w:val="0"/>
              <w:marRight w:val="0"/>
              <w:marTop w:val="0"/>
              <w:marBottom w:val="0"/>
              <w:divBdr>
                <w:top w:val="none" w:sz="0" w:space="0" w:color="auto"/>
                <w:left w:val="none" w:sz="0" w:space="0" w:color="auto"/>
                <w:bottom w:val="none" w:sz="0" w:space="0" w:color="auto"/>
                <w:right w:val="none" w:sz="0" w:space="0" w:color="auto"/>
              </w:divBdr>
            </w:div>
            <w:div w:id="58722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8772">
      <w:bodyDiv w:val="1"/>
      <w:marLeft w:val="0"/>
      <w:marRight w:val="0"/>
      <w:marTop w:val="0"/>
      <w:marBottom w:val="0"/>
      <w:divBdr>
        <w:top w:val="none" w:sz="0" w:space="0" w:color="auto"/>
        <w:left w:val="none" w:sz="0" w:space="0" w:color="auto"/>
        <w:bottom w:val="none" w:sz="0" w:space="0" w:color="auto"/>
        <w:right w:val="none" w:sz="0" w:space="0" w:color="auto"/>
      </w:divBdr>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54804598">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120344463">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4790198">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2371">
      <w:bodyDiv w:val="1"/>
      <w:marLeft w:val="0"/>
      <w:marRight w:val="0"/>
      <w:marTop w:val="0"/>
      <w:marBottom w:val="0"/>
      <w:divBdr>
        <w:top w:val="none" w:sz="0" w:space="0" w:color="auto"/>
        <w:left w:val="none" w:sz="0" w:space="0" w:color="auto"/>
        <w:bottom w:val="none" w:sz="0" w:space="0" w:color="auto"/>
        <w:right w:val="none" w:sz="0" w:space="0" w:color="auto"/>
      </w:divBdr>
      <w:divsChild>
        <w:div w:id="2002076824">
          <w:marLeft w:val="0"/>
          <w:marRight w:val="0"/>
          <w:marTop w:val="0"/>
          <w:marBottom w:val="0"/>
          <w:divBdr>
            <w:top w:val="none" w:sz="0" w:space="0" w:color="auto"/>
            <w:left w:val="none" w:sz="0" w:space="0" w:color="auto"/>
            <w:bottom w:val="none" w:sz="0" w:space="0" w:color="auto"/>
            <w:right w:val="none" w:sz="0" w:space="0" w:color="auto"/>
          </w:divBdr>
          <w:divsChild>
            <w:div w:id="962813130">
              <w:marLeft w:val="0"/>
              <w:marRight w:val="0"/>
              <w:marTop w:val="0"/>
              <w:marBottom w:val="0"/>
              <w:divBdr>
                <w:top w:val="none" w:sz="0" w:space="0" w:color="auto"/>
                <w:left w:val="none" w:sz="0" w:space="0" w:color="auto"/>
                <w:bottom w:val="none" w:sz="0" w:space="0" w:color="auto"/>
                <w:right w:val="none" w:sz="0" w:space="0" w:color="auto"/>
              </w:divBdr>
            </w:div>
            <w:div w:id="1428161466">
              <w:marLeft w:val="0"/>
              <w:marRight w:val="0"/>
              <w:marTop w:val="0"/>
              <w:marBottom w:val="0"/>
              <w:divBdr>
                <w:top w:val="none" w:sz="0" w:space="0" w:color="auto"/>
                <w:left w:val="none" w:sz="0" w:space="0" w:color="auto"/>
                <w:bottom w:val="none" w:sz="0" w:space="0" w:color="auto"/>
                <w:right w:val="none" w:sz="0" w:space="0" w:color="auto"/>
              </w:divBdr>
            </w:div>
            <w:div w:id="2086880174">
              <w:marLeft w:val="0"/>
              <w:marRight w:val="0"/>
              <w:marTop w:val="0"/>
              <w:marBottom w:val="0"/>
              <w:divBdr>
                <w:top w:val="none" w:sz="0" w:space="0" w:color="auto"/>
                <w:left w:val="none" w:sz="0" w:space="0" w:color="auto"/>
                <w:bottom w:val="none" w:sz="0" w:space="0" w:color="auto"/>
                <w:right w:val="none" w:sz="0" w:space="0" w:color="auto"/>
              </w:divBdr>
            </w:div>
            <w:div w:id="1958415362">
              <w:marLeft w:val="0"/>
              <w:marRight w:val="0"/>
              <w:marTop w:val="0"/>
              <w:marBottom w:val="0"/>
              <w:divBdr>
                <w:top w:val="none" w:sz="0" w:space="0" w:color="auto"/>
                <w:left w:val="none" w:sz="0" w:space="0" w:color="auto"/>
                <w:bottom w:val="none" w:sz="0" w:space="0" w:color="auto"/>
                <w:right w:val="none" w:sz="0" w:space="0" w:color="auto"/>
              </w:divBdr>
            </w:div>
            <w:div w:id="1188298772">
              <w:marLeft w:val="0"/>
              <w:marRight w:val="0"/>
              <w:marTop w:val="0"/>
              <w:marBottom w:val="0"/>
              <w:divBdr>
                <w:top w:val="none" w:sz="0" w:space="0" w:color="auto"/>
                <w:left w:val="none" w:sz="0" w:space="0" w:color="auto"/>
                <w:bottom w:val="none" w:sz="0" w:space="0" w:color="auto"/>
                <w:right w:val="none" w:sz="0" w:space="0" w:color="auto"/>
              </w:divBdr>
            </w:div>
            <w:div w:id="29960017">
              <w:marLeft w:val="0"/>
              <w:marRight w:val="0"/>
              <w:marTop w:val="0"/>
              <w:marBottom w:val="0"/>
              <w:divBdr>
                <w:top w:val="none" w:sz="0" w:space="0" w:color="auto"/>
                <w:left w:val="none" w:sz="0" w:space="0" w:color="auto"/>
                <w:bottom w:val="none" w:sz="0" w:space="0" w:color="auto"/>
                <w:right w:val="none" w:sz="0" w:space="0" w:color="auto"/>
              </w:divBdr>
            </w:div>
            <w:div w:id="1693989111">
              <w:marLeft w:val="0"/>
              <w:marRight w:val="0"/>
              <w:marTop w:val="0"/>
              <w:marBottom w:val="0"/>
              <w:divBdr>
                <w:top w:val="none" w:sz="0" w:space="0" w:color="auto"/>
                <w:left w:val="none" w:sz="0" w:space="0" w:color="auto"/>
                <w:bottom w:val="none" w:sz="0" w:space="0" w:color="auto"/>
                <w:right w:val="none" w:sz="0" w:space="0" w:color="auto"/>
              </w:divBdr>
            </w:div>
            <w:div w:id="1637907617">
              <w:marLeft w:val="0"/>
              <w:marRight w:val="0"/>
              <w:marTop w:val="0"/>
              <w:marBottom w:val="0"/>
              <w:divBdr>
                <w:top w:val="none" w:sz="0" w:space="0" w:color="auto"/>
                <w:left w:val="none" w:sz="0" w:space="0" w:color="auto"/>
                <w:bottom w:val="none" w:sz="0" w:space="0" w:color="auto"/>
                <w:right w:val="none" w:sz="0" w:space="0" w:color="auto"/>
              </w:divBdr>
            </w:div>
            <w:div w:id="1726875306">
              <w:marLeft w:val="0"/>
              <w:marRight w:val="0"/>
              <w:marTop w:val="0"/>
              <w:marBottom w:val="0"/>
              <w:divBdr>
                <w:top w:val="none" w:sz="0" w:space="0" w:color="auto"/>
                <w:left w:val="none" w:sz="0" w:space="0" w:color="auto"/>
                <w:bottom w:val="none" w:sz="0" w:space="0" w:color="auto"/>
                <w:right w:val="none" w:sz="0" w:space="0" w:color="auto"/>
              </w:divBdr>
            </w:div>
            <w:div w:id="5340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78482">
      <w:bodyDiv w:val="1"/>
      <w:marLeft w:val="0"/>
      <w:marRight w:val="0"/>
      <w:marTop w:val="0"/>
      <w:marBottom w:val="0"/>
      <w:divBdr>
        <w:top w:val="none" w:sz="0" w:space="0" w:color="auto"/>
        <w:left w:val="none" w:sz="0" w:space="0" w:color="auto"/>
        <w:bottom w:val="none" w:sz="0" w:space="0" w:color="auto"/>
        <w:right w:val="none" w:sz="0" w:space="0" w:color="auto"/>
      </w:divBdr>
    </w:div>
    <w:div w:id="238947923">
      <w:bodyDiv w:val="1"/>
      <w:marLeft w:val="0"/>
      <w:marRight w:val="0"/>
      <w:marTop w:val="0"/>
      <w:marBottom w:val="0"/>
      <w:divBdr>
        <w:top w:val="none" w:sz="0" w:space="0" w:color="auto"/>
        <w:left w:val="none" w:sz="0" w:space="0" w:color="auto"/>
        <w:bottom w:val="none" w:sz="0" w:space="0" w:color="auto"/>
        <w:right w:val="none" w:sz="0" w:space="0" w:color="auto"/>
      </w:divBdr>
    </w:div>
    <w:div w:id="245264577">
      <w:bodyDiv w:val="1"/>
      <w:marLeft w:val="0"/>
      <w:marRight w:val="0"/>
      <w:marTop w:val="0"/>
      <w:marBottom w:val="0"/>
      <w:divBdr>
        <w:top w:val="none" w:sz="0" w:space="0" w:color="auto"/>
        <w:left w:val="none" w:sz="0" w:space="0" w:color="auto"/>
        <w:bottom w:val="none" w:sz="0" w:space="0" w:color="auto"/>
        <w:right w:val="none" w:sz="0" w:space="0" w:color="auto"/>
      </w:divBdr>
    </w:div>
    <w:div w:id="250431344">
      <w:bodyDiv w:val="1"/>
      <w:marLeft w:val="0"/>
      <w:marRight w:val="0"/>
      <w:marTop w:val="0"/>
      <w:marBottom w:val="0"/>
      <w:divBdr>
        <w:top w:val="none" w:sz="0" w:space="0" w:color="auto"/>
        <w:left w:val="none" w:sz="0" w:space="0" w:color="auto"/>
        <w:bottom w:val="none" w:sz="0" w:space="0" w:color="auto"/>
        <w:right w:val="none" w:sz="0" w:space="0" w:color="auto"/>
      </w:divBdr>
      <w:divsChild>
        <w:div w:id="1822843971">
          <w:marLeft w:val="0"/>
          <w:marRight w:val="0"/>
          <w:marTop w:val="0"/>
          <w:marBottom w:val="0"/>
          <w:divBdr>
            <w:top w:val="none" w:sz="0" w:space="0" w:color="auto"/>
            <w:left w:val="none" w:sz="0" w:space="0" w:color="auto"/>
            <w:bottom w:val="none" w:sz="0" w:space="0" w:color="auto"/>
            <w:right w:val="none" w:sz="0" w:space="0" w:color="auto"/>
          </w:divBdr>
          <w:divsChild>
            <w:div w:id="857349867">
              <w:marLeft w:val="0"/>
              <w:marRight w:val="0"/>
              <w:marTop w:val="0"/>
              <w:marBottom w:val="0"/>
              <w:divBdr>
                <w:top w:val="none" w:sz="0" w:space="0" w:color="auto"/>
                <w:left w:val="none" w:sz="0" w:space="0" w:color="auto"/>
                <w:bottom w:val="none" w:sz="0" w:space="0" w:color="auto"/>
                <w:right w:val="none" w:sz="0" w:space="0" w:color="auto"/>
              </w:divBdr>
            </w:div>
            <w:div w:id="954798930">
              <w:marLeft w:val="0"/>
              <w:marRight w:val="0"/>
              <w:marTop w:val="0"/>
              <w:marBottom w:val="0"/>
              <w:divBdr>
                <w:top w:val="none" w:sz="0" w:space="0" w:color="auto"/>
                <w:left w:val="none" w:sz="0" w:space="0" w:color="auto"/>
                <w:bottom w:val="none" w:sz="0" w:space="0" w:color="auto"/>
                <w:right w:val="none" w:sz="0" w:space="0" w:color="auto"/>
              </w:divBdr>
            </w:div>
            <w:div w:id="918945965">
              <w:marLeft w:val="0"/>
              <w:marRight w:val="0"/>
              <w:marTop w:val="0"/>
              <w:marBottom w:val="0"/>
              <w:divBdr>
                <w:top w:val="none" w:sz="0" w:space="0" w:color="auto"/>
                <w:left w:val="none" w:sz="0" w:space="0" w:color="auto"/>
                <w:bottom w:val="none" w:sz="0" w:space="0" w:color="auto"/>
                <w:right w:val="none" w:sz="0" w:space="0" w:color="auto"/>
              </w:divBdr>
            </w:div>
            <w:div w:id="1899977255">
              <w:marLeft w:val="0"/>
              <w:marRight w:val="0"/>
              <w:marTop w:val="0"/>
              <w:marBottom w:val="0"/>
              <w:divBdr>
                <w:top w:val="none" w:sz="0" w:space="0" w:color="auto"/>
                <w:left w:val="none" w:sz="0" w:space="0" w:color="auto"/>
                <w:bottom w:val="none" w:sz="0" w:space="0" w:color="auto"/>
                <w:right w:val="none" w:sz="0" w:space="0" w:color="auto"/>
              </w:divBdr>
            </w:div>
            <w:div w:id="769589672">
              <w:marLeft w:val="0"/>
              <w:marRight w:val="0"/>
              <w:marTop w:val="0"/>
              <w:marBottom w:val="0"/>
              <w:divBdr>
                <w:top w:val="none" w:sz="0" w:space="0" w:color="auto"/>
                <w:left w:val="none" w:sz="0" w:space="0" w:color="auto"/>
                <w:bottom w:val="none" w:sz="0" w:space="0" w:color="auto"/>
                <w:right w:val="none" w:sz="0" w:space="0" w:color="auto"/>
              </w:divBdr>
            </w:div>
            <w:div w:id="607201273">
              <w:marLeft w:val="0"/>
              <w:marRight w:val="0"/>
              <w:marTop w:val="0"/>
              <w:marBottom w:val="0"/>
              <w:divBdr>
                <w:top w:val="none" w:sz="0" w:space="0" w:color="auto"/>
                <w:left w:val="none" w:sz="0" w:space="0" w:color="auto"/>
                <w:bottom w:val="none" w:sz="0" w:space="0" w:color="auto"/>
                <w:right w:val="none" w:sz="0" w:space="0" w:color="auto"/>
              </w:divBdr>
            </w:div>
            <w:div w:id="2138716758">
              <w:marLeft w:val="0"/>
              <w:marRight w:val="0"/>
              <w:marTop w:val="0"/>
              <w:marBottom w:val="0"/>
              <w:divBdr>
                <w:top w:val="none" w:sz="0" w:space="0" w:color="auto"/>
                <w:left w:val="none" w:sz="0" w:space="0" w:color="auto"/>
                <w:bottom w:val="none" w:sz="0" w:space="0" w:color="auto"/>
                <w:right w:val="none" w:sz="0" w:space="0" w:color="auto"/>
              </w:divBdr>
            </w:div>
            <w:div w:id="2134906023">
              <w:marLeft w:val="0"/>
              <w:marRight w:val="0"/>
              <w:marTop w:val="0"/>
              <w:marBottom w:val="0"/>
              <w:divBdr>
                <w:top w:val="none" w:sz="0" w:space="0" w:color="auto"/>
                <w:left w:val="none" w:sz="0" w:space="0" w:color="auto"/>
                <w:bottom w:val="none" w:sz="0" w:space="0" w:color="auto"/>
                <w:right w:val="none" w:sz="0" w:space="0" w:color="auto"/>
              </w:divBdr>
            </w:div>
            <w:div w:id="1565095957">
              <w:marLeft w:val="0"/>
              <w:marRight w:val="0"/>
              <w:marTop w:val="0"/>
              <w:marBottom w:val="0"/>
              <w:divBdr>
                <w:top w:val="none" w:sz="0" w:space="0" w:color="auto"/>
                <w:left w:val="none" w:sz="0" w:space="0" w:color="auto"/>
                <w:bottom w:val="none" w:sz="0" w:space="0" w:color="auto"/>
                <w:right w:val="none" w:sz="0" w:space="0" w:color="auto"/>
              </w:divBdr>
            </w:div>
            <w:div w:id="1770274788">
              <w:marLeft w:val="0"/>
              <w:marRight w:val="0"/>
              <w:marTop w:val="0"/>
              <w:marBottom w:val="0"/>
              <w:divBdr>
                <w:top w:val="none" w:sz="0" w:space="0" w:color="auto"/>
                <w:left w:val="none" w:sz="0" w:space="0" w:color="auto"/>
                <w:bottom w:val="none" w:sz="0" w:space="0" w:color="auto"/>
                <w:right w:val="none" w:sz="0" w:space="0" w:color="auto"/>
              </w:divBdr>
            </w:div>
            <w:div w:id="562907074">
              <w:marLeft w:val="0"/>
              <w:marRight w:val="0"/>
              <w:marTop w:val="0"/>
              <w:marBottom w:val="0"/>
              <w:divBdr>
                <w:top w:val="none" w:sz="0" w:space="0" w:color="auto"/>
                <w:left w:val="none" w:sz="0" w:space="0" w:color="auto"/>
                <w:bottom w:val="none" w:sz="0" w:space="0" w:color="auto"/>
                <w:right w:val="none" w:sz="0" w:space="0" w:color="auto"/>
              </w:divBdr>
            </w:div>
            <w:div w:id="1895576444">
              <w:marLeft w:val="0"/>
              <w:marRight w:val="0"/>
              <w:marTop w:val="0"/>
              <w:marBottom w:val="0"/>
              <w:divBdr>
                <w:top w:val="none" w:sz="0" w:space="0" w:color="auto"/>
                <w:left w:val="none" w:sz="0" w:space="0" w:color="auto"/>
                <w:bottom w:val="none" w:sz="0" w:space="0" w:color="auto"/>
                <w:right w:val="none" w:sz="0" w:space="0" w:color="auto"/>
              </w:divBdr>
            </w:div>
            <w:div w:id="586693070">
              <w:marLeft w:val="0"/>
              <w:marRight w:val="0"/>
              <w:marTop w:val="0"/>
              <w:marBottom w:val="0"/>
              <w:divBdr>
                <w:top w:val="none" w:sz="0" w:space="0" w:color="auto"/>
                <w:left w:val="none" w:sz="0" w:space="0" w:color="auto"/>
                <w:bottom w:val="none" w:sz="0" w:space="0" w:color="auto"/>
                <w:right w:val="none" w:sz="0" w:space="0" w:color="auto"/>
              </w:divBdr>
            </w:div>
            <w:div w:id="604657475">
              <w:marLeft w:val="0"/>
              <w:marRight w:val="0"/>
              <w:marTop w:val="0"/>
              <w:marBottom w:val="0"/>
              <w:divBdr>
                <w:top w:val="none" w:sz="0" w:space="0" w:color="auto"/>
                <w:left w:val="none" w:sz="0" w:space="0" w:color="auto"/>
                <w:bottom w:val="none" w:sz="0" w:space="0" w:color="auto"/>
                <w:right w:val="none" w:sz="0" w:space="0" w:color="auto"/>
              </w:divBdr>
            </w:div>
            <w:div w:id="1000619209">
              <w:marLeft w:val="0"/>
              <w:marRight w:val="0"/>
              <w:marTop w:val="0"/>
              <w:marBottom w:val="0"/>
              <w:divBdr>
                <w:top w:val="none" w:sz="0" w:space="0" w:color="auto"/>
                <w:left w:val="none" w:sz="0" w:space="0" w:color="auto"/>
                <w:bottom w:val="none" w:sz="0" w:space="0" w:color="auto"/>
                <w:right w:val="none" w:sz="0" w:space="0" w:color="auto"/>
              </w:divBdr>
            </w:div>
            <w:div w:id="2102144612">
              <w:marLeft w:val="0"/>
              <w:marRight w:val="0"/>
              <w:marTop w:val="0"/>
              <w:marBottom w:val="0"/>
              <w:divBdr>
                <w:top w:val="none" w:sz="0" w:space="0" w:color="auto"/>
                <w:left w:val="none" w:sz="0" w:space="0" w:color="auto"/>
                <w:bottom w:val="none" w:sz="0" w:space="0" w:color="auto"/>
                <w:right w:val="none" w:sz="0" w:space="0" w:color="auto"/>
              </w:divBdr>
            </w:div>
            <w:div w:id="986784878">
              <w:marLeft w:val="0"/>
              <w:marRight w:val="0"/>
              <w:marTop w:val="0"/>
              <w:marBottom w:val="0"/>
              <w:divBdr>
                <w:top w:val="none" w:sz="0" w:space="0" w:color="auto"/>
                <w:left w:val="none" w:sz="0" w:space="0" w:color="auto"/>
                <w:bottom w:val="none" w:sz="0" w:space="0" w:color="auto"/>
                <w:right w:val="none" w:sz="0" w:space="0" w:color="auto"/>
              </w:divBdr>
            </w:div>
            <w:div w:id="629940092">
              <w:marLeft w:val="0"/>
              <w:marRight w:val="0"/>
              <w:marTop w:val="0"/>
              <w:marBottom w:val="0"/>
              <w:divBdr>
                <w:top w:val="none" w:sz="0" w:space="0" w:color="auto"/>
                <w:left w:val="none" w:sz="0" w:space="0" w:color="auto"/>
                <w:bottom w:val="none" w:sz="0" w:space="0" w:color="auto"/>
                <w:right w:val="none" w:sz="0" w:space="0" w:color="auto"/>
              </w:divBdr>
            </w:div>
            <w:div w:id="1882545693">
              <w:marLeft w:val="0"/>
              <w:marRight w:val="0"/>
              <w:marTop w:val="0"/>
              <w:marBottom w:val="0"/>
              <w:divBdr>
                <w:top w:val="none" w:sz="0" w:space="0" w:color="auto"/>
                <w:left w:val="none" w:sz="0" w:space="0" w:color="auto"/>
                <w:bottom w:val="none" w:sz="0" w:space="0" w:color="auto"/>
                <w:right w:val="none" w:sz="0" w:space="0" w:color="auto"/>
              </w:divBdr>
            </w:div>
            <w:div w:id="318772984">
              <w:marLeft w:val="0"/>
              <w:marRight w:val="0"/>
              <w:marTop w:val="0"/>
              <w:marBottom w:val="0"/>
              <w:divBdr>
                <w:top w:val="none" w:sz="0" w:space="0" w:color="auto"/>
                <w:left w:val="none" w:sz="0" w:space="0" w:color="auto"/>
                <w:bottom w:val="none" w:sz="0" w:space="0" w:color="auto"/>
                <w:right w:val="none" w:sz="0" w:space="0" w:color="auto"/>
              </w:divBdr>
            </w:div>
            <w:div w:id="933322459">
              <w:marLeft w:val="0"/>
              <w:marRight w:val="0"/>
              <w:marTop w:val="0"/>
              <w:marBottom w:val="0"/>
              <w:divBdr>
                <w:top w:val="none" w:sz="0" w:space="0" w:color="auto"/>
                <w:left w:val="none" w:sz="0" w:space="0" w:color="auto"/>
                <w:bottom w:val="none" w:sz="0" w:space="0" w:color="auto"/>
                <w:right w:val="none" w:sz="0" w:space="0" w:color="auto"/>
              </w:divBdr>
            </w:div>
            <w:div w:id="172689479">
              <w:marLeft w:val="0"/>
              <w:marRight w:val="0"/>
              <w:marTop w:val="0"/>
              <w:marBottom w:val="0"/>
              <w:divBdr>
                <w:top w:val="none" w:sz="0" w:space="0" w:color="auto"/>
                <w:left w:val="none" w:sz="0" w:space="0" w:color="auto"/>
                <w:bottom w:val="none" w:sz="0" w:space="0" w:color="auto"/>
                <w:right w:val="none" w:sz="0" w:space="0" w:color="auto"/>
              </w:divBdr>
            </w:div>
            <w:div w:id="90442527">
              <w:marLeft w:val="0"/>
              <w:marRight w:val="0"/>
              <w:marTop w:val="0"/>
              <w:marBottom w:val="0"/>
              <w:divBdr>
                <w:top w:val="none" w:sz="0" w:space="0" w:color="auto"/>
                <w:left w:val="none" w:sz="0" w:space="0" w:color="auto"/>
                <w:bottom w:val="none" w:sz="0" w:space="0" w:color="auto"/>
                <w:right w:val="none" w:sz="0" w:space="0" w:color="auto"/>
              </w:divBdr>
            </w:div>
            <w:div w:id="884369942">
              <w:marLeft w:val="0"/>
              <w:marRight w:val="0"/>
              <w:marTop w:val="0"/>
              <w:marBottom w:val="0"/>
              <w:divBdr>
                <w:top w:val="none" w:sz="0" w:space="0" w:color="auto"/>
                <w:left w:val="none" w:sz="0" w:space="0" w:color="auto"/>
                <w:bottom w:val="none" w:sz="0" w:space="0" w:color="auto"/>
                <w:right w:val="none" w:sz="0" w:space="0" w:color="auto"/>
              </w:divBdr>
            </w:div>
            <w:div w:id="1957368399">
              <w:marLeft w:val="0"/>
              <w:marRight w:val="0"/>
              <w:marTop w:val="0"/>
              <w:marBottom w:val="0"/>
              <w:divBdr>
                <w:top w:val="none" w:sz="0" w:space="0" w:color="auto"/>
                <w:left w:val="none" w:sz="0" w:space="0" w:color="auto"/>
                <w:bottom w:val="none" w:sz="0" w:space="0" w:color="auto"/>
                <w:right w:val="none" w:sz="0" w:space="0" w:color="auto"/>
              </w:divBdr>
            </w:div>
            <w:div w:id="1754467047">
              <w:marLeft w:val="0"/>
              <w:marRight w:val="0"/>
              <w:marTop w:val="0"/>
              <w:marBottom w:val="0"/>
              <w:divBdr>
                <w:top w:val="none" w:sz="0" w:space="0" w:color="auto"/>
                <w:left w:val="none" w:sz="0" w:space="0" w:color="auto"/>
                <w:bottom w:val="none" w:sz="0" w:space="0" w:color="auto"/>
                <w:right w:val="none" w:sz="0" w:space="0" w:color="auto"/>
              </w:divBdr>
            </w:div>
            <w:div w:id="1245601895">
              <w:marLeft w:val="0"/>
              <w:marRight w:val="0"/>
              <w:marTop w:val="0"/>
              <w:marBottom w:val="0"/>
              <w:divBdr>
                <w:top w:val="none" w:sz="0" w:space="0" w:color="auto"/>
                <w:left w:val="none" w:sz="0" w:space="0" w:color="auto"/>
                <w:bottom w:val="none" w:sz="0" w:space="0" w:color="auto"/>
                <w:right w:val="none" w:sz="0" w:space="0" w:color="auto"/>
              </w:divBdr>
            </w:div>
            <w:div w:id="2080783876">
              <w:marLeft w:val="0"/>
              <w:marRight w:val="0"/>
              <w:marTop w:val="0"/>
              <w:marBottom w:val="0"/>
              <w:divBdr>
                <w:top w:val="none" w:sz="0" w:space="0" w:color="auto"/>
                <w:left w:val="none" w:sz="0" w:space="0" w:color="auto"/>
                <w:bottom w:val="none" w:sz="0" w:space="0" w:color="auto"/>
                <w:right w:val="none" w:sz="0" w:space="0" w:color="auto"/>
              </w:divBdr>
            </w:div>
            <w:div w:id="849637645">
              <w:marLeft w:val="0"/>
              <w:marRight w:val="0"/>
              <w:marTop w:val="0"/>
              <w:marBottom w:val="0"/>
              <w:divBdr>
                <w:top w:val="none" w:sz="0" w:space="0" w:color="auto"/>
                <w:left w:val="none" w:sz="0" w:space="0" w:color="auto"/>
                <w:bottom w:val="none" w:sz="0" w:space="0" w:color="auto"/>
                <w:right w:val="none" w:sz="0" w:space="0" w:color="auto"/>
              </w:divBdr>
            </w:div>
            <w:div w:id="734013473">
              <w:marLeft w:val="0"/>
              <w:marRight w:val="0"/>
              <w:marTop w:val="0"/>
              <w:marBottom w:val="0"/>
              <w:divBdr>
                <w:top w:val="none" w:sz="0" w:space="0" w:color="auto"/>
                <w:left w:val="none" w:sz="0" w:space="0" w:color="auto"/>
                <w:bottom w:val="none" w:sz="0" w:space="0" w:color="auto"/>
                <w:right w:val="none" w:sz="0" w:space="0" w:color="auto"/>
              </w:divBdr>
            </w:div>
            <w:div w:id="271323806">
              <w:marLeft w:val="0"/>
              <w:marRight w:val="0"/>
              <w:marTop w:val="0"/>
              <w:marBottom w:val="0"/>
              <w:divBdr>
                <w:top w:val="none" w:sz="0" w:space="0" w:color="auto"/>
                <w:left w:val="none" w:sz="0" w:space="0" w:color="auto"/>
                <w:bottom w:val="none" w:sz="0" w:space="0" w:color="auto"/>
                <w:right w:val="none" w:sz="0" w:space="0" w:color="auto"/>
              </w:divBdr>
            </w:div>
            <w:div w:id="1304045219">
              <w:marLeft w:val="0"/>
              <w:marRight w:val="0"/>
              <w:marTop w:val="0"/>
              <w:marBottom w:val="0"/>
              <w:divBdr>
                <w:top w:val="none" w:sz="0" w:space="0" w:color="auto"/>
                <w:left w:val="none" w:sz="0" w:space="0" w:color="auto"/>
                <w:bottom w:val="none" w:sz="0" w:space="0" w:color="auto"/>
                <w:right w:val="none" w:sz="0" w:space="0" w:color="auto"/>
              </w:divBdr>
            </w:div>
            <w:div w:id="1557276762">
              <w:marLeft w:val="0"/>
              <w:marRight w:val="0"/>
              <w:marTop w:val="0"/>
              <w:marBottom w:val="0"/>
              <w:divBdr>
                <w:top w:val="none" w:sz="0" w:space="0" w:color="auto"/>
                <w:left w:val="none" w:sz="0" w:space="0" w:color="auto"/>
                <w:bottom w:val="none" w:sz="0" w:space="0" w:color="auto"/>
                <w:right w:val="none" w:sz="0" w:space="0" w:color="auto"/>
              </w:divBdr>
            </w:div>
            <w:div w:id="161045602">
              <w:marLeft w:val="0"/>
              <w:marRight w:val="0"/>
              <w:marTop w:val="0"/>
              <w:marBottom w:val="0"/>
              <w:divBdr>
                <w:top w:val="none" w:sz="0" w:space="0" w:color="auto"/>
                <w:left w:val="none" w:sz="0" w:space="0" w:color="auto"/>
                <w:bottom w:val="none" w:sz="0" w:space="0" w:color="auto"/>
                <w:right w:val="none" w:sz="0" w:space="0" w:color="auto"/>
              </w:divBdr>
            </w:div>
            <w:div w:id="896090335">
              <w:marLeft w:val="0"/>
              <w:marRight w:val="0"/>
              <w:marTop w:val="0"/>
              <w:marBottom w:val="0"/>
              <w:divBdr>
                <w:top w:val="none" w:sz="0" w:space="0" w:color="auto"/>
                <w:left w:val="none" w:sz="0" w:space="0" w:color="auto"/>
                <w:bottom w:val="none" w:sz="0" w:space="0" w:color="auto"/>
                <w:right w:val="none" w:sz="0" w:space="0" w:color="auto"/>
              </w:divBdr>
            </w:div>
            <w:div w:id="1191070334">
              <w:marLeft w:val="0"/>
              <w:marRight w:val="0"/>
              <w:marTop w:val="0"/>
              <w:marBottom w:val="0"/>
              <w:divBdr>
                <w:top w:val="none" w:sz="0" w:space="0" w:color="auto"/>
                <w:left w:val="none" w:sz="0" w:space="0" w:color="auto"/>
                <w:bottom w:val="none" w:sz="0" w:space="0" w:color="auto"/>
                <w:right w:val="none" w:sz="0" w:space="0" w:color="auto"/>
              </w:divBdr>
            </w:div>
            <w:div w:id="1422797907">
              <w:marLeft w:val="0"/>
              <w:marRight w:val="0"/>
              <w:marTop w:val="0"/>
              <w:marBottom w:val="0"/>
              <w:divBdr>
                <w:top w:val="none" w:sz="0" w:space="0" w:color="auto"/>
                <w:left w:val="none" w:sz="0" w:space="0" w:color="auto"/>
                <w:bottom w:val="none" w:sz="0" w:space="0" w:color="auto"/>
                <w:right w:val="none" w:sz="0" w:space="0" w:color="auto"/>
              </w:divBdr>
            </w:div>
            <w:div w:id="1995796915">
              <w:marLeft w:val="0"/>
              <w:marRight w:val="0"/>
              <w:marTop w:val="0"/>
              <w:marBottom w:val="0"/>
              <w:divBdr>
                <w:top w:val="none" w:sz="0" w:space="0" w:color="auto"/>
                <w:left w:val="none" w:sz="0" w:space="0" w:color="auto"/>
                <w:bottom w:val="none" w:sz="0" w:space="0" w:color="auto"/>
                <w:right w:val="none" w:sz="0" w:space="0" w:color="auto"/>
              </w:divBdr>
            </w:div>
            <w:div w:id="367222636">
              <w:marLeft w:val="0"/>
              <w:marRight w:val="0"/>
              <w:marTop w:val="0"/>
              <w:marBottom w:val="0"/>
              <w:divBdr>
                <w:top w:val="none" w:sz="0" w:space="0" w:color="auto"/>
                <w:left w:val="none" w:sz="0" w:space="0" w:color="auto"/>
                <w:bottom w:val="none" w:sz="0" w:space="0" w:color="auto"/>
                <w:right w:val="none" w:sz="0" w:space="0" w:color="auto"/>
              </w:divBdr>
            </w:div>
            <w:div w:id="1275213666">
              <w:marLeft w:val="0"/>
              <w:marRight w:val="0"/>
              <w:marTop w:val="0"/>
              <w:marBottom w:val="0"/>
              <w:divBdr>
                <w:top w:val="none" w:sz="0" w:space="0" w:color="auto"/>
                <w:left w:val="none" w:sz="0" w:space="0" w:color="auto"/>
                <w:bottom w:val="none" w:sz="0" w:space="0" w:color="auto"/>
                <w:right w:val="none" w:sz="0" w:space="0" w:color="auto"/>
              </w:divBdr>
            </w:div>
            <w:div w:id="1211379575">
              <w:marLeft w:val="0"/>
              <w:marRight w:val="0"/>
              <w:marTop w:val="0"/>
              <w:marBottom w:val="0"/>
              <w:divBdr>
                <w:top w:val="none" w:sz="0" w:space="0" w:color="auto"/>
                <w:left w:val="none" w:sz="0" w:space="0" w:color="auto"/>
                <w:bottom w:val="none" w:sz="0" w:space="0" w:color="auto"/>
                <w:right w:val="none" w:sz="0" w:space="0" w:color="auto"/>
              </w:divBdr>
            </w:div>
            <w:div w:id="154608135">
              <w:marLeft w:val="0"/>
              <w:marRight w:val="0"/>
              <w:marTop w:val="0"/>
              <w:marBottom w:val="0"/>
              <w:divBdr>
                <w:top w:val="none" w:sz="0" w:space="0" w:color="auto"/>
                <w:left w:val="none" w:sz="0" w:space="0" w:color="auto"/>
                <w:bottom w:val="none" w:sz="0" w:space="0" w:color="auto"/>
                <w:right w:val="none" w:sz="0" w:space="0" w:color="auto"/>
              </w:divBdr>
            </w:div>
            <w:div w:id="1866021821">
              <w:marLeft w:val="0"/>
              <w:marRight w:val="0"/>
              <w:marTop w:val="0"/>
              <w:marBottom w:val="0"/>
              <w:divBdr>
                <w:top w:val="none" w:sz="0" w:space="0" w:color="auto"/>
                <w:left w:val="none" w:sz="0" w:space="0" w:color="auto"/>
                <w:bottom w:val="none" w:sz="0" w:space="0" w:color="auto"/>
                <w:right w:val="none" w:sz="0" w:space="0" w:color="auto"/>
              </w:divBdr>
            </w:div>
            <w:div w:id="1285312303">
              <w:marLeft w:val="0"/>
              <w:marRight w:val="0"/>
              <w:marTop w:val="0"/>
              <w:marBottom w:val="0"/>
              <w:divBdr>
                <w:top w:val="none" w:sz="0" w:space="0" w:color="auto"/>
                <w:left w:val="none" w:sz="0" w:space="0" w:color="auto"/>
                <w:bottom w:val="none" w:sz="0" w:space="0" w:color="auto"/>
                <w:right w:val="none" w:sz="0" w:space="0" w:color="auto"/>
              </w:divBdr>
            </w:div>
            <w:div w:id="1443957104">
              <w:marLeft w:val="0"/>
              <w:marRight w:val="0"/>
              <w:marTop w:val="0"/>
              <w:marBottom w:val="0"/>
              <w:divBdr>
                <w:top w:val="none" w:sz="0" w:space="0" w:color="auto"/>
                <w:left w:val="none" w:sz="0" w:space="0" w:color="auto"/>
                <w:bottom w:val="none" w:sz="0" w:space="0" w:color="auto"/>
                <w:right w:val="none" w:sz="0" w:space="0" w:color="auto"/>
              </w:divBdr>
            </w:div>
            <w:div w:id="321852925">
              <w:marLeft w:val="0"/>
              <w:marRight w:val="0"/>
              <w:marTop w:val="0"/>
              <w:marBottom w:val="0"/>
              <w:divBdr>
                <w:top w:val="none" w:sz="0" w:space="0" w:color="auto"/>
                <w:left w:val="none" w:sz="0" w:space="0" w:color="auto"/>
                <w:bottom w:val="none" w:sz="0" w:space="0" w:color="auto"/>
                <w:right w:val="none" w:sz="0" w:space="0" w:color="auto"/>
              </w:divBdr>
            </w:div>
            <w:div w:id="6408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81946929">
      <w:bodyDiv w:val="1"/>
      <w:marLeft w:val="0"/>
      <w:marRight w:val="0"/>
      <w:marTop w:val="0"/>
      <w:marBottom w:val="0"/>
      <w:divBdr>
        <w:top w:val="none" w:sz="0" w:space="0" w:color="auto"/>
        <w:left w:val="none" w:sz="0" w:space="0" w:color="auto"/>
        <w:bottom w:val="none" w:sz="0" w:space="0" w:color="auto"/>
        <w:right w:val="none" w:sz="0" w:space="0" w:color="auto"/>
      </w:divBdr>
    </w:div>
    <w:div w:id="386297775">
      <w:bodyDiv w:val="1"/>
      <w:marLeft w:val="0"/>
      <w:marRight w:val="0"/>
      <w:marTop w:val="0"/>
      <w:marBottom w:val="0"/>
      <w:divBdr>
        <w:top w:val="none" w:sz="0" w:space="0" w:color="auto"/>
        <w:left w:val="none" w:sz="0" w:space="0" w:color="auto"/>
        <w:bottom w:val="none" w:sz="0" w:space="0" w:color="auto"/>
        <w:right w:val="none" w:sz="0" w:space="0" w:color="auto"/>
      </w:divBdr>
    </w:div>
    <w:div w:id="407003563">
      <w:bodyDiv w:val="1"/>
      <w:marLeft w:val="0"/>
      <w:marRight w:val="0"/>
      <w:marTop w:val="0"/>
      <w:marBottom w:val="0"/>
      <w:divBdr>
        <w:top w:val="none" w:sz="0" w:space="0" w:color="auto"/>
        <w:left w:val="none" w:sz="0" w:space="0" w:color="auto"/>
        <w:bottom w:val="none" w:sz="0" w:space="0" w:color="auto"/>
        <w:right w:val="none" w:sz="0" w:space="0" w:color="auto"/>
      </w:divBdr>
      <w:divsChild>
        <w:div w:id="1504933810">
          <w:marLeft w:val="0"/>
          <w:marRight w:val="0"/>
          <w:marTop w:val="0"/>
          <w:marBottom w:val="0"/>
          <w:divBdr>
            <w:top w:val="none" w:sz="0" w:space="0" w:color="auto"/>
            <w:left w:val="none" w:sz="0" w:space="0" w:color="auto"/>
            <w:bottom w:val="none" w:sz="0" w:space="0" w:color="auto"/>
            <w:right w:val="none" w:sz="0" w:space="0" w:color="auto"/>
          </w:divBdr>
          <w:divsChild>
            <w:div w:id="1235119762">
              <w:marLeft w:val="0"/>
              <w:marRight w:val="0"/>
              <w:marTop w:val="0"/>
              <w:marBottom w:val="0"/>
              <w:divBdr>
                <w:top w:val="none" w:sz="0" w:space="0" w:color="auto"/>
                <w:left w:val="none" w:sz="0" w:space="0" w:color="auto"/>
                <w:bottom w:val="none" w:sz="0" w:space="0" w:color="auto"/>
                <w:right w:val="none" w:sz="0" w:space="0" w:color="auto"/>
              </w:divBdr>
            </w:div>
            <w:div w:id="125196109">
              <w:marLeft w:val="0"/>
              <w:marRight w:val="0"/>
              <w:marTop w:val="0"/>
              <w:marBottom w:val="0"/>
              <w:divBdr>
                <w:top w:val="none" w:sz="0" w:space="0" w:color="auto"/>
                <w:left w:val="none" w:sz="0" w:space="0" w:color="auto"/>
                <w:bottom w:val="none" w:sz="0" w:space="0" w:color="auto"/>
                <w:right w:val="none" w:sz="0" w:space="0" w:color="auto"/>
              </w:divBdr>
            </w:div>
            <w:div w:id="968317649">
              <w:marLeft w:val="0"/>
              <w:marRight w:val="0"/>
              <w:marTop w:val="0"/>
              <w:marBottom w:val="0"/>
              <w:divBdr>
                <w:top w:val="none" w:sz="0" w:space="0" w:color="auto"/>
                <w:left w:val="none" w:sz="0" w:space="0" w:color="auto"/>
                <w:bottom w:val="none" w:sz="0" w:space="0" w:color="auto"/>
                <w:right w:val="none" w:sz="0" w:space="0" w:color="auto"/>
              </w:divBdr>
            </w:div>
            <w:div w:id="589041451">
              <w:marLeft w:val="0"/>
              <w:marRight w:val="0"/>
              <w:marTop w:val="0"/>
              <w:marBottom w:val="0"/>
              <w:divBdr>
                <w:top w:val="none" w:sz="0" w:space="0" w:color="auto"/>
                <w:left w:val="none" w:sz="0" w:space="0" w:color="auto"/>
                <w:bottom w:val="none" w:sz="0" w:space="0" w:color="auto"/>
                <w:right w:val="none" w:sz="0" w:space="0" w:color="auto"/>
              </w:divBdr>
            </w:div>
            <w:div w:id="1590040405">
              <w:marLeft w:val="0"/>
              <w:marRight w:val="0"/>
              <w:marTop w:val="0"/>
              <w:marBottom w:val="0"/>
              <w:divBdr>
                <w:top w:val="none" w:sz="0" w:space="0" w:color="auto"/>
                <w:left w:val="none" w:sz="0" w:space="0" w:color="auto"/>
                <w:bottom w:val="none" w:sz="0" w:space="0" w:color="auto"/>
                <w:right w:val="none" w:sz="0" w:space="0" w:color="auto"/>
              </w:divBdr>
            </w:div>
            <w:div w:id="799760910">
              <w:marLeft w:val="0"/>
              <w:marRight w:val="0"/>
              <w:marTop w:val="0"/>
              <w:marBottom w:val="0"/>
              <w:divBdr>
                <w:top w:val="none" w:sz="0" w:space="0" w:color="auto"/>
                <w:left w:val="none" w:sz="0" w:space="0" w:color="auto"/>
                <w:bottom w:val="none" w:sz="0" w:space="0" w:color="auto"/>
                <w:right w:val="none" w:sz="0" w:space="0" w:color="auto"/>
              </w:divBdr>
            </w:div>
            <w:div w:id="1664429427">
              <w:marLeft w:val="0"/>
              <w:marRight w:val="0"/>
              <w:marTop w:val="0"/>
              <w:marBottom w:val="0"/>
              <w:divBdr>
                <w:top w:val="none" w:sz="0" w:space="0" w:color="auto"/>
                <w:left w:val="none" w:sz="0" w:space="0" w:color="auto"/>
                <w:bottom w:val="none" w:sz="0" w:space="0" w:color="auto"/>
                <w:right w:val="none" w:sz="0" w:space="0" w:color="auto"/>
              </w:divBdr>
            </w:div>
            <w:div w:id="849374747">
              <w:marLeft w:val="0"/>
              <w:marRight w:val="0"/>
              <w:marTop w:val="0"/>
              <w:marBottom w:val="0"/>
              <w:divBdr>
                <w:top w:val="none" w:sz="0" w:space="0" w:color="auto"/>
                <w:left w:val="none" w:sz="0" w:space="0" w:color="auto"/>
                <w:bottom w:val="none" w:sz="0" w:space="0" w:color="auto"/>
                <w:right w:val="none" w:sz="0" w:space="0" w:color="auto"/>
              </w:divBdr>
            </w:div>
            <w:div w:id="1007832424">
              <w:marLeft w:val="0"/>
              <w:marRight w:val="0"/>
              <w:marTop w:val="0"/>
              <w:marBottom w:val="0"/>
              <w:divBdr>
                <w:top w:val="none" w:sz="0" w:space="0" w:color="auto"/>
                <w:left w:val="none" w:sz="0" w:space="0" w:color="auto"/>
                <w:bottom w:val="none" w:sz="0" w:space="0" w:color="auto"/>
                <w:right w:val="none" w:sz="0" w:space="0" w:color="auto"/>
              </w:divBdr>
            </w:div>
            <w:div w:id="993988141">
              <w:marLeft w:val="0"/>
              <w:marRight w:val="0"/>
              <w:marTop w:val="0"/>
              <w:marBottom w:val="0"/>
              <w:divBdr>
                <w:top w:val="none" w:sz="0" w:space="0" w:color="auto"/>
                <w:left w:val="none" w:sz="0" w:space="0" w:color="auto"/>
                <w:bottom w:val="none" w:sz="0" w:space="0" w:color="auto"/>
                <w:right w:val="none" w:sz="0" w:space="0" w:color="auto"/>
              </w:divBdr>
            </w:div>
            <w:div w:id="1795052798">
              <w:marLeft w:val="0"/>
              <w:marRight w:val="0"/>
              <w:marTop w:val="0"/>
              <w:marBottom w:val="0"/>
              <w:divBdr>
                <w:top w:val="none" w:sz="0" w:space="0" w:color="auto"/>
                <w:left w:val="none" w:sz="0" w:space="0" w:color="auto"/>
                <w:bottom w:val="none" w:sz="0" w:space="0" w:color="auto"/>
                <w:right w:val="none" w:sz="0" w:space="0" w:color="auto"/>
              </w:divBdr>
            </w:div>
            <w:div w:id="874997524">
              <w:marLeft w:val="0"/>
              <w:marRight w:val="0"/>
              <w:marTop w:val="0"/>
              <w:marBottom w:val="0"/>
              <w:divBdr>
                <w:top w:val="none" w:sz="0" w:space="0" w:color="auto"/>
                <w:left w:val="none" w:sz="0" w:space="0" w:color="auto"/>
                <w:bottom w:val="none" w:sz="0" w:space="0" w:color="auto"/>
                <w:right w:val="none" w:sz="0" w:space="0" w:color="auto"/>
              </w:divBdr>
            </w:div>
            <w:div w:id="455413994">
              <w:marLeft w:val="0"/>
              <w:marRight w:val="0"/>
              <w:marTop w:val="0"/>
              <w:marBottom w:val="0"/>
              <w:divBdr>
                <w:top w:val="none" w:sz="0" w:space="0" w:color="auto"/>
                <w:left w:val="none" w:sz="0" w:space="0" w:color="auto"/>
                <w:bottom w:val="none" w:sz="0" w:space="0" w:color="auto"/>
                <w:right w:val="none" w:sz="0" w:space="0" w:color="auto"/>
              </w:divBdr>
            </w:div>
            <w:div w:id="1609845771">
              <w:marLeft w:val="0"/>
              <w:marRight w:val="0"/>
              <w:marTop w:val="0"/>
              <w:marBottom w:val="0"/>
              <w:divBdr>
                <w:top w:val="none" w:sz="0" w:space="0" w:color="auto"/>
                <w:left w:val="none" w:sz="0" w:space="0" w:color="auto"/>
                <w:bottom w:val="none" w:sz="0" w:space="0" w:color="auto"/>
                <w:right w:val="none" w:sz="0" w:space="0" w:color="auto"/>
              </w:divBdr>
            </w:div>
            <w:div w:id="17725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85916">
      <w:bodyDiv w:val="1"/>
      <w:marLeft w:val="0"/>
      <w:marRight w:val="0"/>
      <w:marTop w:val="0"/>
      <w:marBottom w:val="0"/>
      <w:divBdr>
        <w:top w:val="none" w:sz="0" w:space="0" w:color="auto"/>
        <w:left w:val="none" w:sz="0" w:space="0" w:color="auto"/>
        <w:bottom w:val="none" w:sz="0" w:space="0" w:color="auto"/>
        <w:right w:val="none" w:sz="0" w:space="0" w:color="auto"/>
      </w:divBdr>
      <w:divsChild>
        <w:div w:id="110786335">
          <w:marLeft w:val="0"/>
          <w:marRight w:val="0"/>
          <w:marTop w:val="0"/>
          <w:marBottom w:val="0"/>
          <w:divBdr>
            <w:top w:val="none" w:sz="0" w:space="0" w:color="auto"/>
            <w:left w:val="none" w:sz="0" w:space="0" w:color="auto"/>
            <w:bottom w:val="none" w:sz="0" w:space="0" w:color="auto"/>
            <w:right w:val="none" w:sz="0" w:space="0" w:color="auto"/>
          </w:divBdr>
          <w:divsChild>
            <w:div w:id="370424072">
              <w:marLeft w:val="0"/>
              <w:marRight w:val="0"/>
              <w:marTop w:val="0"/>
              <w:marBottom w:val="0"/>
              <w:divBdr>
                <w:top w:val="none" w:sz="0" w:space="0" w:color="auto"/>
                <w:left w:val="none" w:sz="0" w:space="0" w:color="auto"/>
                <w:bottom w:val="none" w:sz="0" w:space="0" w:color="auto"/>
                <w:right w:val="none" w:sz="0" w:space="0" w:color="auto"/>
              </w:divBdr>
            </w:div>
            <w:div w:id="16935614">
              <w:marLeft w:val="0"/>
              <w:marRight w:val="0"/>
              <w:marTop w:val="0"/>
              <w:marBottom w:val="0"/>
              <w:divBdr>
                <w:top w:val="none" w:sz="0" w:space="0" w:color="auto"/>
                <w:left w:val="none" w:sz="0" w:space="0" w:color="auto"/>
                <w:bottom w:val="none" w:sz="0" w:space="0" w:color="auto"/>
                <w:right w:val="none" w:sz="0" w:space="0" w:color="auto"/>
              </w:divBdr>
            </w:div>
            <w:div w:id="564335715">
              <w:marLeft w:val="0"/>
              <w:marRight w:val="0"/>
              <w:marTop w:val="0"/>
              <w:marBottom w:val="0"/>
              <w:divBdr>
                <w:top w:val="none" w:sz="0" w:space="0" w:color="auto"/>
                <w:left w:val="none" w:sz="0" w:space="0" w:color="auto"/>
                <w:bottom w:val="none" w:sz="0" w:space="0" w:color="auto"/>
                <w:right w:val="none" w:sz="0" w:space="0" w:color="auto"/>
              </w:divBdr>
            </w:div>
            <w:div w:id="829062468">
              <w:marLeft w:val="0"/>
              <w:marRight w:val="0"/>
              <w:marTop w:val="0"/>
              <w:marBottom w:val="0"/>
              <w:divBdr>
                <w:top w:val="none" w:sz="0" w:space="0" w:color="auto"/>
                <w:left w:val="none" w:sz="0" w:space="0" w:color="auto"/>
                <w:bottom w:val="none" w:sz="0" w:space="0" w:color="auto"/>
                <w:right w:val="none" w:sz="0" w:space="0" w:color="auto"/>
              </w:divBdr>
            </w:div>
            <w:div w:id="1334989077">
              <w:marLeft w:val="0"/>
              <w:marRight w:val="0"/>
              <w:marTop w:val="0"/>
              <w:marBottom w:val="0"/>
              <w:divBdr>
                <w:top w:val="none" w:sz="0" w:space="0" w:color="auto"/>
                <w:left w:val="none" w:sz="0" w:space="0" w:color="auto"/>
                <w:bottom w:val="none" w:sz="0" w:space="0" w:color="auto"/>
                <w:right w:val="none" w:sz="0" w:space="0" w:color="auto"/>
              </w:divBdr>
            </w:div>
            <w:div w:id="686559910">
              <w:marLeft w:val="0"/>
              <w:marRight w:val="0"/>
              <w:marTop w:val="0"/>
              <w:marBottom w:val="0"/>
              <w:divBdr>
                <w:top w:val="none" w:sz="0" w:space="0" w:color="auto"/>
                <w:left w:val="none" w:sz="0" w:space="0" w:color="auto"/>
                <w:bottom w:val="none" w:sz="0" w:space="0" w:color="auto"/>
                <w:right w:val="none" w:sz="0" w:space="0" w:color="auto"/>
              </w:divBdr>
            </w:div>
            <w:div w:id="55400442">
              <w:marLeft w:val="0"/>
              <w:marRight w:val="0"/>
              <w:marTop w:val="0"/>
              <w:marBottom w:val="0"/>
              <w:divBdr>
                <w:top w:val="none" w:sz="0" w:space="0" w:color="auto"/>
                <w:left w:val="none" w:sz="0" w:space="0" w:color="auto"/>
                <w:bottom w:val="none" w:sz="0" w:space="0" w:color="auto"/>
                <w:right w:val="none" w:sz="0" w:space="0" w:color="auto"/>
              </w:divBdr>
            </w:div>
            <w:div w:id="658726773">
              <w:marLeft w:val="0"/>
              <w:marRight w:val="0"/>
              <w:marTop w:val="0"/>
              <w:marBottom w:val="0"/>
              <w:divBdr>
                <w:top w:val="none" w:sz="0" w:space="0" w:color="auto"/>
                <w:left w:val="none" w:sz="0" w:space="0" w:color="auto"/>
                <w:bottom w:val="none" w:sz="0" w:space="0" w:color="auto"/>
                <w:right w:val="none" w:sz="0" w:space="0" w:color="auto"/>
              </w:divBdr>
            </w:div>
            <w:div w:id="601259647">
              <w:marLeft w:val="0"/>
              <w:marRight w:val="0"/>
              <w:marTop w:val="0"/>
              <w:marBottom w:val="0"/>
              <w:divBdr>
                <w:top w:val="none" w:sz="0" w:space="0" w:color="auto"/>
                <w:left w:val="none" w:sz="0" w:space="0" w:color="auto"/>
                <w:bottom w:val="none" w:sz="0" w:space="0" w:color="auto"/>
                <w:right w:val="none" w:sz="0" w:space="0" w:color="auto"/>
              </w:divBdr>
            </w:div>
            <w:div w:id="231282438">
              <w:marLeft w:val="0"/>
              <w:marRight w:val="0"/>
              <w:marTop w:val="0"/>
              <w:marBottom w:val="0"/>
              <w:divBdr>
                <w:top w:val="none" w:sz="0" w:space="0" w:color="auto"/>
                <w:left w:val="none" w:sz="0" w:space="0" w:color="auto"/>
                <w:bottom w:val="none" w:sz="0" w:space="0" w:color="auto"/>
                <w:right w:val="none" w:sz="0" w:space="0" w:color="auto"/>
              </w:divBdr>
            </w:div>
            <w:div w:id="1640987641">
              <w:marLeft w:val="0"/>
              <w:marRight w:val="0"/>
              <w:marTop w:val="0"/>
              <w:marBottom w:val="0"/>
              <w:divBdr>
                <w:top w:val="none" w:sz="0" w:space="0" w:color="auto"/>
                <w:left w:val="none" w:sz="0" w:space="0" w:color="auto"/>
                <w:bottom w:val="none" w:sz="0" w:space="0" w:color="auto"/>
                <w:right w:val="none" w:sz="0" w:space="0" w:color="auto"/>
              </w:divBdr>
            </w:div>
            <w:div w:id="852915727">
              <w:marLeft w:val="0"/>
              <w:marRight w:val="0"/>
              <w:marTop w:val="0"/>
              <w:marBottom w:val="0"/>
              <w:divBdr>
                <w:top w:val="none" w:sz="0" w:space="0" w:color="auto"/>
                <w:left w:val="none" w:sz="0" w:space="0" w:color="auto"/>
                <w:bottom w:val="none" w:sz="0" w:space="0" w:color="auto"/>
                <w:right w:val="none" w:sz="0" w:space="0" w:color="auto"/>
              </w:divBdr>
            </w:div>
            <w:div w:id="1322655548">
              <w:marLeft w:val="0"/>
              <w:marRight w:val="0"/>
              <w:marTop w:val="0"/>
              <w:marBottom w:val="0"/>
              <w:divBdr>
                <w:top w:val="none" w:sz="0" w:space="0" w:color="auto"/>
                <w:left w:val="none" w:sz="0" w:space="0" w:color="auto"/>
                <w:bottom w:val="none" w:sz="0" w:space="0" w:color="auto"/>
                <w:right w:val="none" w:sz="0" w:space="0" w:color="auto"/>
              </w:divBdr>
            </w:div>
            <w:div w:id="1359165851">
              <w:marLeft w:val="0"/>
              <w:marRight w:val="0"/>
              <w:marTop w:val="0"/>
              <w:marBottom w:val="0"/>
              <w:divBdr>
                <w:top w:val="none" w:sz="0" w:space="0" w:color="auto"/>
                <w:left w:val="none" w:sz="0" w:space="0" w:color="auto"/>
                <w:bottom w:val="none" w:sz="0" w:space="0" w:color="auto"/>
                <w:right w:val="none" w:sz="0" w:space="0" w:color="auto"/>
              </w:divBdr>
            </w:div>
            <w:div w:id="6989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161407">
      <w:bodyDiv w:val="1"/>
      <w:marLeft w:val="0"/>
      <w:marRight w:val="0"/>
      <w:marTop w:val="0"/>
      <w:marBottom w:val="0"/>
      <w:divBdr>
        <w:top w:val="none" w:sz="0" w:space="0" w:color="auto"/>
        <w:left w:val="none" w:sz="0" w:space="0" w:color="auto"/>
        <w:bottom w:val="none" w:sz="0" w:space="0" w:color="auto"/>
        <w:right w:val="none" w:sz="0" w:space="0" w:color="auto"/>
      </w:divBdr>
      <w:divsChild>
        <w:div w:id="1932198147">
          <w:marLeft w:val="0"/>
          <w:marRight w:val="0"/>
          <w:marTop w:val="0"/>
          <w:marBottom w:val="0"/>
          <w:divBdr>
            <w:top w:val="none" w:sz="0" w:space="0" w:color="auto"/>
            <w:left w:val="none" w:sz="0" w:space="0" w:color="auto"/>
            <w:bottom w:val="none" w:sz="0" w:space="0" w:color="auto"/>
            <w:right w:val="none" w:sz="0" w:space="0" w:color="auto"/>
          </w:divBdr>
          <w:divsChild>
            <w:div w:id="1504199384">
              <w:marLeft w:val="0"/>
              <w:marRight w:val="0"/>
              <w:marTop w:val="0"/>
              <w:marBottom w:val="0"/>
              <w:divBdr>
                <w:top w:val="none" w:sz="0" w:space="0" w:color="auto"/>
                <w:left w:val="none" w:sz="0" w:space="0" w:color="auto"/>
                <w:bottom w:val="none" w:sz="0" w:space="0" w:color="auto"/>
                <w:right w:val="none" w:sz="0" w:space="0" w:color="auto"/>
              </w:divBdr>
              <w:divsChild>
                <w:div w:id="24238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9760">
          <w:marLeft w:val="0"/>
          <w:marRight w:val="0"/>
          <w:marTop w:val="0"/>
          <w:marBottom w:val="0"/>
          <w:divBdr>
            <w:top w:val="none" w:sz="0" w:space="0" w:color="auto"/>
            <w:left w:val="none" w:sz="0" w:space="0" w:color="auto"/>
            <w:bottom w:val="none" w:sz="0" w:space="0" w:color="auto"/>
            <w:right w:val="none" w:sz="0" w:space="0" w:color="auto"/>
          </w:divBdr>
          <w:divsChild>
            <w:div w:id="423308448">
              <w:marLeft w:val="0"/>
              <w:marRight w:val="0"/>
              <w:marTop w:val="0"/>
              <w:marBottom w:val="0"/>
              <w:divBdr>
                <w:top w:val="none" w:sz="0" w:space="0" w:color="auto"/>
                <w:left w:val="none" w:sz="0" w:space="0" w:color="auto"/>
                <w:bottom w:val="none" w:sz="0" w:space="0" w:color="auto"/>
                <w:right w:val="none" w:sz="0" w:space="0" w:color="auto"/>
              </w:divBdr>
              <w:divsChild>
                <w:div w:id="3967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781201">
          <w:marLeft w:val="0"/>
          <w:marRight w:val="0"/>
          <w:marTop w:val="0"/>
          <w:marBottom w:val="0"/>
          <w:divBdr>
            <w:top w:val="none" w:sz="0" w:space="0" w:color="auto"/>
            <w:left w:val="none" w:sz="0" w:space="0" w:color="auto"/>
            <w:bottom w:val="none" w:sz="0" w:space="0" w:color="auto"/>
            <w:right w:val="none" w:sz="0" w:space="0" w:color="auto"/>
          </w:divBdr>
          <w:divsChild>
            <w:div w:id="406615114">
              <w:marLeft w:val="0"/>
              <w:marRight w:val="0"/>
              <w:marTop w:val="0"/>
              <w:marBottom w:val="0"/>
              <w:divBdr>
                <w:top w:val="none" w:sz="0" w:space="0" w:color="auto"/>
                <w:left w:val="none" w:sz="0" w:space="0" w:color="auto"/>
                <w:bottom w:val="none" w:sz="0" w:space="0" w:color="auto"/>
                <w:right w:val="none" w:sz="0" w:space="0" w:color="auto"/>
              </w:divBdr>
              <w:divsChild>
                <w:div w:id="3510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4297">
          <w:marLeft w:val="0"/>
          <w:marRight w:val="0"/>
          <w:marTop w:val="0"/>
          <w:marBottom w:val="0"/>
          <w:divBdr>
            <w:top w:val="none" w:sz="0" w:space="0" w:color="auto"/>
            <w:left w:val="none" w:sz="0" w:space="0" w:color="auto"/>
            <w:bottom w:val="none" w:sz="0" w:space="0" w:color="auto"/>
            <w:right w:val="none" w:sz="0" w:space="0" w:color="auto"/>
          </w:divBdr>
          <w:divsChild>
            <w:div w:id="120613611">
              <w:marLeft w:val="0"/>
              <w:marRight w:val="0"/>
              <w:marTop w:val="0"/>
              <w:marBottom w:val="0"/>
              <w:divBdr>
                <w:top w:val="none" w:sz="0" w:space="0" w:color="auto"/>
                <w:left w:val="none" w:sz="0" w:space="0" w:color="auto"/>
                <w:bottom w:val="none" w:sz="0" w:space="0" w:color="auto"/>
                <w:right w:val="none" w:sz="0" w:space="0" w:color="auto"/>
              </w:divBdr>
              <w:divsChild>
                <w:div w:id="37134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637486">
      <w:bodyDiv w:val="1"/>
      <w:marLeft w:val="0"/>
      <w:marRight w:val="0"/>
      <w:marTop w:val="0"/>
      <w:marBottom w:val="0"/>
      <w:divBdr>
        <w:top w:val="none" w:sz="0" w:space="0" w:color="auto"/>
        <w:left w:val="none" w:sz="0" w:space="0" w:color="auto"/>
        <w:bottom w:val="none" w:sz="0" w:space="0" w:color="auto"/>
        <w:right w:val="none" w:sz="0" w:space="0" w:color="auto"/>
      </w:divBdr>
    </w:div>
    <w:div w:id="506140431">
      <w:bodyDiv w:val="1"/>
      <w:marLeft w:val="0"/>
      <w:marRight w:val="0"/>
      <w:marTop w:val="0"/>
      <w:marBottom w:val="0"/>
      <w:divBdr>
        <w:top w:val="none" w:sz="0" w:space="0" w:color="auto"/>
        <w:left w:val="none" w:sz="0" w:space="0" w:color="auto"/>
        <w:bottom w:val="none" w:sz="0" w:space="0" w:color="auto"/>
        <w:right w:val="none" w:sz="0" w:space="0" w:color="auto"/>
      </w:divBdr>
    </w:div>
    <w:div w:id="571045678">
      <w:bodyDiv w:val="1"/>
      <w:marLeft w:val="0"/>
      <w:marRight w:val="0"/>
      <w:marTop w:val="0"/>
      <w:marBottom w:val="0"/>
      <w:divBdr>
        <w:top w:val="none" w:sz="0" w:space="0" w:color="auto"/>
        <w:left w:val="none" w:sz="0" w:space="0" w:color="auto"/>
        <w:bottom w:val="none" w:sz="0" w:space="0" w:color="auto"/>
        <w:right w:val="none" w:sz="0" w:space="0" w:color="auto"/>
      </w:divBdr>
    </w:div>
    <w:div w:id="612325499">
      <w:bodyDiv w:val="1"/>
      <w:marLeft w:val="0"/>
      <w:marRight w:val="0"/>
      <w:marTop w:val="0"/>
      <w:marBottom w:val="0"/>
      <w:divBdr>
        <w:top w:val="none" w:sz="0" w:space="0" w:color="auto"/>
        <w:left w:val="none" w:sz="0" w:space="0" w:color="auto"/>
        <w:bottom w:val="none" w:sz="0" w:space="0" w:color="auto"/>
        <w:right w:val="none" w:sz="0" w:space="0" w:color="auto"/>
      </w:divBdr>
      <w:divsChild>
        <w:div w:id="1574925331">
          <w:marLeft w:val="0"/>
          <w:marRight w:val="0"/>
          <w:marTop w:val="0"/>
          <w:marBottom w:val="0"/>
          <w:divBdr>
            <w:top w:val="none" w:sz="0" w:space="0" w:color="auto"/>
            <w:left w:val="none" w:sz="0" w:space="0" w:color="auto"/>
            <w:bottom w:val="none" w:sz="0" w:space="0" w:color="auto"/>
            <w:right w:val="none" w:sz="0" w:space="0" w:color="auto"/>
          </w:divBdr>
          <w:divsChild>
            <w:div w:id="184561726">
              <w:marLeft w:val="0"/>
              <w:marRight w:val="0"/>
              <w:marTop w:val="0"/>
              <w:marBottom w:val="0"/>
              <w:divBdr>
                <w:top w:val="none" w:sz="0" w:space="0" w:color="auto"/>
                <w:left w:val="none" w:sz="0" w:space="0" w:color="auto"/>
                <w:bottom w:val="none" w:sz="0" w:space="0" w:color="auto"/>
                <w:right w:val="none" w:sz="0" w:space="0" w:color="auto"/>
              </w:divBdr>
            </w:div>
            <w:div w:id="1317341102">
              <w:marLeft w:val="0"/>
              <w:marRight w:val="0"/>
              <w:marTop w:val="0"/>
              <w:marBottom w:val="0"/>
              <w:divBdr>
                <w:top w:val="none" w:sz="0" w:space="0" w:color="auto"/>
                <w:left w:val="none" w:sz="0" w:space="0" w:color="auto"/>
                <w:bottom w:val="none" w:sz="0" w:space="0" w:color="auto"/>
                <w:right w:val="none" w:sz="0" w:space="0" w:color="auto"/>
              </w:divBdr>
            </w:div>
            <w:div w:id="363360381">
              <w:marLeft w:val="0"/>
              <w:marRight w:val="0"/>
              <w:marTop w:val="0"/>
              <w:marBottom w:val="0"/>
              <w:divBdr>
                <w:top w:val="none" w:sz="0" w:space="0" w:color="auto"/>
                <w:left w:val="none" w:sz="0" w:space="0" w:color="auto"/>
                <w:bottom w:val="none" w:sz="0" w:space="0" w:color="auto"/>
                <w:right w:val="none" w:sz="0" w:space="0" w:color="auto"/>
              </w:divBdr>
            </w:div>
            <w:div w:id="495732892">
              <w:marLeft w:val="0"/>
              <w:marRight w:val="0"/>
              <w:marTop w:val="0"/>
              <w:marBottom w:val="0"/>
              <w:divBdr>
                <w:top w:val="none" w:sz="0" w:space="0" w:color="auto"/>
                <w:left w:val="none" w:sz="0" w:space="0" w:color="auto"/>
                <w:bottom w:val="none" w:sz="0" w:space="0" w:color="auto"/>
                <w:right w:val="none" w:sz="0" w:space="0" w:color="auto"/>
              </w:divBdr>
            </w:div>
            <w:div w:id="425614438">
              <w:marLeft w:val="0"/>
              <w:marRight w:val="0"/>
              <w:marTop w:val="0"/>
              <w:marBottom w:val="0"/>
              <w:divBdr>
                <w:top w:val="none" w:sz="0" w:space="0" w:color="auto"/>
                <w:left w:val="none" w:sz="0" w:space="0" w:color="auto"/>
                <w:bottom w:val="none" w:sz="0" w:space="0" w:color="auto"/>
                <w:right w:val="none" w:sz="0" w:space="0" w:color="auto"/>
              </w:divBdr>
            </w:div>
            <w:div w:id="1570847520">
              <w:marLeft w:val="0"/>
              <w:marRight w:val="0"/>
              <w:marTop w:val="0"/>
              <w:marBottom w:val="0"/>
              <w:divBdr>
                <w:top w:val="none" w:sz="0" w:space="0" w:color="auto"/>
                <w:left w:val="none" w:sz="0" w:space="0" w:color="auto"/>
                <w:bottom w:val="none" w:sz="0" w:space="0" w:color="auto"/>
                <w:right w:val="none" w:sz="0" w:space="0" w:color="auto"/>
              </w:divBdr>
            </w:div>
            <w:div w:id="1203250750">
              <w:marLeft w:val="0"/>
              <w:marRight w:val="0"/>
              <w:marTop w:val="0"/>
              <w:marBottom w:val="0"/>
              <w:divBdr>
                <w:top w:val="none" w:sz="0" w:space="0" w:color="auto"/>
                <w:left w:val="none" w:sz="0" w:space="0" w:color="auto"/>
                <w:bottom w:val="none" w:sz="0" w:space="0" w:color="auto"/>
                <w:right w:val="none" w:sz="0" w:space="0" w:color="auto"/>
              </w:divBdr>
            </w:div>
            <w:div w:id="980382914">
              <w:marLeft w:val="0"/>
              <w:marRight w:val="0"/>
              <w:marTop w:val="0"/>
              <w:marBottom w:val="0"/>
              <w:divBdr>
                <w:top w:val="none" w:sz="0" w:space="0" w:color="auto"/>
                <w:left w:val="none" w:sz="0" w:space="0" w:color="auto"/>
                <w:bottom w:val="none" w:sz="0" w:space="0" w:color="auto"/>
                <w:right w:val="none" w:sz="0" w:space="0" w:color="auto"/>
              </w:divBdr>
            </w:div>
            <w:div w:id="1662585979">
              <w:marLeft w:val="0"/>
              <w:marRight w:val="0"/>
              <w:marTop w:val="0"/>
              <w:marBottom w:val="0"/>
              <w:divBdr>
                <w:top w:val="none" w:sz="0" w:space="0" w:color="auto"/>
                <w:left w:val="none" w:sz="0" w:space="0" w:color="auto"/>
                <w:bottom w:val="none" w:sz="0" w:space="0" w:color="auto"/>
                <w:right w:val="none" w:sz="0" w:space="0" w:color="auto"/>
              </w:divBdr>
            </w:div>
            <w:div w:id="1411659828">
              <w:marLeft w:val="0"/>
              <w:marRight w:val="0"/>
              <w:marTop w:val="0"/>
              <w:marBottom w:val="0"/>
              <w:divBdr>
                <w:top w:val="none" w:sz="0" w:space="0" w:color="auto"/>
                <w:left w:val="none" w:sz="0" w:space="0" w:color="auto"/>
                <w:bottom w:val="none" w:sz="0" w:space="0" w:color="auto"/>
                <w:right w:val="none" w:sz="0" w:space="0" w:color="auto"/>
              </w:divBdr>
            </w:div>
            <w:div w:id="896278161">
              <w:marLeft w:val="0"/>
              <w:marRight w:val="0"/>
              <w:marTop w:val="0"/>
              <w:marBottom w:val="0"/>
              <w:divBdr>
                <w:top w:val="none" w:sz="0" w:space="0" w:color="auto"/>
                <w:left w:val="none" w:sz="0" w:space="0" w:color="auto"/>
                <w:bottom w:val="none" w:sz="0" w:space="0" w:color="auto"/>
                <w:right w:val="none" w:sz="0" w:space="0" w:color="auto"/>
              </w:divBdr>
            </w:div>
            <w:div w:id="690684508">
              <w:marLeft w:val="0"/>
              <w:marRight w:val="0"/>
              <w:marTop w:val="0"/>
              <w:marBottom w:val="0"/>
              <w:divBdr>
                <w:top w:val="none" w:sz="0" w:space="0" w:color="auto"/>
                <w:left w:val="none" w:sz="0" w:space="0" w:color="auto"/>
                <w:bottom w:val="none" w:sz="0" w:space="0" w:color="auto"/>
                <w:right w:val="none" w:sz="0" w:space="0" w:color="auto"/>
              </w:divBdr>
            </w:div>
            <w:div w:id="2137947991">
              <w:marLeft w:val="0"/>
              <w:marRight w:val="0"/>
              <w:marTop w:val="0"/>
              <w:marBottom w:val="0"/>
              <w:divBdr>
                <w:top w:val="none" w:sz="0" w:space="0" w:color="auto"/>
                <w:left w:val="none" w:sz="0" w:space="0" w:color="auto"/>
                <w:bottom w:val="none" w:sz="0" w:space="0" w:color="auto"/>
                <w:right w:val="none" w:sz="0" w:space="0" w:color="auto"/>
              </w:divBdr>
            </w:div>
            <w:div w:id="1751388136">
              <w:marLeft w:val="0"/>
              <w:marRight w:val="0"/>
              <w:marTop w:val="0"/>
              <w:marBottom w:val="0"/>
              <w:divBdr>
                <w:top w:val="none" w:sz="0" w:space="0" w:color="auto"/>
                <w:left w:val="none" w:sz="0" w:space="0" w:color="auto"/>
                <w:bottom w:val="none" w:sz="0" w:space="0" w:color="auto"/>
                <w:right w:val="none" w:sz="0" w:space="0" w:color="auto"/>
              </w:divBdr>
            </w:div>
            <w:div w:id="1277784829">
              <w:marLeft w:val="0"/>
              <w:marRight w:val="0"/>
              <w:marTop w:val="0"/>
              <w:marBottom w:val="0"/>
              <w:divBdr>
                <w:top w:val="none" w:sz="0" w:space="0" w:color="auto"/>
                <w:left w:val="none" w:sz="0" w:space="0" w:color="auto"/>
                <w:bottom w:val="none" w:sz="0" w:space="0" w:color="auto"/>
                <w:right w:val="none" w:sz="0" w:space="0" w:color="auto"/>
              </w:divBdr>
            </w:div>
            <w:div w:id="1876846947">
              <w:marLeft w:val="0"/>
              <w:marRight w:val="0"/>
              <w:marTop w:val="0"/>
              <w:marBottom w:val="0"/>
              <w:divBdr>
                <w:top w:val="none" w:sz="0" w:space="0" w:color="auto"/>
                <w:left w:val="none" w:sz="0" w:space="0" w:color="auto"/>
                <w:bottom w:val="none" w:sz="0" w:space="0" w:color="auto"/>
                <w:right w:val="none" w:sz="0" w:space="0" w:color="auto"/>
              </w:divBdr>
            </w:div>
            <w:div w:id="270942468">
              <w:marLeft w:val="0"/>
              <w:marRight w:val="0"/>
              <w:marTop w:val="0"/>
              <w:marBottom w:val="0"/>
              <w:divBdr>
                <w:top w:val="none" w:sz="0" w:space="0" w:color="auto"/>
                <w:left w:val="none" w:sz="0" w:space="0" w:color="auto"/>
                <w:bottom w:val="none" w:sz="0" w:space="0" w:color="auto"/>
                <w:right w:val="none" w:sz="0" w:space="0" w:color="auto"/>
              </w:divBdr>
            </w:div>
            <w:div w:id="1322929874">
              <w:marLeft w:val="0"/>
              <w:marRight w:val="0"/>
              <w:marTop w:val="0"/>
              <w:marBottom w:val="0"/>
              <w:divBdr>
                <w:top w:val="none" w:sz="0" w:space="0" w:color="auto"/>
                <w:left w:val="none" w:sz="0" w:space="0" w:color="auto"/>
                <w:bottom w:val="none" w:sz="0" w:space="0" w:color="auto"/>
                <w:right w:val="none" w:sz="0" w:space="0" w:color="auto"/>
              </w:divBdr>
            </w:div>
            <w:div w:id="2113696179">
              <w:marLeft w:val="0"/>
              <w:marRight w:val="0"/>
              <w:marTop w:val="0"/>
              <w:marBottom w:val="0"/>
              <w:divBdr>
                <w:top w:val="none" w:sz="0" w:space="0" w:color="auto"/>
                <w:left w:val="none" w:sz="0" w:space="0" w:color="auto"/>
                <w:bottom w:val="none" w:sz="0" w:space="0" w:color="auto"/>
                <w:right w:val="none" w:sz="0" w:space="0" w:color="auto"/>
              </w:divBdr>
            </w:div>
            <w:div w:id="453719880">
              <w:marLeft w:val="0"/>
              <w:marRight w:val="0"/>
              <w:marTop w:val="0"/>
              <w:marBottom w:val="0"/>
              <w:divBdr>
                <w:top w:val="none" w:sz="0" w:space="0" w:color="auto"/>
                <w:left w:val="none" w:sz="0" w:space="0" w:color="auto"/>
                <w:bottom w:val="none" w:sz="0" w:space="0" w:color="auto"/>
                <w:right w:val="none" w:sz="0" w:space="0" w:color="auto"/>
              </w:divBdr>
            </w:div>
            <w:div w:id="1310481898">
              <w:marLeft w:val="0"/>
              <w:marRight w:val="0"/>
              <w:marTop w:val="0"/>
              <w:marBottom w:val="0"/>
              <w:divBdr>
                <w:top w:val="none" w:sz="0" w:space="0" w:color="auto"/>
                <w:left w:val="none" w:sz="0" w:space="0" w:color="auto"/>
                <w:bottom w:val="none" w:sz="0" w:space="0" w:color="auto"/>
                <w:right w:val="none" w:sz="0" w:space="0" w:color="auto"/>
              </w:divBdr>
            </w:div>
            <w:div w:id="2049866277">
              <w:marLeft w:val="0"/>
              <w:marRight w:val="0"/>
              <w:marTop w:val="0"/>
              <w:marBottom w:val="0"/>
              <w:divBdr>
                <w:top w:val="none" w:sz="0" w:space="0" w:color="auto"/>
                <w:left w:val="none" w:sz="0" w:space="0" w:color="auto"/>
                <w:bottom w:val="none" w:sz="0" w:space="0" w:color="auto"/>
                <w:right w:val="none" w:sz="0" w:space="0" w:color="auto"/>
              </w:divBdr>
            </w:div>
            <w:div w:id="125776376">
              <w:marLeft w:val="0"/>
              <w:marRight w:val="0"/>
              <w:marTop w:val="0"/>
              <w:marBottom w:val="0"/>
              <w:divBdr>
                <w:top w:val="none" w:sz="0" w:space="0" w:color="auto"/>
                <w:left w:val="none" w:sz="0" w:space="0" w:color="auto"/>
                <w:bottom w:val="none" w:sz="0" w:space="0" w:color="auto"/>
                <w:right w:val="none" w:sz="0" w:space="0" w:color="auto"/>
              </w:divBdr>
            </w:div>
            <w:div w:id="236864589">
              <w:marLeft w:val="0"/>
              <w:marRight w:val="0"/>
              <w:marTop w:val="0"/>
              <w:marBottom w:val="0"/>
              <w:divBdr>
                <w:top w:val="none" w:sz="0" w:space="0" w:color="auto"/>
                <w:left w:val="none" w:sz="0" w:space="0" w:color="auto"/>
                <w:bottom w:val="none" w:sz="0" w:space="0" w:color="auto"/>
                <w:right w:val="none" w:sz="0" w:space="0" w:color="auto"/>
              </w:divBdr>
            </w:div>
            <w:div w:id="1701659390">
              <w:marLeft w:val="0"/>
              <w:marRight w:val="0"/>
              <w:marTop w:val="0"/>
              <w:marBottom w:val="0"/>
              <w:divBdr>
                <w:top w:val="none" w:sz="0" w:space="0" w:color="auto"/>
                <w:left w:val="none" w:sz="0" w:space="0" w:color="auto"/>
                <w:bottom w:val="none" w:sz="0" w:space="0" w:color="auto"/>
                <w:right w:val="none" w:sz="0" w:space="0" w:color="auto"/>
              </w:divBdr>
            </w:div>
            <w:div w:id="595672546">
              <w:marLeft w:val="0"/>
              <w:marRight w:val="0"/>
              <w:marTop w:val="0"/>
              <w:marBottom w:val="0"/>
              <w:divBdr>
                <w:top w:val="none" w:sz="0" w:space="0" w:color="auto"/>
                <w:left w:val="none" w:sz="0" w:space="0" w:color="auto"/>
                <w:bottom w:val="none" w:sz="0" w:space="0" w:color="auto"/>
                <w:right w:val="none" w:sz="0" w:space="0" w:color="auto"/>
              </w:divBdr>
            </w:div>
            <w:div w:id="262998018">
              <w:marLeft w:val="0"/>
              <w:marRight w:val="0"/>
              <w:marTop w:val="0"/>
              <w:marBottom w:val="0"/>
              <w:divBdr>
                <w:top w:val="none" w:sz="0" w:space="0" w:color="auto"/>
                <w:left w:val="none" w:sz="0" w:space="0" w:color="auto"/>
                <w:bottom w:val="none" w:sz="0" w:space="0" w:color="auto"/>
                <w:right w:val="none" w:sz="0" w:space="0" w:color="auto"/>
              </w:divBdr>
            </w:div>
            <w:div w:id="923952811">
              <w:marLeft w:val="0"/>
              <w:marRight w:val="0"/>
              <w:marTop w:val="0"/>
              <w:marBottom w:val="0"/>
              <w:divBdr>
                <w:top w:val="none" w:sz="0" w:space="0" w:color="auto"/>
                <w:left w:val="none" w:sz="0" w:space="0" w:color="auto"/>
                <w:bottom w:val="none" w:sz="0" w:space="0" w:color="auto"/>
                <w:right w:val="none" w:sz="0" w:space="0" w:color="auto"/>
              </w:divBdr>
            </w:div>
            <w:div w:id="1423839407">
              <w:marLeft w:val="0"/>
              <w:marRight w:val="0"/>
              <w:marTop w:val="0"/>
              <w:marBottom w:val="0"/>
              <w:divBdr>
                <w:top w:val="none" w:sz="0" w:space="0" w:color="auto"/>
                <w:left w:val="none" w:sz="0" w:space="0" w:color="auto"/>
                <w:bottom w:val="none" w:sz="0" w:space="0" w:color="auto"/>
                <w:right w:val="none" w:sz="0" w:space="0" w:color="auto"/>
              </w:divBdr>
            </w:div>
            <w:div w:id="507671031">
              <w:marLeft w:val="0"/>
              <w:marRight w:val="0"/>
              <w:marTop w:val="0"/>
              <w:marBottom w:val="0"/>
              <w:divBdr>
                <w:top w:val="none" w:sz="0" w:space="0" w:color="auto"/>
                <w:left w:val="none" w:sz="0" w:space="0" w:color="auto"/>
                <w:bottom w:val="none" w:sz="0" w:space="0" w:color="auto"/>
                <w:right w:val="none" w:sz="0" w:space="0" w:color="auto"/>
              </w:divBdr>
            </w:div>
            <w:div w:id="752627288">
              <w:marLeft w:val="0"/>
              <w:marRight w:val="0"/>
              <w:marTop w:val="0"/>
              <w:marBottom w:val="0"/>
              <w:divBdr>
                <w:top w:val="none" w:sz="0" w:space="0" w:color="auto"/>
                <w:left w:val="none" w:sz="0" w:space="0" w:color="auto"/>
                <w:bottom w:val="none" w:sz="0" w:space="0" w:color="auto"/>
                <w:right w:val="none" w:sz="0" w:space="0" w:color="auto"/>
              </w:divBdr>
            </w:div>
            <w:div w:id="146940133">
              <w:marLeft w:val="0"/>
              <w:marRight w:val="0"/>
              <w:marTop w:val="0"/>
              <w:marBottom w:val="0"/>
              <w:divBdr>
                <w:top w:val="none" w:sz="0" w:space="0" w:color="auto"/>
                <w:left w:val="none" w:sz="0" w:space="0" w:color="auto"/>
                <w:bottom w:val="none" w:sz="0" w:space="0" w:color="auto"/>
                <w:right w:val="none" w:sz="0" w:space="0" w:color="auto"/>
              </w:divBdr>
            </w:div>
            <w:div w:id="224528894">
              <w:marLeft w:val="0"/>
              <w:marRight w:val="0"/>
              <w:marTop w:val="0"/>
              <w:marBottom w:val="0"/>
              <w:divBdr>
                <w:top w:val="none" w:sz="0" w:space="0" w:color="auto"/>
                <w:left w:val="none" w:sz="0" w:space="0" w:color="auto"/>
                <w:bottom w:val="none" w:sz="0" w:space="0" w:color="auto"/>
                <w:right w:val="none" w:sz="0" w:space="0" w:color="auto"/>
              </w:divBdr>
            </w:div>
            <w:div w:id="1377386063">
              <w:marLeft w:val="0"/>
              <w:marRight w:val="0"/>
              <w:marTop w:val="0"/>
              <w:marBottom w:val="0"/>
              <w:divBdr>
                <w:top w:val="none" w:sz="0" w:space="0" w:color="auto"/>
                <w:left w:val="none" w:sz="0" w:space="0" w:color="auto"/>
                <w:bottom w:val="none" w:sz="0" w:space="0" w:color="auto"/>
                <w:right w:val="none" w:sz="0" w:space="0" w:color="auto"/>
              </w:divBdr>
            </w:div>
            <w:div w:id="1887990075">
              <w:marLeft w:val="0"/>
              <w:marRight w:val="0"/>
              <w:marTop w:val="0"/>
              <w:marBottom w:val="0"/>
              <w:divBdr>
                <w:top w:val="none" w:sz="0" w:space="0" w:color="auto"/>
                <w:left w:val="none" w:sz="0" w:space="0" w:color="auto"/>
                <w:bottom w:val="none" w:sz="0" w:space="0" w:color="auto"/>
                <w:right w:val="none" w:sz="0" w:space="0" w:color="auto"/>
              </w:divBdr>
            </w:div>
            <w:div w:id="334379207">
              <w:marLeft w:val="0"/>
              <w:marRight w:val="0"/>
              <w:marTop w:val="0"/>
              <w:marBottom w:val="0"/>
              <w:divBdr>
                <w:top w:val="none" w:sz="0" w:space="0" w:color="auto"/>
                <w:left w:val="none" w:sz="0" w:space="0" w:color="auto"/>
                <w:bottom w:val="none" w:sz="0" w:space="0" w:color="auto"/>
                <w:right w:val="none" w:sz="0" w:space="0" w:color="auto"/>
              </w:divBdr>
            </w:div>
            <w:div w:id="1293247842">
              <w:marLeft w:val="0"/>
              <w:marRight w:val="0"/>
              <w:marTop w:val="0"/>
              <w:marBottom w:val="0"/>
              <w:divBdr>
                <w:top w:val="none" w:sz="0" w:space="0" w:color="auto"/>
                <w:left w:val="none" w:sz="0" w:space="0" w:color="auto"/>
                <w:bottom w:val="none" w:sz="0" w:space="0" w:color="auto"/>
                <w:right w:val="none" w:sz="0" w:space="0" w:color="auto"/>
              </w:divBdr>
            </w:div>
            <w:div w:id="297030178">
              <w:marLeft w:val="0"/>
              <w:marRight w:val="0"/>
              <w:marTop w:val="0"/>
              <w:marBottom w:val="0"/>
              <w:divBdr>
                <w:top w:val="none" w:sz="0" w:space="0" w:color="auto"/>
                <w:left w:val="none" w:sz="0" w:space="0" w:color="auto"/>
                <w:bottom w:val="none" w:sz="0" w:space="0" w:color="auto"/>
                <w:right w:val="none" w:sz="0" w:space="0" w:color="auto"/>
              </w:divBdr>
            </w:div>
            <w:div w:id="273904022">
              <w:marLeft w:val="0"/>
              <w:marRight w:val="0"/>
              <w:marTop w:val="0"/>
              <w:marBottom w:val="0"/>
              <w:divBdr>
                <w:top w:val="none" w:sz="0" w:space="0" w:color="auto"/>
                <w:left w:val="none" w:sz="0" w:space="0" w:color="auto"/>
                <w:bottom w:val="none" w:sz="0" w:space="0" w:color="auto"/>
                <w:right w:val="none" w:sz="0" w:space="0" w:color="auto"/>
              </w:divBdr>
            </w:div>
            <w:div w:id="907417956">
              <w:marLeft w:val="0"/>
              <w:marRight w:val="0"/>
              <w:marTop w:val="0"/>
              <w:marBottom w:val="0"/>
              <w:divBdr>
                <w:top w:val="none" w:sz="0" w:space="0" w:color="auto"/>
                <w:left w:val="none" w:sz="0" w:space="0" w:color="auto"/>
                <w:bottom w:val="none" w:sz="0" w:space="0" w:color="auto"/>
                <w:right w:val="none" w:sz="0" w:space="0" w:color="auto"/>
              </w:divBdr>
            </w:div>
            <w:div w:id="691684872">
              <w:marLeft w:val="0"/>
              <w:marRight w:val="0"/>
              <w:marTop w:val="0"/>
              <w:marBottom w:val="0"/>
              <w:divBdr>
                <w:top w:val="none" w:sz="0" w:space="0" w:color="auto"/>
                <w:left w:val="none" w:sz="0" w:space="0" w:color="auto"/>
                <w:bottom w:val="none" w:sz="0" w:space="0" w:color="auto"/>
                <w:right w:val="none" w:sz="0" w:space="0" w:color="auto"/>
              </w:divBdr>
            </w:div>
            <w:div w:id="796920178">
              <w:marLeft w:val="0"/>
              <w:marRight w:val="0"/>
              <w:marTop w:val="0"/>
              <w:marBottom w:val="0"/>
              <w:divBdr>
                <w:top w:val="none" w:sz="0" w:space="0" w:color="auto"/>
                <w:left w:val="none" w:sz="0" w:space="0" w:color="auto"/>
                <w:bottom w:val="none" w:sz="0" w:space="0" w:color="auto"/>
                <w:right w:val="none" w:sz="0" w:space="0" w:color="auto"/>
              </w:divBdr>
            </w:div>
            <w:div w:id="1756437533">
              <w:marLeft w:val="0"/>
              <w:marRight w:val="0"/>
              <w:marTop w:val="0"/>
              <w:marBottom w:val="0"/>
              <w:divBdr>
                <w:top w:val="none" w:sz="0" w:space="0" w:color="auto"/>
                <w:left w:val="none" w:sz="0" w:space="0" w:color="auto"/>
                <w:bottom w:val="none" w:sz="0" w:space="0" w:color="auto"/>
                <w:right w:val="none" w:sz="0" w:space="0" w:color="auto"/>
              </w:divBdr>
            </w:div>
            <w:div w:id="503327797">
              <w:marLeft w:val="0"/>
              <w:marRight w:val="0"/>
              <w:marTop w:val="0"/>
              <w:marBottom w:val="0"/>
              <w:divBdr>
                <w:top w:val="none" w:sz="0" w:space="0" w:color="auto"/>
                <w:left w:val="none" w:sz="0" w:space="0" w:color="auto"/>
                <w:bottom w:val="none" w:sz="0" w:space="0" w:color="auto"/>
                <w:right w:val="none" w:sz="0" w:space="0" w:color="auto"/>
              </w:divBdr>
            </w:div>
            <w:div w:id="10841691">
              <w:marLeft w:val="0"/>
              <w:marRight w:val="0"/>
              <w:marTop w:val="0"/>
              <w:marBottom w:val="0"/>
              <w:divBdr>
                <w:top w:val="none" w:sz="0" w:space="0" w:color="auto"/>
                <w:left w:val="none" w:sz="0" w:space="0" w:color="auto"/>
                <w:bottom w:val="none" w:sz="0" w:space="0" w:color="auto"/>
                <w:right w:val="none" w:sz="0" w:space="0" w:color="auto"/>
              </w:divBdr>
            </w:div>
            <w:div w:id="1050298445">
              <w:marLeft w:val="0"/>
              <w:marRight w:val="0"/>
              <w:marTop w:val="0"/>
              <w:marBottom w:val="0"/>
              <w:divBdr>
                <w:top w:val="none" w:sz="0" w:space="0" w:color="auto"/>
                <w:left w:val="none" w:sz="0" w:space="0" w:color="auto"/>
                <w:bottom w:val="none" w:sz="0" w:space="0" w:color="auto"/>
                <w:right w:val="none" w:sz="0" w:space="0" w:color="auto"/>
              </w:divBdr>
            </w:div>
            <w:div w:id="1061175301">
              <w:marLeft w:val="0"/>
              <w:marRight w:val="0"/>
              <w:marTop w:val="0"/>
              <w:marBottom w:val="0"/>
              <w:divBdr>
                <w:top w:val="none" w:sz="0" w:space="0" w:color="auto"/>
                <w:left w:val="none" w:sz="0" w:space="0" w:color="auto"/>
                <w:bottom w:val="none" w:sz="0" w:space="0" w:color="auto"/>
                <w:right w:val="none" w:sz="0" w:space="0" w:color="auto"/>
              </w:divBdr>
            </w:div>
            <w:div w:id="402724467">
              <w:marLeft w:val="0"/>
              <w:marRight w:val="0"/>
              <w:marTop w:val="0"/>
              <w:marBottom w:val="0"/>
              <w:divBdr>
                <w:top w:val="none" w:sz="0" w:space="0" w:color="auto"/>
                <w:left w:val="none" w:sz="0" w:space="0" w:color="auto"/>
                <w:bottom w:val="none" w:sz="0" w:space="0" w:color="auto"/>
                <w:right w:val="none" w:sz="0" w:space="0" w:color="auto"/>
              </w:divBdr>
            </w:div>
            <w:div w:id="1156802926">
              <w:marLeft w:val="0"/>
              <w:marRight w:val="0"/>
              <w:marTop w:val="0"/>
              <w:marBottom w:val="0"/>
              <w:divBdr>
                <w:top w:val="none" w:sz="0" w:space="0" w:color="auto"/>
                <w:left w:val="none" w:sz="0" w:space="0" w:color="auto"/>
                <w:bottom w:val="none" w:sz="0" w:space="0" w:color="auto"/>
                <w:right w:val="none" w:sz="0" w:space="0" w:color="auto"/>
              </w:divBdr>
            </w:div>
            <w:div w:id="1325159760">
              <w:marLeft w:val="0"/>
              <w:marRight w:val="0"/>
              <w:marTop w:val="0"/>
              <w:marBottom w:val="0"/>
              <w:divBdr>
                <w:top w:val="none" w:sz="0" w:space="0" w:color="auto"/>
                <w:left w:val="none" w:sz="0" w:space="0" w:color="auto"/>
                <w:bottom w:val="none" w:sz="0" w:space="0" w:color="auto"/>
                <w:right w:val="none" w:sz="0" w:space="0" w:color="auto"/>
              </w:divBdr>
            </w:div>
            <w:div w:id="274875659">
              <w:marLeft w:val="0"/>
              <w:marRight w:val="0"/>
              <w:marTop w:val="0"/>
              <w:marBottom w:val="0"/>
              <w:divBdr>
                <w:top w:val="none" w:sz="0" w:space="0" w:color="auto"/>
                <w:left w:val="none" w:sz="0" w:space="0" w:color="auto"/>
                <w:bottom w:val="none" w:sz="0" w:space="0" w:color="auto"/>
                <w:right w:val="none" w:sz="0" w:space="0" w:color="auto"/>
              </w:divBdr>
            </w:div>
            <w:div w:id="1586645580">
              <w:marLeft w:val="0"/>
              <w:marRight w:val="0"/>
              <w:marTop w:val="0"/>
              <w:marBottom w:val="0"/>
              <w:divBdr>
                <w:top w:val="none" w:sz="0" w:space="0" w:color="auto"/>
                <w:left w:val="none" w:sz="0" w:space="0" w:color="auto"/>
                <w:bottom w:val="none" w:sz="0" w:space="0" w:color="auto"/>
                <w:right w:val="none" w:sz="0" w:space="0" w:color="auto"/>
              </w:divBdr>
            </w:div>
            <w:div w:id="1871261765">
              <w:marLeft w:val="0"/>
              <w:marRight w:val="0"/>
              <w:marTop w:val="0"/>
              <w:marBottom w:val="0"/>
              <w:divBdr>
                <w:top w:val="none" w:sz="0" w:space="0" w:color="auto"/>
                <w:left w:val="none" w:sz="0" w:space="0" w:color="auto"/>
                <w:bottom w:val="none" w:sz="0" w:space="0" w:color="auto"/>
                <w:right w:val="none" w:sz="0" w:space="0" w:color="auto"/>
              </w:divBdr>
            </w:div>
            <w:div w:id="1818567495">
              <w:marLeft w:val="0"/>
              <w:marRight w:val="0"/>
              <w:marTop w:val="0"/>
              <w:marBottom w:val="0"/>
              <w:divBdr>
                <w:top w:val="none" w:sz="0" w:space="0" w:color="auto"/>
                <w:left w:val="none" w:sz="0" w:space="0" w:color="auto"/>
                <w:bottom w:val="none" w:sz="0" w:space="0" w:color="auto"/>
                <w:right w:val="none" w:sz="0" w:space="0" w:color="auto"/>
              </w:divBdr>
            </w:div>
            <w:div w:id="2073917009">
              <w:marLeft w:val="0"/>
              <w:marRight w:val="0"/>
              <w:marTop w:val="0"/>
              <w:marBottom w:val="0"/>
              <w:divBdr>
                <w:top w:val="none" w:sz="0" w:space="0" w:color="auto"/>
                <w:left w:val="none" w:sz="0" w:space="0" w:color="auto"/>
                <w:bottom w:val="none" w:sz="0" w:space="0" w:color="auto"/>
                <w:right w:val="none" w:sz="0" w:space="0" w:color="auto"/>
              </w:divBdr>
            </w:div>
            <w:div w:id="891381673">
              <w:marLeft w:val="0"/>
              <w:marRight w:val="0"/>
              <w:marTop w:val="0"/>
              <w:marBottom w:val="0"/>
              <w:divBdr>
                <w:top w:val="none" w:sz="0" w:space="0" w:color="auto"/>
                <w:left w:val="none" w:sz="0" w:space="0" w:color="auto"/>
                <w:bottom w:val="none" w:sz="0" w:space="0" w:color="auto"/>
                <w:right w:val="none" w:sz="0" w:space="0" w:color="auto"/>
              </w:divBdr>
            </w:div>
            <w:div w:id="1631862955">
              <w:marLeft w:val="0"/>
              <w:marRight w:val="0"/>
              <w:marTop w:val="0"/>
              <w:marBottom w:val="0"/>
              <w:divBdr>
                <w:top w:val="none" w:sz="0" w:space="0" w:color="auto"/>
                <w:left w:val="none" w:sz="0" w:space="0" w:color="auto"/>
                <w:bottom w:val="none" w:sz="0" w:space="0" w:color="auto"/>
                <w:right w:val="none" w:sz="0" w:space="0" w:color="auto"/>
              </w:divBdr>
            </w:div>
            <w:div w:id="98919159">
              <w:marLeft w:val="0"/>
              <w:marRight w:val="0"/>
              <w:marTop w:val="0"/>
              <w:marBottom w:val="0"/>
              <w:divBdr>
                <w:top w:val="none" w:sz="0" w:space="0" w:color="auto"/>
                <w:left w:val="none" w:sz="0" w:space="0" w:color="auto"/>
                <w:bottom w:val="none" w:sz="0" w:space="0" w:color="auto"/>
                <w:right w:val="none" w:sz="0" w:space="0" w:color="auto"/>
              </w:divBdr>
            </w:div>
            <w:div w:id="1231580316">
              <w:marLeft w:val="0"/>
              <w:marRight w:val="0"/>
              <w:marTop w:val="0"/>
              <w:marBottom w:val="0"/>
              <w:divBdr>
                <w:top w:val="none" w:sz="0" w:space="0" w:color="auto"/>
                <w:left w:val="none" w:sz="0" w:space="0" w:color="auto"/>
                <w:bottom w:val="none" w:sz="0" w:space="0" w:color="auto"/>
                <w:right w:val="none" w:sz="0" w:space="0" w:color="auto"/>
              </w:divBdr>
            </w:div>
            <w:div w:id="1216241009">
              <w:marLeft w:val="0"/>
              <w:marRight w:val="0"/>
              <w:marTop w:val="0"/>
              <w:marBottom w:val="0"/>
              <w:divBdr>
                <w:top w:val="none" w:sz="0" w:space="0" w:color="auto"/>
                <w:left w:val="none" w:sz="0" w:space="0" w:color="auto"/>
                <w:bottom w:val="none" w:sz="0" w:space="0" w:color="auto"/>
                <w:right w:val="none" w:sz="0" w:space="0" w:color="auto"/>
              </w:divBdr>
            </w:div>
            <w:div w:id="1550342886">
              <w:marLeft w:val="0"/>
              <w:marRight w:val="0"/>
              <w:marTop w:val="0"/>
              <w:marBottom w:val="0"/>
              <w:divBdr>
                <w:top w:val="none" w:sz="0" w:space="0" w:color="auto"/>
                <w:left w:val="none" w:sz="0" w:space="0" w:color="auto"/>
                <w:bottom w:val="none" w:sz="0" w:space="0" w:color="auto"/>
                <w:right w:val="none" w:sz="0" w:space="0" w:color="auto"/>
              </w:divBdr>
            </w:div>
            <w:div w:id="1231187624">
              <w:marLeft w:val="0"/>
              <w:marRight w:val="0"/>
              <w:marTop w:val="0"/>
              <w:marBottom w:val="0"/>
              <w:divBdr>
                <w:top w:val="none" w:sz="0" w:space="0" w:color="auto"/>
                <w:left w:val="none" w:sz="0" w:space="0" w:color="auto"/>
                <w:bottom w:val="none" w:sz="0" w:space="0" w:color="auto"/>
                <w:right w:val="none" w:sz="0" w:space="0" w:color="auto"/>
              </w:divBdr>
            </w:div>
            <w:div w:id="1492411416">
              <w:marLeft w:val="0"/>
              <w:marRight w:val="0"/>
              <w:marTop w:val="0"/>
              <w:marBottom w:val="0"/>
              <w:divBdr>
                <w:top w:val="none" w:sz="0" w:space="0" w:color="auto"/>
                <w:left w:val="none" w:sz="0" w:space="0" w:color="auto"/>
                <w:bottom w:val="none" w:sz="0" w:space="0" w:color="auto"/>
                <w:right w:val="none" w:sz="0" w:space="0" w:color="auto"/>
              </w:divBdr>
            </w:div>
            <w:div w:id="593129670">
              <w:marLeft w:val="0"/>
              <w:marRight w:val="0"/>
              <w:marTop w:val="0"/>
              <w:marBottom w:val="0"/>
              <w:divBdr>
                <w:top w:val="none" w:sz="0" w:space="0" w:color="auto"/>
                <w:left w:val="none" w:sz="0" w:space="0" w:color="auto"/>
                <w:bottom w:val="none" w:sz="0" w:space="0" w:color="auto"/>
                <w:right w:val="none" w:sz="0" w:space="0" w:color="auto"/>
              </w:divBdr>
            </w:div>
            <w:div w:id="140850790">
              <w:marLeft w:val="0"/>
              <w:marRight w:val="0"/>
              <w:marTop w:val="0"/>
              <w:marBottom w:val="0"/>
              <w:divBdr>
                <w:top w:val="none" w:sz="0" w:space="0" w:color="auto"/>
                <w:left w:val="none" w:sz="0" w:space="0" w:color="auto"/>
                <w:bottom w:val="none" w:sz="0" w:space="0" w:color="auto"/>
                <w:right w:val="none" w:sz="0" w:space="0" w:color="auto"/>
              </w:divBdr>
            </w:div>
            <w:div w:id="2022707244">
              <w:marLeft w:val="0"/>
              <w:marRight w:val="0"/>
              <w:marTop w:val="0"/>
              <w:marBottom w:val="0"/>
              <w:divBdr>
                <w:top w:val="none" w:sz="0" w:space="0" w:color="auto"/>
                <w:left w:val="none" w:sz="0" w:space="0" w:color="auto"/>
                <w:bottom w:val="none" w:sz="0" w:space="0" w:color="auto"/>
                <w:right w:val="none" w:sz="0" w:space="0" w:color="auto"/>
              </w:divBdr>
            </w:div>
            <w:div w:id="95104867">
              <w:marLeft w:val="0"/>
              <w:marRight w:val="0"/>
              <w:marTop w:val="0"/>
              <w:marBottom w:val="0"/>
              <w:divBdr>
                <w:top w:val="none" w:sz="0" w:space="0" w:color="auto"/>
                <w:left w:val="none" w:sz="0" w:space="0" w:color="auto"/>
                <w:bottom w:val="none" w:sz="0" w:space="0" w:color="auto"/>
                <w:right w:val="none" w:sz="0" w:space="0" w:color="auto"/>
              </w:divBdr>
            </w:div>
            <w:div w:id="1865821938">
              <w:marLeft w:val="0"/>
              <w:marRight w:val="0"/>
              <w:marTop w:val="0"/>
              <w:marBottom w:val="0"/>
              <w:divBdr>
                <w:top w:val="none" w:sz="0" w:space="0" w:color="auto"/>
                <w:left w:val="none" w:sz="0" w:space="0" w:color="auto"/>
                <w:bottom w:val="none" w:sz="0" w:space="0" w:color="auto"/>
                <w:right w:val="none" w:sz="0" w:space="0" w:color="auto"/>
              </w:divBdr>
            </w:div>
            <w:div w:id="291786789">
              <w:marLeft w:val="0"/>
              <w:marRight w:val="0"/>
              <w:marTop w:val="0"/>
              <w:marBottom w:val="0"/>
              <w:divBdr>
                <w:top w:val="none" w:sz="0" w:space="0" w:color="auto"/>
                <w:left w:val="none" w:sz="0" w:space="0" w:color="auto"/>
                <w:bottom w:val="none" w:sz="0" w:space="0" w:color="auto"/>
                <w:right w:val="none" w:sz="0" w:space="0" w:color="auto"/>
              </w:divBdr>
            </w:div>
            <w:div w:id="1151826010">
              <w:marLeft w:val="0"/>
              <w:marRight w:val="0"/>
              <w:marTop w:val="0"/>
              <w:marBottom w:val="0"/>
              <w:divBdr>
                <w:top w:val="none" w:sz="0" w:space="0" w:color="auto"/>
                <w:left w:val="none" w:sz="0" w:space="0" w:color="auto"/>
                <w:bottom w:val="none" w:sz="0" w:space="0" w:color="auto"/>
                <w:right w:val="none" w:sz="0" w:space="0" w:color="auto"/>
              </w:divBdr>
            </w:div>
            <w:div w:id="847139959">
              <w:marLeft w:val="0"/>
              <w:marRight w:val="0"/>
              <w:marTop w:val="0"/>
              <w:marBottom w:val="0"/>
              <w:divBdr>
                <w:top w:val="none" w:sz="0" w:space="0" w:color="auto"/>
                <w:left w:val="none" w:sz="0" w:space="0" w:color="auto"/>
                <w:bottom w:val="none" w:sz="0" w:space="0" w:color="auto"/>
                <w:right w:val="none" w:sz="0" w:space="0" w:color="auto"/>
              </w:divBdr>
            </w:div>
            <w:div w:id="1748115363">
              <w:marLeft w:val="0"/>
              <w:marRight w:val="0"/>
              <w:marTop w:val="0"/>
              <w:marBottom w:val="0"/>
              <w:divBdr>
                <w:top w:val="none" w:sz="0" w:space="0" w:color="auto"/>
                <w:left w:val="none" w:sz="0" w:space="0" w:color="auto"/>
                <w:bottom w:val="none" w:sz="0" w:space="0" w:color="auto"/>
                <w:right w:val="none" w:sz="0" w:space="0" w:color="auto"/>
              </w:divBdr>
            </w:div>
            <w:div w:id="1043284244">
              <w:marLeft w:val="0"/>
              <w:marRight w:val="0"/>
              <w:marTop w:val="0"/>
              <w:marBottom w:val="0"/>
              <w:divBdr>
                <w:top w:val="none" w:sz="0" w:space="0" w:color="auto"/>
                <w:left w:val="none" w:sz="0" w:space="0" w:color="auto"/>
                <w:bottom w:val="none" w:sz="0" w:space="0" w:color="auto"/>
                <w:right w:val="none" w:sz="0" w:space="0" w:color="auto"/>
              </w:divBdr>
            </w:div>
            <w:div w:id="1187675037">
              <w:marLeft w:val="0"/>
              <w:marRight w:val="0"/>
              <w:marTop w:val="0"/>
              <w:marBottom w:val="0"/>
              <w:divBdr>
                <w:top w:val="none" w:sz="0" w:space="0" w:color="auto"/>
                <w:left w:val="none" w:sz="0" w:space="0" w:color="auto"/>
                <w:bottom w:val="none" w:sz="0" w:space="0" w:color="auto"/>
                <w:right w:val="none" w:sz="0" w:space="0" w:color="auto"/>
              </w:divBdr>
            </w:div>
            <w:div w:id="1384671836">
              <w:marLeft w:val="0"/>
              <w:marRight w:val="0"/>
              <w:marTop w:val="0"/>
              <w:marBottom w:val="0"/>
              <w:divBdr>
                <w:top w:val="none" w:sz="0" w:space="0" w:color="auto"/>
                <w:left w:val="none" w:sz="0" w:space="0" w:color="auto"/>
                <w:bottom w:val="none" w:sz="0" w:space="0" w:color="auto"/>
                <w:right w:val="none" w:sz="0" w:space="0" w:color="auto"/>
              </w:divBdr>
            </w:div>
            <w:div w:id="1882788163">
              <w:marLeft w:val="0"/>
              <w:marRight w:val="0"/>
              <w:marTop w:val="0"/>
              <w:marBottom w:val="0"/>
              <w:divBdr>
                <w:top w:val="none" w:sz="0" w:space="0" w:color="auto"/>
                <w:left w:val="none" w:sz="0" w:space="0" w:color="auto"/>
                <w:bottom w:val="none" w:sz="0" w:space="0" w:color="auto"/>
                <w:right w:val="none" w:sz="0" w:space="0" w:color="auto"/>
              </w:divBdr>
            </w:div>
            <w:div w:id="1045331623">
              <w:marLeft w:val="0"/>
              <w:marRight w:val="0"/>
              <w:marTop w:val="0"/>
              <w:marBottom w:val="0"/>
              <w:divBdr>
                <w:top w:val="none" w:sz="0" w:space="0" w:color="auto"/>
                <w:left w:val="none" w:sz="0" w:space="0" w:color="auto"/>
                <w:bottom w:val="none" w:sz="0" w:space="0" w:color="auto"/>
                <w:right w:val="none" w:sz="0" w:space="0" w:color="auto"/>
              </w:divBdr>
            </w:div>
            <w:div w:id="168100128">
              <w:marLeft w:val="0"/>
              <w:marRight w:val="0"/>
              <w:marTop w:val="0"/>
              <w:marBottom w:val="0"/>
              <w:divBdr>
                <w:top w:val="none" w:sz="0" w:space="0" w:color="auto"/>
                <w:left w:val="none" w:sz="0" w:space="0" w:color="auto"/>
                <w:bottom w:val="none" w:sz="0" w:space="0" w:color="auto"/>
                <w:right w:val="none" w:sz="0" w:space="0" w:color="auto"/>
              </w:divBdr>
            </w:div>
            <w:div w:id="785808957">
              <w:marLeft w:val="0"/>
              <w:marRight w:val="0"/>
              <w:marTop w:val="0"/>
              <w:marBottom w:val="0"/>
              <w:divBdr>
                <w:top w:val="none" w:sz="0" w:space="0" w:color="auto"/>
                <w:left w:val="none" w:sz="0" w:space="0" w:color="auto"/>
                <w:bottom w:val="none" w:sz="0" w:space="0" w:color="auto"/>
                <w:right w:val="none" w:sz="0" w:space="0" w:color="auto"/>
              </w:divBdr>
            </w:div>
            <w:div w:id="530191271">
              <w:marLeft w:val="0"/>
              <w:marRight w:val="0"/>
              <w:marTop w:val="0"/>
              <w:marBottom w:val="0"/>
              <w:divBdr>
                <w:top w:val="none" w:sz="0" w:space="0" w:color="auto"/>
                <w:left w:val="none" w:sz="0" w:space="0" w:color="auto"/>
                <w:bottom w:val="none" w:sz="0" w:space="0" w:color="auto"/>
                <w:right w:val="none" w:sz="0" w:space="0" w:color="auto"/>
              </w:divBdr>
            </w:div>
            <w:div w:id="1947426695">
              <w:marLeft w:val="0"/>
              <w:marRight w:val="0"/>
              <w:marTop w:val="0"/>
              <w:marBottom w:val="0"/>
              <w:divBdr>
                <w:top w:val="none" w:sz="0" w:space="0" w:color="auto"/>
                <w:left w:val="none" w:sz="0" w:space="0" w:color="auto"/>
                <w:bottom w:val="none" w:sz="0" w:space="0" w:color="auto"/>
                <w:right w:val="none" w:sz="0" w:space="0" w:color="auto"/>
              </w:divBdr>
            </w:div>
            <w:div w:id="1753971430">
              <w:marLeft w:val="0"/>
              <w:marRight w:val="0"/>
              <w:marTop w:val="0"/>
              <w:marBottom w:val="0"/>
              <w:divBdr>
                <w:top w:val="none" w:sz="0" w:space="0" w:color="auto"/>
                <w:left w:val="none" w:sz="0" w:space="0" w:color="auto"/>
                <w:bottom w:val="none" w:sz="0" w:space="0" w:color="auto"/>
                <w:right w:val="none" w:sz="0" w:space="0" w:color="auto"/>
              </w:divBdr>
            </w:div>
            <w:div w:id="1701470711">
              <w:marLeft w:val="0"/>
              <w:marRight w:val="0"/>
              <w:marTop w:val="0"/>
              <w:marBottom w:val="0"/>
              <w:divBdr>
                <w:top w:val="none" w:sz="0" w:space="0" w:color="auto"/>
                <w:left w:val="none" w:sz="0" w:space="0" w:color="auto"/>
                <w:bottom w:val="none" w:sz="0" w:space="0" w:color="auto"/>
                <w:right w:val="none" w:sz="0" w:space="0" w:color="auto"/>
              </w:divBdr>
            </w:div>
            <w:div w:id="1873959116">
              <w:marLeft w:val="0"/>
              <w:marRight w:val="0"/>
              <w:marTop w:val="0"/>
              <w:marBottom w:val="0"/>
              <w:divBdr>
                <w:top w:val="none" w:sz="0" w:space="0" w:color="auto"/>
                <w:left w:val="none" w:sz="0" w:space="0" w:color="auto"/>
                <w:bottom w:val="none" w:sz="0" w:space="0" w:color="auto"/>
                <w:right w:val="none" w:sz="0" w:space="0" w:color="auto"/>
              </w:divBdr>
            </w:div>
            <w:div w:id="829752904">
              <w:marLeft w:val="0"/>
              <w:marRight w:val="0"/>
              <w:marTop w:val="0"/>
              <w:marBottom w:val="0"/>
              <w:divBdr>
                <w:top w:val="none" w:sz="0" w:space="0" w:color="auto"/>
                <w:left w:val="none" w:sz="0" w:space="0" w:color="auto"/>
                <w:bottom w:val="none" w:sz="0" w:space="0" w:color="auto"/>
                <w:right w:val="none" w:sz="0" w:space="0" w:color="auto"/>
              </w:divBdr>
            </w:div>
            <w:div w:id="2117093892">
              <w:marLeft w:val="0"/>
              <w:marRight w:val="0"/>
              <w:marTop w:val="0"/>
              <w:marBottom w:val="0"/>
              <w:divBdr>
                <w:top w:val="none" w:sz="0" w:space="0" w:color="auto"/>
                <w:left w:val="none" w:sz="0" w:space="0" w:color="auto"/>
                <w:bottom w:val="none" w:sz="0" w:space="0" w:color="auto"/>
                <w:right w:val="none" w:sz="0" w:space="0" w:color="auto"/>
              </w:divBdr>
            </w:div>
            <w:div w:id="181555648">
              <w:marLeft w:val="0"/>
              <w:marRight w:val="0"/>
              <w:marTop w:val="0"/>
              <w:marBottom w:val="0"/>
              <w:divBdr>
                <w:top w:val="none" w:sz="0" w:space="0" w:color="auto"/>
                <w:left w:val="none" w:sz="0" w:space="0" w:color="auto"/>
                <w:bottom w:val="none" w:sz="0" w:space="0" w:color="auto"/>
                <w:right w:val="none" w:sz="0" w:space="0" w:color="auto"/>
              </w:divBdr>
            </w:div>
            <w:div w:id="1489709107">
              <w:marLeft w:val="0"/>
              <w:marRight w:val="0"/>
              <w:marTop w:val="0"/>
              <w:marBottom w:val="0"/>
              <w:divBdr>
                <w:top w:val="none" w:sz="0" w:space="0" w:color="auto"/>
                <w:left w:val="none" w:sz="0" w:space="0" w:color="auto"/>
                <w:bottom w:val="none" w:sz="0" w:space="0" w:color="auto"/>
                <w:right w:val="none" w:sz="0" w:space="0" w:color="auto"/>
              </w:divBdr>
            </w:div>
            <w:div w:id="1232613845">
              <w:marLeft w:val="0"/>
              <w:marRight w:val="0"/>
              <w:marTop w:val="0"/>
              <w:marBottom w:val="0"/>
              <w:divBdr>
                <w:top w:val="none" w:sz="0" w:space="0" w:color="auto"/>
                <w:left w:val="none" w:sz="0" w:space="0" w:color="auto"/>
                <w:bottom w:val="none" w:sz="0" w:space="0" w:color="auto"/>
                <w:right w:val="none" w:sz="0" w:space="0" w:color="auto"/>
              </w:divBdr>
            </w:div>
            <w:div w:id="1549565398">
              <w:marLeft w:val="0"/>
              <w:marRight w:val="0"/>
              <w:marTop w:val="0"/>
              <w:marBottom w:val="0"/>
              <w:divBdr>
                <w:top w:val="none" w:sz="0" w:space="0" w:color="auto"/>
                <w:left w:val="none" w:sz="0" w:space="0" w:color="auto"/>
                <w:bottom w:val="none" w:sz="0" w:space="0" w:color="auto"/>
                <w:right w:val="none" w:sz="0" w:space="0" w:color="auto"/>
              </w:divBdr>
            </w:div>
            <w:div w:id="813910889">
              <w:marLeft w:val="0"/>
              <w:marRight w:val="0"/>
              <w:marTop w:val="0"/>
              <w:marBottom w:val="0"/>
              <w:divBdr>
                <w:top w:val="none" w:sz="0" w:space="0" w:color="auto"/>
                <w:left w:val="none" w:sz="0" w:space="0" w:color="auto"/>
                <w:bottom w:val="none" w:sz="0" w:space="0" w:color="auto"/>
                <w:right w:val="none" w:sz="0" w:space="0" w:color="auto"/>
              </w:divBdr>
            </w:div>
            <w:div w:id="321399342">
              <w:marLeft w:val="0"/>
              <w:marRight w:val="0"/>
              <w:marTop w:val="0"/>
              <w:marBottom w:val="0"/>
              <w:divBdr>
                <w:top w:val="none" w:sz="0" w:space="0" w:color="auto"/>
                <w:left w:val="none" w:sz="0" w:space="0" w:color="auto"/>
                <w:bottom w:val="none" w:sz="0" w:space="0" w:color="auto"/>
                <w:right w:val="none" w:sz="0" w:space="0" w:color="auto"/>
              </w:divBdr>
            </w:div>
            <w:div w:id="1225989082">
              <w:marLeft w:val="0"/>
              <w:marRight w:val="0"/>
              <w:marTop w:val="0"/>
              <w:marBottom w:val="0"/>
              <w:divBdr>
                <w:top w:val="none" w:sz="0" w:space="0" w:color="auto"/>
                <w:left w:val="none" w:sz="0" w:space="0" w:color="auto"/>
                <w:bottom w:val="none" w:sz="0" w:space="0" w:color="auto"/>
                <w:right w:val="none" w:sz="0" w:space="0" w:color="auto"/>
              </w:divBdr>
            </w:div>
            <w:div w:id="2088528266">
              <w:marLeft w:val="0"/>
              <w:marRight w:val="0"/>
              <w:marTop w:val="0"/>
              <w:marBottom w:val="0"/>
              <w:divBdr>
                <w:top w:val="none" w:sz="0" w:space="0" w:color="auto"/>
                <w:left w:val="none" w:sz="0" w:space="0" w:color="auto"/>
                <w:bottom w:val="none" w:sz="0" w:space="0" w:color="auto"/>
                <w:right w:val="none" w:sz="0" w:space="0" w:color="auto"/>
              </w:divBdr>
            </w:div>
            <w:div w:id="201527597">
              <w:marLeft w:val="0"/>
              <w:marRight w:val="0"/>
              <w:marTop w:val="0"/>
              <w:marBottom w:val="0"/>
              <w:divBdr>
                <w:top w:val="none" w:sz="0" w:space="0" w:color="auto"/>
                <w:left w:val="none" w:sz="0" w:space="0" w:color="auto"/>
                <w:bottom w:val="none" w:sz="0" w:space="0" w:color="auto"/>
                <w:right w:val="none" w:sz="0" w:space="0" w:color="auto"/>
              </w:divBdr>
            </w:div>
            <w:div w:id="47146220">
              <w:marLeft w:val="0"/>
              <w:marRight w:val="0"/>
              <w:marTop w:val="0"/>
              <w:marBottom w:val="0"/>
              <w:divBdr>
                <w:top w:val="none" w:sz="0" w:space="0" w:color="auto"/>
                <w:left w:val="none" w:sz="0" w:space="0" w:color="auto"/>
                <w:bottom w:val="none" w:sz="0" w:space="0" w:color="auto"/>
                <w:right w:val="none" w:sz="0" w:space="0" w:color="auto"/>
              </w:divBdr>
            </w:div>
            <w:div w:id="1173951613">
              <w:marLeft w:val="0"/>
              <w:marRight w:val="0"/>
              <w:marTop w:val="0"/>
              <w:marBottom w:val="0"/>
              <w:divBdr>
                <w:top w:val="none" w:sz="0" w:space="0" w:color="auto"/>
                <w:left w:val="none" w:sz="0" w:space="0" w:color="auto"/>
                <w:bottom w:val="none" w:sz="0" w:space="0" w:color="auto"/>
                <w:right w:val="none" w:sz="0" w:space="0" w:color="auto"/>
              </w:divBdr>
            </w:div>
            <w:div w:id="450166918">
              <w:marLeft w:val="0"/>
              <w:marRight w:val="0"/>
              <w:marTop w:val="0"/>
              <w:marBottom w:val="0"/>
              <w:divBdr>
                <w:top w:val="none" w:sz="0" w:space="0" w:color="auto"/>
                <w:left w:val="none" w:sz="0" w:space="0" w:color="auto"/>
                <w:bottom w:val="none" w:sz="0" w:space="0" w:color="auto"/>
                <w:right w:val="none" w:sz="0" w:space="0" w:color="auto"/>
              </w:divBdr>
            </w:div>
            <w:div w:id="417365132">
              <w:marLeft w:val="0"/>
              <w:marRight w:val="0"/>
              <w:marTop w:val="0"/>
              <w:marBottom w:val="0"/>
              <w:divBdr>
                <w:top w:val="none" w:sz="0" w:space="0" w:color="auto"/>
                <w:left w:val="none" w:sz="0" w:space="0" w:color="auto"/>
                <w:bottom w:val="none" w:sz="0" w:space="0" w:color="auto"/>
                <w:right w:val="none" w:sz="0" w:space="0" w:color="auto"/>
              </w:divBdr>
            </w:div>
            <w:div w:id="698362789">
              <w:marLeft w:val="0"/>
              <w:marRight w:val="0"/>
              <w:marTop w:val="0"/>
              <w:marBottom w:val="0"/>
              <w:divBdr>
                <w:top w:val="none" w:sz="0" w:space="0" w:color="auto"/>
                <w:left w:val="none" w:sz="0" w:space="0" w:color="auto"/>
                <w:bottom w:val="none" w:sz="0" w:space="0" w:color="auto"/>
                <w:right w:val="none" w:sz="0" w:space="0" w:color="auto"/>
              </w:divBdr>
            </w:div>
            <w:div w:id="1613980327">
              <w:marLeft w:val="0"/>
              <w:marRight w:val="0"/>
              <w:marTop w:val="0"/>
              <w:marBottom w:val="0"/>
              <w:divBdr>
                <w:top w:val="none" w:sz="0" w:space="0" w:color="auto"/>
                <w:left w:val="none" w:sz="0" w:space="0" w:color="auto"/>
                <w:bottom w:val="none" w:sz="0" w:space="0" w:color="auto"/>
                <w:right w:val="none" w:sz="0" w:space="0" w:color="auto"/>
              </w:divBdr>
            </w:div>
            <w:div w:id="1058750301">
              <w:marLeft w:val="0"/>
              <w:marRight w:val="0"/>
              <w:marTop w:val="0"/>
              <w:marBottom w:val="0"/>
              <w:divBdr>
                <w:top w:val="none" w:sz="0" w:space="0" w:color="auto"/>
                <w:left w:val="none" w:sz="0" w:space="0" w:color="auto"/>
                <w:bottom w:val="none" w:sz="0" w:space="0" w:color="auto"/>
                <w:right w:val="none" w:sz="0" w:space="0" w:color="auto"/>
              </w:divBdr>
            </w:div>
            <w:div w:id="2095397505">
              <w:marLeft w:val="0"/>
              <w:marRight w:val="0"/>
              <w:marTop w:val="0"/>
              <w:marBottom w:val="0"/>
              <w:divBdr>
                <w:top w:val="none" w:sz="0" w:space="0" w:color="auto"/>
                <w:left w:val="none" w:sz="0" w:space="0" w:color="auto"/>
                <w:bottom w:val="none" w:sz="0" w:space="0" w:color="auto"/>
                <w:right w:val="none" w:sz="0" w:space="0" w:color="auto"/>
              </w:divBdr>
            </w:div>
            <w:div w:id="221793623">
              <w:marLeft w:val="0"/>
              <w:marRight w:val="0"/>
              <w:marTop w:val="0"/>
              <w:marBottom w:val="0"/>
              <w:divBdr>
                <w:top w:val="none" w:sz="0" w:space="0" w:color="auto"/>
                <w:left w:val="none" w:sz="0" w:space="0" w:color="auto"/>
                <w:bottom w:val="none" w:sz="0" w:space="0" w:color="auto"/>
                <w:right w:val="none" w:sz="0" w:space="0" w:color="auto"/>
              </w:divBdr>
            </w:div>
            <w:div w:id="265894915">
              <w:marLeft w:val="0"/>
              <w:marRight w:val="0"/>
              <w:marTop w:val="0"/>
              <w:marBottom w:val="0"/>
              <w:divBdr>
                <w:top w:val="none" w:sz="0" w:space="0" w:color="auto"/>
                <w:left w:val="none" w:sz="0" w:space="0" w:color="auto"/>
                <w:bottom w:val="none" w:sz="0" w:space="0" w:color="auto"/>
                <w:right w:val="none" w:sz="0" w:space="0" w:color="auto"/>
              </w:divBdr>
            </w:div>
            <w:div w:id="1451704331">
              <w:marLeft w:val="0"/>
              <w:marRight w:val="0"/>
              <w:marTop w:val="0"/>
              <w:marBottom w:val="0"/>
              <w:divBdr>
                <w:top w:val="none" w:sz="0" w:space="0" w:color="auto"/>
                <w:left w:val="none" w:sz="0" w:space="0" w:color="auto"/>
                <w:bottom w:val="none" w:sz="0" w:space="0" w:color="auto"/>
                <w:right w:val="none" w:sz="0" w:space="0" w:color="auto"/>
              </w:divBdr>
            </w:div>
            <w:div w:id="195986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53953">
      <w:bodyDiv w:val="1"/>
      <w:marLeft w:val="0"/>
      <w:marRight w:val="0"/>
      <w:marTop w:val="0"/>
      <w:marBottom w:val="0"/>
      <w:divBdr>
        <w:top w:val="none" w:sz="0" w:space="0" w:color="auto"/>
        <w:left w:val="none" w:sz="0" w:space="0" w:color="auto"/>
        <w:bottom w:val="none" w:sz="0" w:space="0" w:color="auto"/>
        <w:right w:val="none" w:sz="0" w:space="0" w:color="auto"/>
      </w:divBdr>
    </w:div>
    <w:div w:id="665399340">
      <w:bodyDiv w:val="1"/>
      <w:marLeft w:val="0"/>
      <w:marRight w:val="0"/>
      <w:marTop w:val="0"/>
      <w:marBottom w:val="0"/>
      <w:divBdr>
        <w:top w:val="none" w:sz="0" w:space="0" w:color="auto"/>
        <w:left w:val="none" w:sz="0" w:space="0" w:color="auto"/>
        <w:bottom w:val="none" w:sz="0" w:space="0" w:color="auto"/>
        <w:right w:val="none" w:sz="0" w:space="0" w:color="auto"/>
      </w:divBdr>
      <w:divsChild>
        <w:div w:id="1601110751">
          <w:marLeft w:val="0"/>
          <w:marRight w:val="0"/>
          <w:marTop w:val="0"/>
          <w:marBottom w:val="0"/>
          <w:divBdr>
            <w:top w:val="none" w:sz="0" w:space="0" w:color="auto"/>
            <w:left w:val="none" w:sz="0" w:space="0" w:color="auto"/>
            <w:bottom w:val="none" w:sz="0" w:space="0" w:color="auto"/>
            <w:right w:val="none" w:sz="0" w:space="0" w:color="auto"/>
          </w:divBdr>
          <w:divsChild>
            <w:div w:id="1589733542">
              <w:marLeft w:val="0"/>
              <w:marRight w:val="0"/>
              <w:marTop w:val="0"/>
              <w:marBottom w:val="0"/>
              <w:divBdr>
                <w:top w:val="none" w:sz="0" w:space="0" w:color="auto"/>
                <w:left w:val="none" w:sz="0" w:space="0" w:color="auto"/>
                <w:bottom w:val="none" w:sz="0" w:space="0" w:color="auto"/>
                <w:right w:val="none" w:sz="0" w:space="0" w:color="auto"/>
              </w:divBdr>
            </w:div>
            <w:div w:id="1025524219">
              <w:marLeft w:val="0"/>
              <w:marRight w:val="0"/>
              <w:marTop w:val="0"/>
              <w:marBottom w:val="0"/>
              <w:divBdr>
                <w:top w:val="none" w:sz="0" w:space="0" w:color="auto"/>
                <w:left w:val="none" w:sz="0" w:space="0" w:color="auto"/>
                <w:bottom w:val="none" w:sz="0" w:space="0" w:color="auto"/>
                <w:right w:val="none" w:sz="0" w:space="0" w:color="auto"/>
              </w:divBdr>
            </w:div>
            <w:div w:id="1630819845">
              <w:marLeft w:val="0"/>
              <w:marRight w:val="0"/>
              <w:marTop w:val="0"/>
              <w:marBottom w:val="0"/>
              <w:divBdr>
                <w:top w:val="none" w:sz="0" w:space="0" w:color="auto"/>
                <w:left w:val="none" w:sz="0" w:space="0" w:color="auto"/>
                <w:bottom w:val="none" w:sz="0" w:space="0" w:color="auto"/>
                <w:right w:val="none" w:sz="0" w:space="0" w:color="auto"/>
              </w:divBdr>
            </w:div>
            <w:div w:id="813062413">
              <w:marLeft w:val="0"/>
              <w:marRight w:val="0"/>
              <w:marTop w:val="0"/>
              <w:marBottom w:val="0"/>
              <w:divBdr>
                <w:top w:val="none" w:sz="0" w:space="0" w:color="auto"/>
                <w:left w:val="none" w:sz="0" w:space="0" w:color="auto"/>
                <w:bottom w:val="none" w:sz="0" w:space="0" w:color="auto"/>
                <w:right w:val="none" w:sz="0" w:space="0" w:color="auto"/>
              </w:divBdr>
            </w:div>
            <w:div w:id="1464346966">
              <w:marLeft w:val="0"/>
              <w:marRight w:val="0"/>
              <w:marTop w:val="0"/>
              <w:marBottom w:val="0"/>
              <w:divBdr>
                <w:top w:val="none" w:sz="0" w:space="0" w:color="auto"/>
                <w:left w:val="none" w:sz="0" w:space="0" w:color="auto"/>
                <w:bottom w:val="none" w:sz="0" w:space="0" w:color="auto"/>
                <w:right w:val="none" w:sz="0" w:space="0" w:color="auto"/>
              </w:divBdr>
            </w:div>
            <w:div w:id="1595438824">
              <w:marLeft w:val="0"/>
              <w:marRight w:val="0"/>
              <w:marTop w:val="0"/>
              <w:marBottom w:val="0"/>
              <w:divBdr>
                <w:top w:val="none" w:sz="0" w:space="0" w:color="auto"/>
                <w:left w:val="none" w:sz="0" w:space="0" w:color="auto"/>
                <w:bottom w:val="none" w:sz="0" w:space="0" w:color="auto"/>
                <w:right w:val="none" w:sz="0" w:space="0" w:color="auto"/>
              </w:divBdr>
            </w:div>
            <w:div w:id="1139804373">
              <w:marLeft w:val="0"/>
              <w:marRight w:val="0"/>
              <w:marTop w:val="0"/>
              <w:marBottom w:val="0"/>
              <w:divBdr>
                <w:top w:val="none" w:sz="0" w:space="0" w:color="auto"/>
                <w:left w:val="none" w:sz="0" w:space="0" w:color="auto"/>
                <w:bottom w:val="none" w:sz="0" w:space="0" w:color="auto"/>
                <w:right w:val="none" w:sz="0" w:space="0" w:color="auto"/>
              </w:divBdr>
            </w:div>
            <w:div w:id="1391689533">
              <w:marLeft w:val="0"/>
              <w:marRight w:val="0"/>
              <w:marTop w:val="0"/>
              <w:marBottom w:val="0"/>
              <w:divBdr>
                <w:top w:val="none" w:sz="0" w:space="0" w:color="auto"/>
                <w:left w:val="none" w:sz="0" w:space="0" w:color="auto"/>
                <w:bottom w:val="none" w:sz="0" w:space="0" w:color="auto"/>
                <w:right w:val="none" w:sz="0" w:space="0" w:color="auto"/>
              </w:divBdr>
            </w:div>
            <w:div w:id="2104178032">
              <w:marLeft w:val="0"/>
              <w:marRight w:val="0"/>
              <w:marTop w:val="0"/>
              <w:marBottom w:val="0"/>
              <w:divBdr>
                <w:top w:val="none" w:sz="0" w:space="0" w:color="auto"/>
                <w:left w:val="none" w:sz="0" w:space="0" w:color="auto"/>
                <w:bottom w:val="none" w:sz="0" w:space="0" w:color="auto"/>
                <w:right w:val="none" w:sz="0" w:space="0" w:color="auto"/>
              </w:divBdr>
            </w:div>
            <w:div w:id="525169881">
              <w:marLeft w:val="0"/>
              <w:marRight w:val="0"/>
              <w:marTop w:val="0"/>
              <w:marBottom w:val="0"/>
              <w:divBdr>
                <w:top w:val="none" w:sz="0" w:space="0" w:color="auto"/>
                <w:left w:val="none" w:sz="0" w:space="0" w:color="auto"/>
                <w:bottom w:val="none" w:sz="0" w:space="0" w:color="auto"/>
                <w:right w:val="none" w:sz="0" w:space="0" w:color="auto"/>
              </w:divBdr>
            </w:div>
            <w:div w:id="1538732612">
              <w:marLeft w:val="0"/>
              <w:marRight w:val="0"/>
              <w:marTop w:val="0"/>
              <w:marBottom w:val="0"/>
              <w:divBdr>
                <w:top w:val="none" w:sz="0" w:space="0" w:color="auto"/>
                <w:left w:val="none" w:sz="0" w:space="0" w:color="auto"/>
                <w:bottom w:val="none" w:sz="0" w:space="0" w:color="auto"/>
                <w:right w:val="none" w:sz="0" w:space="0" w:color="auto"/>
              </w:divBdr>
            </w:div>
            <w:div w:id="1858350600">
              <w:marLeft w:val="0"/>
              <w:marRight w:val="0"/>
              <w:marTop w:val="0"/>
              <w:marBottom w:val="0"/>
              <w:divBdr>
                <w:top w:val="none" w:sz="0" w:space="0" w:color="auto"/>
                <w:left w:val="none" w:sz="0" w:space="0" w:color="auto"/>
                <w:bottom w:val="none" w:sz="0" w:space="0" w:color="auto"/>
                <w:right w:val="none" w:sz="0" w:space="0" w:color="auto"/>
              </w:divBdr>
            </w:div>
            <w:div w:id="1901095818">
              <w:marLeft w:val="0"/>
              <w:marRight w:val="0"/>
              <w:marTop w:val="0"/>
              <w:marBottom w:val="0"/>
              <w:divBdr>
                <w:top w:val="none" w:sz="0" w:space="0" w:color="auto"/>
                <w:left w:val="none" w:sz="0" w:space="0" w:color="auto"/>
                <w:bottom w:val="none" w:sz="0" w:space="0" w:color="auto"/>
                <w:right w:val="none" w:sz="0" w:space="0" w:color="auto"/>
              </w:divBdr>
            </w:div>
            <w:div w:id="751389599">
              <w:marLeft w:val="0"/>
              <w:marRight w:val="0"/>
              <w:marTop w:val="0"/>
              <w:marBottom w:val="0"/>
              <w:divBdr>
                <w:top w:val="none" w:sz="0" w:space="0" w:color="auto"/>
                <w:left w:val="none" w:sz="0" w:space="0" w:color="auto"/>
                <w:bottom w:val="none" w:sz="0" w:space="0" w:color="auto"/>
                <w:right w:val="none" w:sz="0" w:space="0" w:color="auto"/>
              </w:divBdr>
            </w:div>
            <w:div w:id="1039551096">
              <w:marLeft w:val="0"/>
              <w:marRight w:val="0"/>
              <w:marTop w:val="0"/>
              <w:marBottom w:val="0"/>
              <w:divBdr>
                <w:top w:val="none" w:sz="0" w:space="0" w:color="auto"/>
                <w:left w:val="none" w:sz="0" w:space="0" w:color="auto"/>
                <w:bottom w:val="none" w:sz="0" w:space="0" w:color="auto"/>
                <w:right w:val="none" w:sz="0" w:space="0" w:color="auto"/>
              </w:divBdr>
            </w:div>
            <w:div w:id="1783569150">
              <w:marLeft w:val="0"/>
              <w:marRight w:val="0"/>
              <w:marTop w:val="0"/>
              <w:marBottom w:val="0"/>
              <w:divBdr>
                <w:top w:val="none" w:sz="0" w:space="0" w:color="auto"/>
                <w:left w:val="none" w:sz="0" w:space="0" w:color="auto"/>
                <w:bottom w:val="none" w:sz="0" w:space="0" w:color="auto"/>
                <w:right w:val="none" w:sz="0" w:space="0" w:color="auto"/>
              </w:divBdr>
            </w:div>
            <w:div w:id="572473988">
              <w:marLeft w:val="0"/>
              <w:marRight w:val="0"/>
              <w:marTop w:val="0"/>
              <w:marBottom w:val="0"/>
              <w:divBdr>
                <w:top w:val="none" w:sz="0" w:space="0" w:color="auto"/>
                <w:left w:val="none" w:sz="0" w:space="0" w:color="auto"/>
                <w:bottom w:val="none" w:sz="0" w:space="0" w:color="auto"/>
                <w:right w:val="none" w:sz="0" w:space="0" w:color="auto"/>
              </w:divBdr>
            </w:div>
            <w:div w:id="1500316226">
              <w:marLeft w:val="0"/>
              <w:marRight w:val="0"/>
              <w:marTop w:val="0"/>
              <w:marBottom w:val="0"/>
              <w:divBdr>
                <w:top w:val="none" w:sz="0" w:space="0" w:color="auto"/>
                <w:left w:val="none" w:sz="0" w:space="0" w:color="auto"/>
                <w:bottom w:val="none" w:sz="0" w:space="0" w:color="auto"/>
                <w:right w:val="none" w:sz="0" w:space="0" w:color="auto"/>
              </w:divBdr>
            </w:div>
            <w:div w:id="488715692">
              <w:marLeft w:val="0"/>
              <w:marRight w:val="0"/>
              <w:marTop w:val="0"/>
              <w:marBottom w:val="0"/>
              <w:divBdr>
                <w:top w:val="none" w:sz="0" w:space="0" w:color="auto"/>
                <w:left w:val="none" w:sz="0" w:space="0" w:color="auto"/>
                <w:bottom w:val="none" w:sz="0" w:space="0" w:color="auto"/>
                <w:right w:val="none" w:sz="0" w:space="0" w:color="auto"/>
              </w:divBdr>
            </w:div>
            <w:div w:id="819543517">
              <w:marLeft w:val="0"/>
              <w:marRight w:val="0"/>
              <w:marTop w:val="0"/>
              <w:marBottom w:val="0"/>
              <w:divBdr>
                <w:top w:val="none" w:sz="0" w:space="0" w:color="auto"/>
                <w:left w:val="none" w:sz="0" w:space="0" w:color="auto"/>
                <w:bottom w:val="none" w:sz="0" w:space="0" w:color="auto"/>
                <w:right w:val="none" w:sz="0" w:space="0" w:color="auto"/>
              </w:divBdr>
            </w:div>
            <w:div w:id="1648047316">
              <w:marLeft w:val="0"/>
              <w:marRight w:val="0"/>
              <w:marTop w:val="0"/>
              <w:marBottom w:val="0"/>
              <w:divBdr>
                <w:top w:val="none" w:sz="0" w:space="0" w:color="auto"/>
                <w:left w:val="none" w:sz="0" w:space="0" w:color="auto"/>
                <w:bottom w:val="none" w:sz="0" w:space="0" w:color="auto"/>
                <w:right w:val="none" w:sz="0" w:space="0" w:color="auto"/>
              </w:divBdr>
            </w:div>
            <w:div w:id="916478472">
              <w:marLeft w:val="0"/>
              <w:marRight w:val="0"/>
              <w:marTop w:val="0"/>
              <w:marBottom w:val="0"/>
              <w:divBdr>
                <w:top w:val="none" w:sz="0" w:space="0" w:color="auto"/>
                <w:left w:val="none" w:sz="0" w:space="0" w:color="auto"/>
                <w:bottom w:val="none" w:sz="0" w:space="0" w:color="auto"/>
                <w:right w:val="none" w:sz="0" w:space="0" w:color="auto"/>
              </w:divBdr>
            </w:div>
            <w:div w:id="8683337">
              <w:marLeft w:val="0"/>
              <w:marRight w:val="0"/>
              <w:marTop w:val="0"/>
              <w:marBottom w:val="0"/>
              <w:divBdr>
                <w:top w:val="none" w:sz="0" w:space="0" w:color="auto"/>
                <w:left w:val="none" w:sz="0" w:space="0" w:color="auto"/>
                <w:bottom w:val="none" w:sz="0" w:space="0" w:color="auto"/>
                <w:right w:val="none" w:sz="0" w:space="0" w:color="auto"/>
              </w:divBdr>
            </w:div>
            <w:div w:id="957032530">
              <w:marLeft w:val="0"/>
              <w:marRight w:val="0"/>
              <w:marTop w:val="0"/>
              <w:marBottom w:val="0"/>
              <w:divBdr>
                <w:top w:val="none" w:sz="0" w:space="0" w:color="auto"/>
                <w:left w:val="none" w:sz="0" w:space="0" w:color="auto"/>
                <w:bottom w:val="none" w:sz="0" w:space="0" w:color="auto"/>
                <w:right w:val="none" w:sz="0" w:space="0" w:color="auto"/>
              </w:divBdr>
            </w:div>
            <w:div w:id="1506096470">
              <w:marLeft w:val="0"/>
              <w:marRight w:val="0"/>
              <w:marTop w:val="0"/>
              <w:marBottom w:val="0"/>
              <w:divBdr>
                <w:top w:val="none" w:sz="0" w:space="0" w:color="auto"/>
                <w:left w:val="none" w:sz="0" w:space="0" w:color="auto"/>
                <w:bottom w:val="none" w:sz="0" w:space="0" w:color="auto"/>
                <w:right w:val="none" w:sz="0" w:space="0" w:color="auto"/>
              </w:divBdr>
            </w:div>
            <w:div w:id="695230995">
              <w:marLeft w:val="0"/>
              <w:marRight w:val="0"/>
              <w:marTop w:val="0"/>
              <w:marBottom w:val="0"/>
              <w:divBdr>
                <w:top w:val="none" w:sz="0" w:space="0" w:color="auto"/>
                <w:left w:val="none" w:sz="0" w:space="0" w:color="auto"/>
                <w:bottom w:val="none" w:sz="0" w:space="0" w:color="auto"/>
                <w:right w:val="none" w:sz="0" w:space="0" w:color="auto"/>
              </w:divBdr>
            </w:div>
            <w:div w:id="582690314">
              <w:marLeft w:val="0"/>
              <w:marRight w:val="0"/>
              <w:marTop w:val="0"/>
              <w:marBottom w:val="0"/>
              <w:divBdr>
                <w:top w:val="none" w:sz="0" w:space="0" w:color="auto"/>
                <w:left w:val="none" w:sz="0" w:space="0" w:color="auto"/>
                <w:bottom w:val="none" w:sz="0" w:space="0" w:color="auto"/>
                <w:right w:val="none" w:sz="0" w:space="0" w:color="auto"/>
              </w:divBdr>
            </w:div>
            <w:div w:id="1744453379">
              <w:marLeft w:val="0"/>
              <w:marRight w:val="0"/>
              <w:marTop w:val="0"/>
              <w:marBottom w:val="0"/>
              <w:divBdr>
                <w:top w:val="none" w:sz="0" w:space="0" w:color="auto"/>
                <w:left w:val="none" w:sz="0" w:space="0" w:color="auto"/>
                <w:bottom w:val="none" w:sz="0" w:space="0" w:color="auto"/>
                <w:right w:val="none" w:sz="0" w:space="0" w:color="auto"/>
              </w:divBdr>
            </w:div>
            <w:div w:id="1684014857">
              <w:marLeft w:val="0"/>
              <w:marRight w:val="0"/>
              <w:marTop w:val="0"/>
              <w:marBottom w:val="0"/>
              <w:divBdr>
                <w:top w:val="none" w:sz="0" w:space="0" w:color="auto"/>
                <w:left w:val="none" w:sz="0" w:space="0" w:color="auto"/>
                <w:bottom w:val="none" w:sz="0" w:space="0" w:color="auto"/>
                <w:right w:val="none" w:sz="0" w:space="0" w:color="auto"/>
              </w:divBdr>
            </w:div>
            <w:div w:id="1589802956">
              <w:marLeft w:val="0"/>
              <w:marRight w:val="0"/>
              <w:marTop w:val="0"/>
              <w:marBottom w:val="0"/>
              <w:divBdr>
                <w:top w:val="none" w:sz="0" w:space="0" w:color="auto"/>
                <w:left w:val="none" w:sz="0" w:space="0" w:color="auto"/>
                <w:bottom w:val="none" w:sz="0" w:space="0" w:color="auto"/>
                <w:right w:val="none" w:sz="0" w:space="0" w:color="auto"/>
              </w:divBdr>
            </w:div>
            <w:div w:id="1749419649">
              <w:marLeft w:val="0"/>
              <w:marRight w:val="0"/>
              <w:marTop w:val="0"/>
              <w:marBottom w:val="0"/>
              <w:divBdr>
                <w:top w:val="none" w:sz="0" w:space="0" w:color="auto"/>
                <w:left w:val="none" w:sz="0" w:space="0" w:color="auto"/>
                <w:bottom w:val="none" w:sz="0" w:space="0" w:color="auto"/>
                <w:right w:val="none" w:sz="0" w:space="0" w:color="auto"/>
              </w:divBdr>
            </w:div>
            <w:div w:id="323818929">
              <w:marLeft w:val="0"/>
              <w:marRight w:val="0"/>
              <w:marTop w:val="0"/>
              <w:marBottom w:val="0"/>
              <w:divBdr>
                <w:top w:val="none" w:sz="0" w:space="0" w:color="auto"/>
                <w:left w:val="none" w:sz="0" w:space="0" w:color="auto"/>
                <w:bottom w:val="none" w:sz="0" w:space="0" w:color="auto"/>
                <w:right w:val="none" w:sz="0" w:space="0" w:color="auto"/>
              </w:divBdr>
            </w:div>
            <w:div w:id="683436369">
              <w:marLeft w:val="0"/>
              <w:marRight w:val="0"/>
              <w:marTop w:val="0"/>
              <w:marBottom w:val="0"/>
              <w:divBdr>
                <w:top w:val="none" w:sz="0" w:space="0" w:color="auto"/>
                <w:left w:val="none" w:sz="0" w:space="0" w:color="auto"/>
                <w:bottom w:val="none" w:sz="0" w:space="0" w:color="auto"/>
                <w:right w:val="none" w:sz="0" w:space="0" w:color="auto"/>
              </w:divBdr>
            </w:div>
            <w:div w:id="1602488202">
              <w:marLeft w:val="0"/>
              <w:marRight w:val="0"/>
              <w:marTop w:val="0"/>
              <w:marBottom w:val="0"/>
              <w:divBdr>
                <w:top w:val="none" w:sz="0" w:space="0" w:color="auto"/>
                <w:left w:val="none" w:sz="0" w:space="0" w:color="auto"/>
                <w:bottom w:val="none" w:sz="0" w:space="0" w:color="auto"/>
                <w:right w:val="none" w:sz="0" w:space="0" w:color="auto"/>
              </w:divBdr>
            </w:div>
            <w:div w:id="1018702284">
              <w:marLeft w:val="0"/>
              <w:marRight w:val="0"/>
              <w:marTop w:val="0"/>
              <w:marBottom w:val="0"/>
              <w:divBdr>
                <w:top w:val="none" w:sz="0" w:space="0" w:color="auto"/>
                <w:left w:val="none" w:sz="0" w:space="0" w:color="auto"/>
                <w:bottom w:val="none" w:sz="0" w:space="0" w:color="auto"/>
                <w:right w:val="none" w:sz="0" w:space="0" w:color="auto"/>
              </w:divBdr>
            </w:div>
            <w:div w:id="2057317345">
              <w:marLeft w:val="0"/>
              <w:marRight w:val="0"/>
              <w:marTop w:val="0"/>
              <w:marBottom w:val="0"/>
              <w:divBdr>
                <w:top w:val="none" w:sz="0" w:space="0" w:color="auto"/>
                <w:left w:val="none" w:sz="0" w:space="0" w:color="auto"/>
                <w:bottom w:val="none" w:sz="0" w:space="0" w:color="auto"/>
                <w:right w:val="none" w:sz="0" w:space="0" w:color="auto"/>
              </w:divBdr>
            </w:div>
            <w:div w:id="2081899359">
              <w:marLeft w:val="0"/>
              <w:marRight w:val="0"/>
              <w:marTop w:val="0"/>
              <w:marBottom w:val="0"/>
              <w:divBdr>
                <w:top w:val="none" w:sz="0" w:space="0" w:color="auto"/>
                <w:left w:val="none" w:sz="0" w:space="0" w:color="auto"/>
                <w:bottom w:val="none" w:sz="0" w:space="0" w:color="auto"/>
                <w:right w:val="none" w:sz="0" w:space="0" w:color="auto"/>
              </w:divBdr>
            </w:div>
            <w:div w:id="1119108354">
              <w:marLeft w:val="0"/>
              <w:marRight w:val="0"/>
              <w:marTop w:val="0"/>
              <w:marBottom w:val="0"/>
              <w:divBdr>
                <w:top w:val="none" w:sz="0" w:space="0" w:color="auto"/>
                <w:left w:val="none" w:sz="0" w:space="0" w:color="auto"/>
                <w:bottom w:val="none" w:sz="0" w:space="0" w:color="auto"/>
                <w:right w:val="none" w:sz="0" w:space="0" w:color="auto"/>
              </w:divBdr>
            </w:div>
            <w:div w:id="465440603">
              <w:marLeft w:val="0"/>
              <w:marRight w:val="0"/>
              <w:marTop w:val="0"/>
              <w:marBottom w:val="0"/>
              <w:divBdr>
                <w:top w:val="none" w:sz="0" w:space="0" w:color="auto"/>
                <w:left w:val="none" w:sz="0" w:space="0" w:color="auto"/>
                <w:bottom w:val="none" w:sz="0" w:space="0" w:color="auto"/>
                <w:right w:val="none" w:sz="0" w:space="0" w:color="auto"/>
              </w:divBdr>
            </w:div>
            <w:div w:id="503283634">
              <w:marLeft w:val="0"/>
              <w:marRight w:val="0"/>
              <w:marTop w:val="0"/>
              <w:marBottom w:val="0"/>
              <w:divBdr>
                <w:top w:val="none" w:sz="0" w:space="0" w:color="auto"/>
                <w:left w:val="none" w:sz="0" w:space="0" w:color="auto"/>
                <w:bottom w:val="none" w:sz="0" w:space="0" w:color="auto"/>
                <w:right w:val="none" w:sz="0" w:space="0" w:color="auto"/>
              </w:divBdr>
            </w:div>
            <w:div w:id="120998937">
              <w:marLeft w:val="0"/>
              <w:marRight w:val="0"/>
              <w:marTop w:val="0"/>
              <w:marBottom w:val="0"/>
              <w:divBdr>
                <w:top w:val="none" w:sz="0" w:space="0" w:color="auto"/>
                <w:left w:val="none" w:sz="0" w:space="0" w:color="auto"/>
                <w:bottom w:val="none" w:sz="0" w:space="0" w:color="auto"/>
                <w:right w:val="none" w:sz="0" w:space="0" w:color="auto"/>
              </w:divBdr>
            </w:div>
            <w:div w:id="2032144752">
              <w:marLeft w:val="0"/>
              <w:marRight w:val="0"/>
              <w:marTop w:val="0"/>
              <w:marBottom w:val="0"/>
              <w:divBdr>
                <w:top w:val="none" w:sz="0" w:space="0" w:color="auto"/>
                <w:left w:val="none" w:sz="0" w:space="0" w:color="auto"/>
                <w:bottom w:val="none" w:sz="0" w:space="0" w:color="auto"/>
                <w:right w:val="none" w:sz="0" w:space="0" w:color="auto"/>
              </w:divBdr>
            </w:div>
            <w:div w:id="2078623847">
              <w:marLeft w:val="0"/>
              <w:marRight w:val="0"/>
              <w:marTop w:val="0"/>
              <w:marBottom w:val="0"/>
              <w:divBdr>
                <w:top w:val="none" w:sz="0" w:space="0" w:color="auto"/>
                <w:left w:val="none" w:sz="0" w:space="0" w:color="auto"/>
                <w:bottom w:val="none" w:sz="0" w:space="0" w:color="auto"/>
                <w:right w:val="none" w:sz="0" w:space="0" w:color="auto"/>
              </w:divBdr>
            </w:div>
            <w:div w:id="1163354639">
              <w:marLeft w:val="0"/>
              <w:marRight w:val="0"/>
              <w:marTop w:val="0"/>
              <w:marBottom w:val="0"/>
              <w:divBdr>
                <w:top w:val="none" w:sz="0" w:space="0" w:color="auto"/>
                <w:left w:val="none" w:sz="0" w:space="0" w:color="auto"/>
                <w:bottom w:val="none" w:sz="0" w:space="0" w:color="auto"/>
                <w:right w:val="none" w:sz="0" w:space="0" w:color="auto"/>
              </w:divBdr>
            </w:div>
            <w:div w:id="1846244848">
              <w:marLeft w:val="0"/>
              <w:marRight w:val="0"/>
              <w:marTop w:val="0"/>
              <w:marBottom w:val="0"/>
              <w:divBdr>
                <w:top w:val="none" w:sz="0" w:space="0" w:color="auto"/>
                <w:left w:val="none" w:sz="0" w:space="0" w:color="auto"/>
                <w:bottom w:val="none" w:sz="0" w:space="0" w:color="auto"/>
                <w:right w:val="none" w:sz="0" w:space="0" w:color="auto"/>
              </w:divBdr>
            </w:div>
            <w:div w:id="389426115">
              <w:marLeft w:val="0"/>
              <w:marRight w:val="0"/>
              <w:marTop w:val="0"/>
              <w:marBottom w:val="0"/>
              <w:divBdr>
                <w:top w:val="none" w:sz="0" w:space="0" w:color="auto"/>
                <w:left w:val="none" w:sz="0" w:space="0" w:color="auto"/>
                <w:bottom w:val="none" w:sz="0" w:space="0" w:color="auto"/>
                <w:right w:val="none" w:sz="0" w:space="0" w:color="auto"/>
              </w:divBdr>
            </w:div>
            <w:div w:id="1877306494">
              <w:marLeft w:val="0"/>
              <w:marRight w:val="0"/>
              <w:marTop w:val="0"/>
              <w:marBottom w:val="0"/>
              <w:divBdr>
                <w:top w:val="none" w:sz="0" w:space="0" w:color="auto"/>
                <w:left w:val="none" w:sz="0" w:space="0" w:color="auto"/>
                <w:bottom w:val="none" w:sz="0" w:space="0" w:color="auto"/>
                <w:right w:val="none" w:sz="0" w:space="0" w:color="auto"/>
              </w:divBdr>
            </w:div>
            <w:div w:id="1301109674">
              <w:marLeft w:val="0"/>
              <w:marRight w:val="0"/>
              <w:marTop w:val="0"/>
              <w:marBottom w:val="0"/>
              <w:divBdr>
                <w:top w:val="none" w:sz="0" w:space="0" w:color="auto"/>
                <w:left w:val="none" w:sz="0" w:space="0" w:color="auto"/>
                <w:bottom w:val="none" w:sz="0" w:space="0" w:color="auto"/>
                <w:right w:val="none" w:sz="0" w:space="0" w:color="auto"/>
              </w:divBdr>
            </w:div>
            <w:div w:id="925575827">
              <w:marLeft w:val="0"/>
              <w:marRight w:val="0"/>
              <w:marTop w:val="0"/>
              <w:marBottom w:val="0"/>
              <w:divBdr>
                <w:top w:val="none" w:sz="0" w:space="0" w:color="auto"/>
                <w:left w:val="none" w:sz="0" w:space="0" w:color="auto"/>
                <w:bottom w:val="none" w:sz="0" w:space="0" w:color="auto"/>
                <w:right w:val="none" w:sz="0" w:space="0" w:color="auto"/>
              </w:divBdr>
            </w:div>
            <w:div w:id="1611159037">
              <w:marLeft w:val="0"/>
              <w:marRight w:val="0"/>
              <w:marTop w:val="0"/>
              <w:marBottom w:val="0"/>
              <w:divBdr>
                <w:top w:val="none" w:sz="0" w:space="0" w:color="auto"/>
                <w:left w:val="none" w:sz="0" w:space="0" w:color="auto"/>
                <w:bottom w:val="none" w:sz="0" w:space="0" w:color="auto"/>
                <w:right w:val="none" w:sz="0" w:space="0" w:color="auto"/>
              </w:divBdr>
            </w:div>
            <w:div w:id="1880193552">
              <w:marLeft w:val="0"/>
              <w:marRight w:val="0"/>
              <w:marTop w:val="0"/>
              <w:marBottom w:val="0"/>
              <w:divBdr>
                <w:top w:val="none" w:sz="0" w:space="0" w:color="auto"/>
                <w:left w:val="none" w:sz="0" w:space="0" w:color="auto"/>
                <w:bottom w:val="none" w:sz="0" w:space="0" w:color="auto"/>
                <w:right w:val="none" w:sz="0" w:space="0" w:color="auto"/>
              </w:divBdr>
            </w:div>
            <w:div w:id="1564368222">
              <w:marLeft w:val="0"/>
              <w:marRight w:val="0"/>
              <w:marTop w:val="0"/>
              <w:marBottom w:val="0"/>
              <w:divBdr>
                <w:top w:val="none" w:sz="0" w:space="0" w:color="auto"/>
                <w:left w:val="none" w:sz="0" w:space="0" w:color="auto"/>
                <w:bottom w:val="none" w:sz="0" w:space="0" w:color="auto"/>
                <w:right w:val="none" w:sz="0" w:space="0" w:color="auto"/>
              </w:divBdr>
            </w:div>
            <w:div w:id="249120902">
              <w:marLeft w:val="0"/>
              <w:marRight w:val="0"/>
              <w:marTop w:val="0"/>
              <w:marBottom w:val="0"/>
              <w:divBdr>
                <w:top w:val="none" w:sz="0" w:space="0" w:color="auto"/>
                <w:left w:val="none" w:sz="0" w:space="0" w:color="auto"/>
                <w:bottom w:val="none" w:sz="0" w:space="0" w:color="auto"/>
                <w:right w:val="none" w:sz="0" w:space="0" w:color="auto"/>
              </w:divBdr>
            </w:div>
            <w:div w:id="1657144354">
              <w:marLeft w:val="0"/>
              <w:marRight w:val="0"/>
              <w:marTop w:val="0"/>
              <w:marBottom w:val="0"/>
              <w:divBdr>
                <w:top w:val="none" w:sz="0" w:space="0" w:color="auto"/>
                <w:left w:val="none" w:sz="0" w:space="0" w:color="auto"/>
                <w:bottom w:val="none" w:sz="0" w:space="0" w:color="auto"/>
                <w:right w:val="none" w:sz="0" w:space="0" w:color="auto"/>
              </w:divBdr>
            </w:div>
            <w:div w:id="350641868">
              <w:marLeft w:val="0"/>
              <w:marRight w:val="0"/>
              <w:marTop w:val="0"/>
              <w:marBottom w:val="0"/>
              <w:divBdr>
                <w:top w:val="none" w:sz="0" w:space="0" w:color="auto"/>
                <w:left w:val="none" w:sz="0" w:space="0" w:color="auto"/>
                <w:bottom w:val="none" w:sz="0" w:space="0" w:color="auto"/>
                <w:right w:val="none" w:sz="0" w:space="0" w:color="auto"/>
              </w:divBdr>
            </w:div>
            <w:div w:id="1336688389">
              <w:marLeft w:val="0"/>
              <w:marRight w:val="0"/>
              <w:marTop w:val="0"/>
              <w:marBottom w:val="0"/>
              <w:divBdr>
                <w:top w:val="none" w:sz="0" w:space="0" w:color="auto"/>
                <w:left w:val="none" w:sz="0" w:space="0" w:color="auto"/>
                <w:bottom w:val="none" w:sz="0" w:space="0" w:color="auto"/>
                <w:right w:val="none" w:sz="0" w:space="0" w:color="auto"/>
              </w:divBdr>
            </w:div>
            <w:div w:id="1289051270">
              <w:marLeft w:val="0"/>
              <w:marRight w:val="0"/>
              <w:marTop w:val="0"/>
              <w:marBottom w:val="0"/>
              <w:divBdr>
                <w:top w:val="none" w:sz="0" w:space="0" w:color="auto"/>
                <w:left w:val="none" w:sz="0" w:space="0" w:color="auto"/>
                <w:bottom w:val="none" w:sz="0" w:space="0" w:color="auto"/>
                <w:right w:val="none" w:sz="0" w:space="0" w:color="auto"/>
              </w:divBdr>
            </w:div>
            <w:div w:id="359749366">
              <w:marLeft w:val="0"/>
              <w:marRight w:val="0"/>
              <w:marTop w:val="0"/>
              <w:marBottom w:val="0"/>
              <w:divBdr>
                <w:top w:val="none" w:sz="0" w:space="0" w:color="auto"/>
                <w:left w:val="none" w:sz="0" w:space="0" w:color="auto"/>
                <w:bottom w:val="none" w:sz="0" w:space="0" w:color="auto"/>
                <w:right w:val="none" w:sz="0" w:space="0" w:color="auto"/>
              </w:divBdr>
            </w:div>
            <w:div w:id="1149135494">
              <w:marLeft w:val="0"/>
              <w:marRight w:val="0"/>
              <w:marTop w:val="0"/>
              <w:marBottom w:val="0"/>
              <w:divBdr>
                <w:top w:val="none" w:sz="0" w:space="0" w:color="auto"/>
                <w:left w:val="none" w:sz="0" w:space="0" w:color="auto"/>
                <w:bottom w:val="none" w:sz="0" w:space="0" w:color="auto"/>
                <w:right w:val="none" w:sz="0" w:space="0" w:color="auto"/>
              </w:divBdr>
            </w:div>
            <w:div w:id="757601483">
              <w:marLeft w:val="0"/>
              <w:marRight w:val="0"/>
              <w:marTop w:val="0"/>
              <w:marBottom w:val="0"/>
              <w:divBdr>
                <w:top w:val="none" w:sz="0" w:space="0" w:color="auto"/>
                <w:left w:val="none" w:sz="0" w:space="0" w:color="auto"/>
                <w:bottom w:val="none" w:sz="0" w:space="0" w:color="auto"/>
                <w:right w:val="none" w:sz="0" w:space="0" w:color="auto"/>
              </w:divBdr>
            </w:div>
            <w:div w:id="990519032">
              <w:marLeft w:val="0"/>
              <w:marRight w:val="0"/>
              <w:marTop w:val="0"/>
              <w:marBottom w:val="0"/>
              <w:divBdr>
                <w:top w:val="none" w:sz="0" w:space="0" w:color="auto"/>
                <w:left w:val="none" w:sz="0" w:space="0" w:color="auto"/>
                <w:bottom w:val="none" w:sz="0" w:space="0" w:color="auto"/>
                <w:right w:val="none" w:sz="0" w:space="0" w:color="auto"/>
              </w:divBdr>
            </w:div>
            <w:div w:id="366879267">
              <w:marLeft w:val="0"/>
              <w:marRight w:val="0"/>
              <w:marTop w:val="0"/>
              <w:marBottom w:val="0"/>
              <w:divBdr>
                <w:top w:val="none" w:sz="0" w:space="0" w:color="auto"/>
                <w:left w:val="none" w:sz="0" w:space="0" w:color="auto"/>
                <w:bottom w:val="none" w:sz="0" w:space="0" w:color="auto"/>
                <w:right w:val="none" w:sz="0" w:space="0" w:color="auto"/>
              </w:divBdr>
            </w:div>
            <w:div w:id="533812728">
              <w:marLeft w:val="0"/>
              <w:marRight w:val="0"/>
              <w:marTop w:val="0"/>
              <w:marBottom w:val="0"/>
              <w:divBdr>
                <w:top w:val="none" w:sz="0" w:space="0" w:color="auto"/>
                <w:left w:val="none" w:sz="0" w:space="0" w:color="auto"/>
                <w:bottom w:val="none" w:sz="0" w:space="0" w:color="auto"/>
                <w:right w:val="none" w:sz="0" w:space="0" w:color="auto"/>
              </w:divBdr>
            </w:div>
            <w:div w:id="760030408">
              <w:marLeft w:val="0"/>
              <w:marRight w:val="0"/>
              <w:marTop w:val="0"/>
              <w:marBottom w:val="0"/>
              <w:divBdr>
                <w:top w:val="none" w:sz="0" w:space="0" w:color="auto"/>
                <w:left w:val="none" w:sz="0" w:space="0" w:color="auto"/>
                <w:bottom w:val="none" w:sz="0" w:space="0" w:color="auto"/>
                <w:right w:val="none" w:sz="0" w:space="0" w:color="auto"/>
              </w:divBdr>
            </w:div>
            <w:div w:id="808202913">
              <w:marLeft w:val="0"/>
              <w:marRight w:val="0"/>
              <w:marTop w:val="0"/>
              <w:marBottom w:val="0"/>
              <w:divBdr>
                <w:top w:val="none" w:sz="0" w:space="0" w:color="auto"/>
                <w:left w:val="none" w:sz="0" w:space="0" w:color="auto"/>
                <w:bottom w:val="none" w:sz="0" w:space="0" w:color="auto"/>
                <w:right w:val="none" w:sz="0" w:space="0" w:color="auto"/>
              </w:divBdr>
            </w:div>
            <w:div w:id="1577664952">
              <w:marLeft w:val="0"/>
              <w:marRight w:val="0"/>
              <w:marTop w:val="0"/>
              <w:marBottom w:val="0"/>
              <w:divBdr>
                <w:top w:val="none" w:sz="0" w:space="0" w:color="auto"/>
                <w:left w:val="none" w:sz="0" w:space="0" w:color="auto"/>
                <w:bottom w:val="none" w:sz="0" w:space="0" w:color="auto"/>
                <w:right w:val="none" w:sz="0" w:space="0" w:color="auto"/>
              </w:divBdr>
            </w:div>
            <w:div w:id="1483161720">
              <w:marLeft w:val="0"/>
              <w:marRight w:val="0"/>
              <w:marTop w:val="0"/>
              <w:marBottom w:val="0"/>
              <w:divBdr>
                <w:top w:val="none" w:sz="0" w:space="0" w:color="auto"/>
                <w:left w:val="none" w:sz="0" w:space="0" w:color="auto"/>
                <w:bottom w:val="none" w:sz="0" w:space="0" w:color="auto"/>
                <w:right w:val="none" w:sz="0" w:space="0" w:color="auto"/>
              </w:divBdr>
            </w:div>
            <w:div w:id="1425689885">
              <w:marLeft w:val="0"/>
              <w:marRight w:val="0"/>
              <w:marTop w:val="0"/>
              <w:marBottom w:val="0"/>
              <w:divBdr>
                <w:top w:val="none" w:sz="0" w:space="0" w:color="auto"/>
                <w:left w:val="none" w:sz="0" w:space="0" w:color="auto"/>
                <w:bottom w:val="none" w:sz="0" w:space="0" w:color="auto"/>
                <w:right w:val="none" w:sz="0" w:space="0" w:color="auto"/>
              </w:divBdr>
            </w:div>
            <w:div w:id="2145074793">
              <w:marLeft w:val="0"/>
              <w:marRight w:val="0"/>
              <w:marTop w:val="0"/>
              <w:marBottom w:val="0"/>
              <w:divBdr>
                <w:top w:val="none" w:sz="0" w:space="0" w:color="auto"/>
                <w:left w:val="none" w:sz="0" w:space="0" w:color="auto"/>
                <w:bottom w:val="none" w:sz="0" w:space="0" w:color="auto"/>
                <w:right w:val="none" w:sz="0" w:space="0" w:color="auto"/>
              </w:divBdr>
            </w:div>
            <w:div w:id="1754889900">
              <w:marLeft w:val="0"/>
              <w:marRight w:val="0"/>
              <w:marTop w:val="0"/>
              <w:marBottom w:val="0"/>
              <w:divBdr>
                <w:top w:val="none" w:sz="0" w:space="0" w:color="auto"/>
                <w:left w:val="none" w:sz="0" w:space="0" w:color="auto"/>
                <w:bottom w:val="none" w:sz="0" w:space="0" w:color="auto"/>
                <w:right w:val="none" w:sz="0" w:space="0" w:color="auto"/>
              </w:divBdr>
            </w:div>
            <w:div w:id="734821062">
              <w:marLeft w:val="0"/>
              <w:marRight w:val="0"/>
              <w:marTop w:val="0"/>
              <w:marBottom w:val="0"/>
              <w:divBdr>
                <w:top w:val="none" w:sz="0" w:space="0" w:color="auto"/>
                <w:left w:val="none" w:sz="0" w:space="0" w:color="auto"/>
                <w:bottom w:val="none" w:sz="0" w:space="0" w:color="auto"/>
                <w:right w:val="none" w:sz="0" w:space="0" w:color="auto"/>
              </w:divBdr>
            </w:div>
            <w:div w:id="1033725056">
              <w:marLeft w:val="0"/>
              <w:marRight w:val="0"/>
              <w:marTop w:val="0"/>
              <w:marBottom w:val="0"/>
              <w:divBdr>
                <w:top w:val="none" w:sz="0" w:space="0" w:color="auto"/>
                <w:left w:val="none" w:sz="0" w:space="0" w:color="auto"/>
                <w:bottom w:val="none" w:sz="0" w:space="0" w:color="auto"/>
                <w:right w:val="none" w:sz="0" w:space="0" w:color="auto"/>
              </w:divBdr>
            </w:div>
            <w:div w:id="953286871">
              <w:marLeft w:val="0"/>
              <w:marRight w:val="0"/>
              <w:marTop w:val="0"/>
              <w:marBottom w:val="0"/>
              <w:divBdr>
                <w:top w:val="none" w:sz="0" w:space="0" w:color="auto"/>
                <w:left w:val="none" w:sz="0" w:space="0" w:color="auto"/>
                <w:bottom w:val="none" w:sz="0" w:space="0" w:color="auto"/>
                <w:right w:val="none" w:sz="0" w:space="0" w:color="auto"/>
              </w:divBdr>
            </w:div>
            <w:div w:id="1135946721">
              <w:marLeft w:val="0"/>
              <w:marRight w:val="0"/>
              <w:marTop w:val="0"/>
              <w:marBottom w:val="0"/>
              <w:divBdr>
                <w:top w:val="none" w:sz="0" w:space="0" w:color="auto"/>
                <w:left w:val="none" w:sz="0" w:space="0" w:color="auto"/>
                <w:bottom w:val="none" w:sz="0" w:space="0" w:color="auto"/>
                <w:right w:val="none" w:sz="0" w:space="0" w:color="auto"/>
              </w:divBdr>
            </w:div>
            <w:div w:id="1668513557">
              <w:marLeft w:val="0"/>
              <w:marRight w:val="0"/>
              <w:marTop w:val="0"/>
              <w:marBottom w:val="0"/>
              <w:divBdr>
                <w:top w:val="none" w:sz="0" w:space="0" w:color="auto"/>
                <w:left w:val="none" w:sz="0" w:space="0" w:color="auto"/>
                <w:bottom w:val="none" w:sz="0" w:space="0" w:color="auto"/>
                <w:right w:val="none" w:sz="0" w:space="0" w:color="auto"/>
              </w:divBdr>
            </w:div>
            <w:div w:id="1688797322">
              <w:marLeft w:val="0"/>
              <w:marRight w:val="0"/>
              <w:marTop w:val="0"/>
              <w:marBottom w:val="0"/>
              <w:divBdr>
                <w:top w:val="none" w:sz="0" w:space="0" w:color="auto"/>
                <w:left w:val="none" w:sz="0" w:space="0" w:color="auto"/>
                <w:bottom w:val="none" w:sz="0" w:space="0" w:color="auto"/>
                <w:right w:val="none" w:sz="0" w:space="0" w:color="auto"/>
              </w:divBdr>
            </w:div>
            <w:div w:id="1127820071">
              <w:marLeft w:val="0"/>
              <w:marRight w:val="0"/>
              <w:marTop w:val="0"/>
              <w:marBottom w:val="0"/>
              <w:divBdr>
                <w:top w:val="none" w:sz="0" w:space="0" w:color="auto"/>
                <w:left w:val="none" w:sz="0" w:space="0" w:color="auto"/>
                <w:bottom w:val="none" w:sz="0" w:space="0" w:color="auto"/>
                <w:right w:val="none" w:sz="0" w:space="0" w:color="auto"/>
              </w:divBdr>
            </w:div>
            <w:div w:id="157237105">
              <w:marLeft w:val="0"/>
              <w:marRight w:val="0"/>
              <w:marTop w:val="0"/>
              <w:marBottom w:val="0"/>
              <w:divBdr>
                <w:top w:val="none" w:sz="0" w:space="0" w:color="auto"/>
                <w:left w:val="none" w:sz="0" w:space="0" w:color="auto"/>
                <w:bottom w:val="none" w:sz="0" w:space="0" w:color="auto"/>
                <w:right w:val="none" w:sz="0" w:space="0" w:color="auto"/>
              </w:divBdr>
            </w:div>
            <w:div w:id="2102599229">
              <w:marLeft w:val="0"/>
              <w:marRight w:val="0"/>
              <w:marTop w:val="0"/>
              <w:marBottom w:val="0"/>
              <w:divBdr>
                <w:top w:val="none" w:sz="0" w:space="0" w:color="auto"/>
                <w:left w:val="none" w:sz="0" w:space="0" w:color="auto"/>
                <w:bottom w:val="none" w:sz="0" w:space="0" w:color="auto"/>
                <w:right w:val="none" w:sz="0" w:space="0" w:color="auto"/>
              </w:divBdr>
            </w:div>
            <w:div w:id="246618561">
              <w:marLeft w:val="0"/>
              <w:marRight w:val="0"/>
              <w:marTop w:val="0"/>
              <w:marBottom w:val="0"/>
              <w:divBdr>
                <w:top w:val="none" w:sz="0" w:space="0" w:color="auto"/>
                <w:left w:val="none" w:sz="0" w:space="0" w:color="auto"/>
                <w:bottom w:val="none" w:sz="0" w:space="0" w:color="auto"/>
                <w:right w:val="none" w:sz="0" w:space="0" w:color="auto"/>
              </w:divBdr>
            </w:div>
            <w:div w:id="503789573">
              <w:marLeft w:val="0"/>
              <w:marRight w:val="0"/>
              <w:marTop w:val="0"/>
              <w:marBottom w:val="0"/>
              <w:divBdr>
                <w:top w:val="none" w:sz="0" w:space="0" w:color="auto"/>
                <w:left w:val="none" w:sz="0" w:space="0" w:color="auto"/>
                <w:bottom w:val="none" w:sz="0" w:space="0" w:color="auto"/>
                <w:right w:val="none" w:sz="0" w:space="0" w:color="auto"/>
              </w:divBdr>
            </w:div>
            <w:div w:id="630943388">
              <w:marLeft w:val="0"/>
              <w:marRight w:val="0"/>
              <w:marTop w:val="0"/>
              <w:marBottom w:val="0"/>
              <w:divBdr>
                <w:top w:val="none" w:sz="0" w:space="0" w:color="auto"/>
                <w:left w:val="none" w:sz="0" w:space="0" w:color="auto"/>
                <w:bottom w:val="none" w:sz="0" w:space="0" w:color="auto"/>
                <w:right w:val="none" w:sz="0" w:space="0" w:color="auto"/>
              </w:divBdr>
            </w:div>
            <w:div w:id="118304935">
              <w:marLeft w:val="0"/>
              <w:marRight w:val="0"/>
              <w:marTop w:val="0"/>
              <w:marBottom w:val="0"/>
              <w:divBdr>
                <w:top w:val="none" w:sz="0" w:space="0" w:color="auto"/>
                <w:left w:val="none" w:sz="0" w:space="0" w:color="auto"/>
                <w:bottom w:val="none" w:sz="0" w:space="0" w:color="auto"/>
                <w:right w:val="none" w:sz="0" w:space="0" w:color="auto"/>
              </w:divBdr>
            </w:div>
            <w:div w:id="525296740">
              <w:marLeft w:val="0"/>
              <w:marRight w:val="0"/>
              <w:marTop w:val="0"/>
              <w:marBottom w:val="0"/>
              <w:divBdr>
                <w:top w:val="none" w:sz="0" w:space="0" w:color="auto"/>
                <w:left w:val="none" w:sz="0" w:space="0" w:color="auto"/>
                <w:bottom w:val="none" w:sz="0" w:space="0" w:color="auto"/>
                <w:right w:val="none" w:sz="0" w:space="0" w:color="auto"/>
              </w:divBdr>
            </w:div>
            <w:div w:id="44525634">
              <w:marLeft w:val="0"/>
              <w:marRight w:val="0"/>
              <w:marTop w:val="0"/>
              <w:marBottom w:val="0"/>
              <w:divBdr>
                <w:top w:val="none" w:sz="0" w:space="0" w:color="auto"/>
                <w:left w:val="none" w:sz="0" w:space="0" w:color="auto"/>
                <w:bottom w:val="none" w:sz="0" w:space="0" w:color="auto"/>
                <w:right w:val="none" w:sz="0" w:space="0" w:color="auto"/>
              </w:divBdr>
            </w:div>
            <w:div w:id="1316186518">
              <w:marLeft w:val="0"/>
              <w:marRight w:val="0"/>
              <w:marTop w:val="0"/>
              <w:marBottom w:val="0"/>
              <w:divBdr>
                <w:top w:val="none" w:sz="0" w:space="0" w:color="auto"/>
                <w:left w:val="none" w:sz="0" w:space="0" w:color="auto"/>
                <w:bottom w:val="none" w:sz="0" w:space="0" w:color="auto"/>
                <w:right w:val="none" w:sz="0" w:space="0" w:color="auto"/>
              </w:divBdr>
            </w:div>
            <w:div w:id="951977589">
              <w:marLeft w:val="0"/>
              <w:marRight w:val="0"/>
              <w:marTop w:val="0"/>
              <w:marBottom w:val="0"/>
              <w:divBdr>
                <w:top w:val="none" w:sz="0" w:space="0" w:color="auto"/>
                <w:left w:val="none" w:sz="0" w:space="0" w:color="auto"/>
                <w:bottom w:val="none" w:sz="0" w:space="0" w:color="auto"/>
                <w:right w:val="none" w:sz="0" w:space="0" w:color="auto"/>
              </w:divBdr>
            </w:div>
            <w:div w:id="956183077">
              <w:marLeft w:val="0"/>
              <w:marRight w:val="0"/>
              <w:marTop w:val="0"/>
              <w:marBottom w:val="0"/>
              <w:divBdr>
                <w:top w:val="none" w:sz="0" w:space="0" w:color="auto"/>
                <w:left w:val="none" w:sz="0" w:space="0" w:color="auto"/>
                <w:bottom w:val="none" w:sz="0" w:space="0" w:color="auto"/>
                <w:right w:val="none" w:sz="0" w:space="0" w:color="auto"/>
              </w:divBdr>
            </w:div>
            <w:div w:id="1070425317">
              <w:marLeft w:val="0"/>
              <w:marRight w:val="0"/>
              <w:marTop w:val="0"/>
              <w:marBottom w:val="0"/>
              <w:divBdr>
                <w:top w:val="none" w:sz="0" w:space="0" w:color="auto"/>
                <w:left w:val="none" w:sz="0" w:space="0" w:color="auto"/>
                <w:bottom w:val="none" w:sz="0" w:space="0" w:color="auto"/>
                <w:right w:val="none" w:sz="0" w:space="0" w:color="auto"/>
              </w:divBdr>
            </w:div>
            <w:div w:id="1370298349">
              <w:marLeft w:val="0"/>
              <w:marRight w:val="0"/>
              <w:marTop w:val="0"/>
              <w:marBottom w:val="0"/>
              <w:divBdr>
                <w:top w:val="none" w:sz="0" w:space="0" w:color="auto"/>
                <w:left w:val="none" w:sz="0" w:space="0" w:color="auto"/>
                <w:bottom w:val="none" w:sz="0" w:space="0" w:color="auto"/>
                <w:right w:val="none" w:sz="0" w:space="0" w:color="auto"/>
              </w:divBdr>
            </w:div>
            <w:div w:id="1675919255">
              <w:marLeft w:val="0"/>
              <w:marRight w:val="0"/>
              <w:marTop w:val="0"/>
              <w:marBottom w:val="0"/>
              <w:divBdr>
                <w:top w:val="none" w:sz="0" w:space="0" w:color="auto"/>
                <w:left w:val="none" w:sz="0" w:space="0" w:color="auto"/>
                <w:bottom w:val="none" w:sz="0" w:space="0" w:color="auto"/>
                <w:right w:val="none" w:sz="0" w:space="0" w:color="auto"/>
              </w:divBdr>
            </w:div>
            <w:div w:id="1967268829">
              <w:marLeft w:val="0"/>
              <w:marRight w:val="0"/>
              <w:marTop w:val="0"/>
              <w:marBottom w:val="0"/>
              <w:divBdr>
                <w:top w:val="none" w:sz="0" w:space="0" w:color="auto"/>
                <w:left w:val="none" w:sz="0" w:space="0" w:color="auto"/>
                <w:bottom w:val="none" w:sz="0" w:space="0" w:color="auto"/>
                <w:right w:val="none" w:sz="0" w:space="0" w:color="auto"/>
              </w:divBdr>
            </w:div>
            <w:div w:id="1791776931">
              <w:marLeft w:val="0"/>
              <w:marRight w:val="0"/>
              <w:marTop w:val="0"/>
              <w:marBottom w:val="0"/>
              <w:divBdr>
                <w:top w:val="none" w:sz="0" w:space="0" w:color="auto"/>
                <w:left w:val="none" w:sz="0" w:space="0" w:color="auto"/>
                <w:bottom w:val="none" w:sz="0" w:space="0" w:color="auto"/>
                <w:right w:val="none" w:sz="0" w:space="0" w:color="auto"/>
              </w:divBdr>
            </w:div>
            <w:div w:id="138421328">
              <w:marLeft w:val="0"/>
              <w:marRight w:val="0"/>
              <w:marTop w:val="0"/>
              <w:marBottom w:val="0"/>
              <w:divBdr>
                <w:top w:val="none" w:sz="0" w:space="0" w:color="auto"/>
                <w:left w:val="none" w:sz="0" w:space="0" w:color="auto"/>
                <w:bottom w:val="none" w:sz="0" w:space="0" w:color="auto"/>
                <w:right w:val="none" w:sz="0" w:space="0" w:color="auto"/>
              </w:divBdr>
            </w:div>
            <w:div w:id="565067193">
              <w:marLeft w:val="0"/>
              <w:marRight w:val="0"/>
              <w:marTop w:val="0"/>
              <w:marBottom w:val="0"/>
              <w:divBdr>
                <w:top w:val="none" w:sz="0" w:space="0" w:color="auto"/>
                <w:left w:val="none" w:sz="0" w:space="0" w:color="auto"/>
                <w:bottom w:val="none" w:sz="0" w:space="0" w:color="auto"/>
                <w:right w:val="none" w:sz="0" w:space="0" w:color="auto"/>
              </w:divBdr>
            </w:div>
            <w:div w:id="60712223">
              <w:marLeft w:val="0"/>
              <w:marRight w:val="0"/>
              <w:marTop w:val="0"/>
              <w:marBottom w:val="0"/>
              <w:divBdr>
                <w:top w:val="none" w:sz="0" w:space="0" w:color="auto"/>
                <w:left w:val="none" w:sz="0" w:space="0" w:color="auto"/>
                <w:bottom w:val="none" w:sz="0" w:space="0" w:color="auto"/>
                <w:right w:val="none" w:sz="0" w:space="0" w:color="auto"/>
              </w:divBdr>
            </w:div>
            <w:div w:id="35008002">
              <w:marLeft w:val="0"/>
              <w:marRight w:val="0"/>
              <w:marTop w:val="0"/>
              <w:marBottom w:val="0"/>
              <w:divBdr>
                <w:top w:val="none" w:sz="0" w:space="0" w:color="auto"/>
                <w:left w:val="none" w:sz="0" w:space="0" w:color="auto"/>
                <w:bottom w:val="none" w:sz="0" w:space="0" w:color="auto"/>
                <w:right w:val="none" w:sz="0" w:space="0" w:color="auto"/>
              </w:divBdr>
            </w:div>
            <w:div w:id="728457585">
              <w:marLeft w:val="0"/>
              <w:marRight w:val="0"/>
              <w:marTop w:val="0"/>
              <w:marBottom w:val="0"/>
              <w:divBdr>
                <w:top w:val="none" w:sz="0" w:space="0" w:color="auto"/>
                <w:left w:val="none" w:sz="0" w:space="0" w:color="auto"/>
                <w:bottom w:val="none" w:sz="0" w:space="0" w:color="auto"/>
                <w:right w:val="none" w:sz="0" w:space="0" w:color="auto"/>
              </w:divBdr>
            </w:div>
            <w:div w:id="1613704640">
              <w:marLeft w:val="0"/>
              <w:marRight w:val="0"/>
              <w:marTop w:val="0"/>
              <w:marBottom w:val="0"/>
              <w:divBdr>
                <w:top w:val="none" w:sz="0" w:space="0" w:color="auto"/>
                <w:left w:val="none" w:sz="0" w:space="0" w:color="auto"/>
                <w:bottom w:val="none" w:sz="0" w:space="0" w:color="auto"/>
                <w:right w:val="none" w:sz="0" w:space="0" w:color="auto"/>
              </w:divBdr>
            </w:div>
            <w:div w:id="705302407">
              <w:marLeft w:val="0"/>
              <w:marRight w:val="0"/>
              <w:marTop w:val="0"/>
              <w:marBottom w:val="0"/>
              <w:divBdr>
                <w:top w:val="none" w:sz="0" w:space="0" w:color="auto"/>
                <w:left w:val="none" w:sz="0" w:space="0" w:color="auto"/>
                <w:bottom w:val="none" w:sz="0" w:space="0" w:color="auto"/>
                <w:right w:val="none" w:sz="0" w:space="0" w:color="auto"/>
              </w:divBdr>
            </w:div>
            <w:div w:id="1124301681">
              <w:marLeft w:val="0"/>
              <w:marRight w:val="0"/>
              <w:marTop w:val="0"/>
              <w:marBottom w:val="0"/>
              <w:divBdr>
                <w:top w:val="none" w:sz="0" w:space="0" w:color="auto"/>
                <w:left w:val="none" w:sz="0" w:space="0" w:color="auto"/>
                <w:bottom w:val="none" w:sz="0" w:space="0" w:color="auto"/>
                <w:right w:val="none" w:sz="0" w:space="0" w:color="auto"/>
              </w:divBdr>
            </w:div>
            <w:div w:id="1510874297">
              <w:marLeft w:val="0"/>
              <w:marRight w:val="0"/>
              <w:marTop w:val="0"/>
              <w:marBottom w:val="0"/>
              <w:divBdr>
                <w:top w:val="none" w:sz="0" w:space="0" w:color="auto"/>
                <w:left w:val="none" w:sz="0" w:space="0" w:color="auto"/>
                <w:bottom w:val="none" w:sz="0" w:space="0" w:color="auto"/>
                <w:right w:val="none" w:sz="0" w:space="0" w:color="auto"/>
              </w:divBdr>
            </w:div>
            <w:div w:id="1692339049">
              <w:marLeft w:val="0"/>
              <w:marRight w:val="0"/>
              <w:marTop w:val="0"/>
              <w:marBottom w:val="0"/>
              <w:divBdr>
                <w:top w:val="none" w:sz="0" w:space="0" w:color="auto"/>
                <w:left w:val="none" w:sz="0" w:space="0" w:color="auto"/>
                <w:bottom w:val="none" w:sz="0" w:space="0" w:color="auto"/>
                <w:right w:val="none" w:sz="0" w:space="0" w:color="auto"/>
              </w:divBdr>
            </w:div>
            <w:div w:id="1105541693">
              <w:marLeft w:val="0"/>
              <w:marRight w:val="0"/>
              <w:marTop w:val="0"/>
              <w:marBottom w:val="0"/>
              <w:divBdr>
                <w:top w:val="none" w:sz="0" w:space="0" w:color="auto"/>
                <w:left w:val="none" w:sz="0" w:space="0" w:color="auto"/>
                <w:bottom w:val="none" w:sz="0" w:space="0" w:color="auto"/>
                <w:right w:val="none" w:sz="0" w:space="0" w:color="auto"/>
              </w:divBdr>
            </w:div>
            <w:div w:id="15433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32000">
      <w:bodyDiv w:val="1"/>
      <w:marLeft w:val="0"/>
      <w:marRight w:val="0"/>
      <w:marTop w:val="0"/>
      <w:marBottom w:val="0"/>
      <w:divBdr>
        <w:top w:val="none" w:sz="0" w:space="0" w:color="auto"/>
        <w:left w:val="none" w:sz="0" w:space="0" w:color="auto"/>
        <w:bottom w:val="none" w:sz="0" w:space="0" w:color="auto"/>
        <w:right w:val="none" w:sz="0" w:space="0" w:color="auto"/>
      </w:divBdr>
      <w:divsChild>
        <w:div w:id="1985498762">
          <w:marLeft w:val="0"/>
          <w:marRight w:val="0"/>
          <w:marTop w:val="0"/>
          <w:marBottom w:val="0"/>
          <w:divBdr>
            <w:top w:val="none" w:sz="0" w:space="0" w:color="auto"/>
            <w:left w:val="none" w:sz="0" w:space="0" w:color="auto"/>
            <w:bottom w:val="none" w:sz="0" w:space="0" w:color="auto"/>
            <w:right w:val="none" w:sz="0" w:space="0" w:color="auto"/>
          </w:divBdr>
          <w:divsChild>
            <w:div w:id="413864951">
              <w:marLeft w:val="0"/>
              <w:marRight w:val="0"/>
              <w:marTop w:val="0"/>
              <w:marBottom w:val="0"/>
              <w:divBdr>
                <w:top w:val="none" w:sz="0" w:space="0" w:color="auto"/>
                <w:left w:val="none" w:sz="0" w:space="0" w:color="auto"/>
                <w:bottom w:val="none" w:sz="0" w:space="0" w:color="auto"/>
                <w:right w:val="none" w:sz="0" w:space="0" w:color="auto"/>
              </w:divBdr>
            </w:div>
            <w:div w:id="1899977067">
              <w:marLeft w:val="0"/>
              <w:marRight w:val="0"/>
              <w:marTop w:val="0"/>
              <w:marBottom w:val="0"/>
              <w:divBdr>
                <w:top w:val="none" w:sz="0" w:space="0" w:color="auto"/>
                <w:left w:val="none" w:sz="0" w:space="0" w:color="auto"/>
                <w:bottom w:val="none" w:sz="0" w:space="0" w:color="auto"/>
                <w:right w:val="none" w:sz="0" w:space="0" w:color="auto"/>
              </w:divBdr>
            </w:div>
            <w:div w:id="54476914">
              <w:marLeft w:val="0"/>
              <w:marRight w:val="0"/>
              <w:marTop w:val="0"/>
              <w:marBottom w:val="0"/>
              <w:divBdr>
                <w:top w:val="none" w:sz="0" w:space="0" w:color="auto"/>
                <w:left w:val="none" w:sz="0" w:space="0" w:color="auto"/>
                <w:bottom w:val="none" w:sz="0" w:space="0" w:color="auto"/>
                <w:right w:val="none" w:sz="0" w:space="0" w:color="auto"/>
              </w:divBdr>
            </w:div>
            <w:div w:id="1873690319">
              <w:marLeft w:val="0"/>
              <w:marRight w:val="0"/>
              <w:marTop w:val="0"/>
              <w:marBottom w:val="0"/>
              <w:divBdr>
                <w:top w:val="none" w:sz="0" w:space="0" w:color="auto"/>
                <w:left w:val="none" w:sz="0" w:space="0" w:color="auto"/>
                <w:bottom w:val="none" w:sz="0" w:space="0" w:color="auto"/>
                <w:right w:val="none" w:sz="0" w:space="0" w:color="auto"/>
              </w:divBdr>
            </w:div>
            <w:div w:id="711659976">
              <w:marLeft w:val="0"/>
              <w:marRight w:val="0"/>
              <w:marTop w:val="0"/>
              <w:marBottom w:val="0"/>
              <w:divBdr>
                <w:top w:val="none" w:sz="0" w:space="0" w:color="auto"/>
                <w:left w:val="none" w:sz="0" w:space="0" w:color="auto"/>
                <w:bottom w:val="none" w:sz="0" w:space="0" w:color="auto"/>
                <w:right w:val="none" w:sz="0" w:space="0" w:color="auto"/>
              </w:divBdr>
            </w:div>
            <w:div w:id="1087264503">
              <w:marLeft w:val="0"/>
              <w:marRight w:val="0"/>
              <w:marTop w:val="0"/>
              <w:marBottom w:val="0"/>
              <w:divBdr>
                <w:top w:val="none" w:sz="0" w:space="0" w:color="auto"/>
                <w:left w:val="none" w:sz="0" w:space="0" w:color="auto"/>
                <w:bottom w:val="none" w:sz="0" w:space="0" w:color="auto"/>
                <w:right w:val="none" w:sz="0" w:space="0" w:color="auto"/>
              </w:divBdr>
            </w:div>
            <w:div w:id="1495292933">
              <w:marLeft w:val="0"/>
              <w:marRight w:val="0"/>
              <w:marTop w:val="0"/>
              <w:marBottom w:val="0"/>
              <w:divBdr>
                <w:top w:val="none" w:sz="0" w:space="0" w:color="auto"/>
                <w:left w:val="none" w:sz="0" w:space="0" w:color="auto"/>
                <w:bottom w:val="none" w:sz="0" w:space="0" w:color="auto"/>
                <w:right w:val="none" w:sz="0" w:space="0" w:color="auto"/>
              </w:divBdr>
            </w:div>
            <w:div w:id="1310747023">
              <w:marLeft w:val="0"/>
              <w:marRight w:val="0"/>
              <w:marTop w:val="0"/>
              <w:marBottom w:val="0"/>
              <w:divBdr>
                <w:top w:val="none" w:sz="0" w:space="0" w:color="auto"/>
                <w:left w:val="none" w:sz="0" w:space="0" w:color="auto"/>
                <w:bottom w:val="none" w:sz="0" w:space="0" w:color="auto"/>
                <w:right w:val="none" w:sz="0" w:space="0" w:color="auto"/>
              </w:divBdr>
            </w:div>
            <w:div w:id="735859819">
              <w:marLeft w:val="0"/>
              <w:marRight w:val="0"/>
              <w:marTop w:val="0"/>
              <w:marBottom w:val="0"/>
              <w:divBdr>
                <w:top w:val="none" w:sz="0" w:space="0" w:color="auto"/>
                <w:left w:val="none" w:sz="0" w:space="0" w:color="auto"/>
                <w:bottom w:val="none" w:sz="0" w:space="0" w:color="auto"/>
                <w:right w:val="none" w:sz="0" w:space="0" w:color="auto"/>
              </w:divBdr>
            </w:div>
            <w:div w:id="610936675">
              <w:marLeft w:val="0"/>
              <w:marRight w:val="0"/>
              <w:marTop w:val="0"/>
              <w:marBottom w:val="0"/>
              <w:divBdr>
                <w:top w:val="none" w:sz="0" w:space="0" w:color="auto"/>
                <w:left w:val="none" w:sz="0" w:space="0" w:color="auto"/>
                <w:bottom w:val="none" w:sz="0" w:space="0" w:color="auto"/>
                <w:right w:val="none" w:sz="0" w:space="0" w:color="auto"/>
              </w:divBdr>
            </w:div>
            <w:div w:id="35394153">
              <w:marLeft w:val="0"/>
              <w:marRight w:val="0"/>
              <w:marTop w:val="0"/>
              <w:marBottom w:val="0"/>
              <w:divBdr>
                <w:top w:val="none" w:sz="0" w:space="0" w:color="auto"/>
                <w:left w:val="none" w:sz="0" w:space="0" w:color="auto"/>
                <w:bottom w:val="none" w:sz="0" w:space="0" w:color="auto"/>
                <w:right w:val="none" w:sz="0" w:space="0" w:color="auto"/>
              </w:divBdr>
            </w:div>
            <w:div w:id="1251239050">
              <w:marLeft w:val="0"/>
              <w:marRight w:val="0"/>
              <w:marTop w:val="0"/>
              <w:marBottom w:val="0"/>
              <w:divBdr>
                <w:top w:val="none" w:sz="0" w:space="0" w:color="auto"/>
                <w:left w:val="none" w:sz="0" w:space="0" w:color="auto"/>
                <w:bottom w:val="none" w:sz="0" w:space="0" w:color="auto"/>
                <w:right w:val="none" w:sz="0" w:space="0" w:color="auto"/>
              </w:divBdr>
            </w:div>
            <w:div w:id="405105218">
              <w:marLeft w:val="0"/>
              <w:marRight w:val="0"/>
              <w:marTop w:val="0"/>
              <w:marBottom w:val="0"/>
              <w:divBdr>
                <w:top w:val="none" w:sz="0" w:space="0" w:color="auto"/>
                <w:left w:val="none" w:sz="0" w:space="0" w:color="auto"/>
                <w:bottom w:val="none" w:sz="0" w:space="0" w:color="auto"/>
                <w:right w:val="none" w:sz="0" w:space="0" w:color="auto"/>
              </w:divBdr>
            </w:div>
            <w:div w:id="495000273">
              <w:marLeft w:val="0"/>
              <w:marRight w:val="0"/>
              <w:marTop w:val="0"/>
              <w:marBottom w:val="0"/>
              <w:divBdr>
                <w:top w:val="none" w:sz="0" w:space="0" w:color="auto"/>
                <w:left w:val="none" w:sz="0" w:space="0" w:color="auto"/>
                <w:bottom w:val="none" w:sz="0" w:space="0" w:color="auto"/>
                <w:right w:val="none" w:sz="0" w:space="0" w:color="auto"/>
              </w:divBdr>
            </w:div>
            <w:div w:id="12438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844931">
      <w:bodyDiv w:val="1"/>
      <w:marLeft w:val="0"/>
      <w:marRight w:val="0"/>
      <w:marTop w:val="0"/>
      <w:marBottom w:val="0"/>
      <w:divBdr>
        <w:top w:val="none" w:sz="0" w:space="0" w:color="auto"/>
        <w:left w:val="none" w:sz="0" w:space="0" w:color="auto"/>
        <w:bottom w:val="none" w:sz="0" w:space="0" w:color="auto"/>
        <w:right w:val="none" w:sz="0" w:space="0" w:color="auto"/>
      </w:divBdr>
    </w:div>
    <w:div w:id="747918805">
      <w:bodyDiv w:val="1"/>
      <w:marLeft w:val="0"/>
      <w:marRight w:val="0"/>
      <w:marTop w:val="0"/>
      <w:marBottom w:val="0"/>
      <w:divBdr>
        <w:top w:val="none" w:sz="0" w:space="0" w:color="auto"/>
        <w:left w:val="none" w:sz="0" w:space="0" w:color="auto"/>
        <w:bottom w:val="none" w:sz="0" w:space="0" w:color="auto"/>
        <w:right w:val="none" w:sz="0" w:space="0" w:color="auto"/>
      </w:divBdr>
    </w:div>
    <w:div w:id="751436323">
      <w:bodyDiv w:val="1"/>
      <w:marLeft w:val="0"/>
      <w:marRight w:val="0"/>
      <w:marTop w:val="0"/>
      <w:marBottom w:val="0"/>
      <w:divBdr>
        <w:top w:val="none" w:sz="0" w:space="0" w:color="auto"/>
        <w:left w:val="none" w:sz="0" w:space="0" w:color="auto"/>
        <w:bottom w:val="none" w:sz="0" w:space="0" w:color="auto"/>
        <w:right w:val="none" w:sz="0" w:space="0" w:color="auto"/>
      </w:divBdr>
    </w:div>
    <w:div w:id="794955956">
      <w:bodyDiv w:val="1"/>
      <w:marLeft w:val="0"/>
      <w:marRight w:val="0"/>
      <w:marTop w:val="0"/>
      <w:marBottom w:val="0"/>
      <w:divBdr>
        <w:top w:val="none" w:sz="0" w:space="0" w:color="auto"/>
        <w:left w:val="none" w:sz="0" w:space="0" w:color="auto"/>
        <w:bottom w:val="none" w:sz="0" w:space="0" w:color="auto"/>
        <w:right w:val="none" w:sz="0" w:space="0" w:color="auto"/>
      </w:divBdr>
      <w:divsChild>
        <w:div w:id="985819208">
          <w:marLeft w:val="0"/>
          <w:marRight w:val="0"/>
          <w:marTop w:val="0"/>
          <w:marBottom w:val="0"/>
          <w:divBdr>
            <w:top w:val="none" w:sz="0" w:space="0" w:color="auto"/>
            <w:left w:val="none" w:sz="0" w:space="0" w:color="auto"/>
            <w:bottom w:val="none" w:sz="0" w:space="0" w:color="auto"/>
            <w:right w:val="none" w:sz="0" w:space="0" w:color="auto"/>
          </w:divBdr>
          <w:divsChild>
            <w:div w:id="1873569304">
              <w:marLeft w:val="0"/>
              <w:marRight w:val="0"/>
              <w:marTop w:val="0"/>
              <w:marBottom w:val="0"/>
              <w:divBdr>
                <w:top w:val="none" w:sz="0" w:space="0" w:color="auto"/>
                <w:left w:val="none" w:sz="0" w:space="0" w:color="auto"/>
                <w:bottom w:val="none" w:sz="0" w:space="0" w:color="auto"/>
                <w:right w:val="none" w:sz="0" w:space="0" w:color="auto"/>
              </w:divBdr>
            </w:div>
            <w:div w:id="1362783369">
              <w:marLeft w:val="0"/>
              <w:marRight w:val="0"/>
              <w:marTop w:val="0"/>
              <w:marBottom w:val="0"/>
              <w:divBdr>
                <w:top w:val="none" w:sz="0" w:space="0" w:color="auto"/>
                <w:left w:val="none" w:sz="0" w:space="0" w:color="auto"/>
                <w:bottom w:val="none" w:sz="0" w:space="0" w:color="auto"/>
                <w:right w:val="none" w:sz="0" w:space="0" w:color="auto"/>
              </w:divBdr>
            </w:div>
            <w:div w:id="1935824193">
              <w:marLeft w:val="0"/>
              <w:marRight w:val="0"/>
              <w:marTop w:val="0"/>
              <w:marBottom w:val="0"/>
              <w:divBdr>
                <w:top w:val="none" w:sz="0" w:space="0" w:color="auto"/>
                <w:left w:val="none" w:sz="0" w:space="0" w:color="auto"/>
                <w:bottom w:val="none" w:sz="0" w:space="0" w:color="auto"/>
                <w:right w:val="none" w:sz="0" w:space="0" w:color="auto"/>
              </w:divBdr>
            </w:div>
            <w:div w:id="762998691">
              <w:marLeft w:val="0"/>
              <w:marRight w:val="0"/>
              <w:marTop w:val="0"/>
              <w:marBottom w:val="0"/>
              <w:divBdr>
                <w:top w:val="none" w:sz="0" w:space="0" w:color="auto"/>
                <w:left w:val="none" w:sz="0" w:space="0" w:color="auto"/>
                <w:bottom w:val="none" w:sz="0" w:space="0" w:color="auto"/>
                <w:right w:val="none" w:sz="0" w:space="0" w:color="auto"/>
              </w:divBdr>
            </w:div>
            <w:div w:id="1635217477">
              <w:marLeft w:val="0"/>
              <w:marRight w:val="0"/>
              <w:marTop w:val="0"/>
              <w:marBottom w:val="0"/>
              <w:divBdr>
                <w:top w:val="none" w:sz="0" w:space="0" w:color="auto"/>
                <w:left w:val="none" w:sz="0" w:space="0" w:color="auto"/>
                <w:bottom w:val="none" w:sz="0" w:space="0" w:color="auto"/>
                <w:right w:val="none" w:sz="0" w:space="0" w:color="auto"/>
              </w:divBdr>
            </w:div>
            <w:div w:id="536816708">
              <w:marLeft w:val="0"/>
              <w:marRight w:val="0"/>
              <w:marTop w:val="0"/>
              <w:marBottom w:val="0"/>
              <w:divBdr>
                <w:top w:val="none" w:sz="0" w:space="0" w:color="auto"/>
                <w:left w:val="none" w:sz="0" w:space="0" w:color="auto"/>
                <w:bottom w:val="none" w:sz="0" w:space="0" w:color="auto"/>
                <w:right w:val="none" w:sz="0" w:space="0" w:color="auto"/>
              </w:divBdr>
            </w:div>
            <w:div w:id="813258082">
              <w:marLeft w:val="0"/>
              <w:marRight w:val="0"/>
              <w:marTop w:val="0"/>
              <w:marBottom w:val="0"/>
              <w:divBdr>
                <w:top w:val="none" w:sz="0" w:space="0" w:color="auto"/>
                <w:left w:val="none" w:sz="0" w:space="0" w:color="auto"/>
                <w:bottom w:val="none" w:sz="0" w:space="0" w:color="auto"/>
                <w:right w:val="none" w:sz="0" w:space="0" w:color="auto"/>
              </w:divBdr>
            </w:div>
            <w:div w:id="638002358">
              <w:marLeft w:val="0"/>
              <w:marRight w:val="0"/>
              <w:marTop w:val="0"/>
              <w:marBottom w:val="0"/>
              <w:divBdr>
                <w:top w:val="none" w:sz="0" w:space="0" w:color="auto"/>
                <w:left w:val="none" w:sz="0" w:space="0" w:color="auto"/>
                <w:bottom w:val="none" w:sz="0" w:space="0" w:color="auto"/>
                <w:right w:val="none" w:sz="0" w:space="0" w:color="auto"/>
              </w:divBdr>
            </w:div>
            <w:div w:id="1837838060">
              <w:marLeft w:val="0"/>
              <w:marRight w:val="0"/>
              <w:marTop w:val="0"/>
              <w:marBottom w:val="0"/>
              <w:divBdr>
                <w:top w:val="none" w:sz="0" w:space="0" w:color="auto"/>
                <w:left w:val="none" w:sz="0" w:space="0" w:color="auto"/>
                <w:bottom w:val="none" w:sz="0" w:space="0" w:color="auto"/>
                <w:right w:val="none" w:sz="0" w:space="0" w:color="auto"/>
              </w:divBdr>
            </w:div>
            <w:div w:id="562373725">
              <w:marLeft w:val="0"/>
              <w:marRight w:val="0"/>
              <w:marTop w:val="0"/>
              <w:marBottom w:val="0"/>
              <w:divBdr>
                <w:top w:val="none" w:sz="0" w:space="0" w:color="auto"/>
                <w:left w:val="none" w:sz="0" w:space="0" w:color="auto"/>
                <w:bottom w:val="none" w:sz="0" w:space="0" w:color="auto"/>
                <w:right w:val="none" w:sz="0" w:space="0" w:color="auto"/>
              </w:divBdr>
            </w:div>
            <w:div w:id="513108857">
              <w:marLeft w:val="0"/>
              <w:marRight w:val="0"/>
              <w:marTop w:val="0"/>
              <w:marBottom w:val="0"/>
              <w:divBdr>
                <w:top w:val="none" w:sz="0" w:space="0" w:color="auto"/>
                <w:left w:val="none" w:sz="0" w:space="0" w:color="auto"/>
                <w:bottom w:val="none" w:sz="0" w:space="0" w:color="auto"/>
                <w:right w:val="none" w:sz="0" w:space="0" w:color="auto"/>
              </w:divBdr>
            </w:div>
            <w:div w:id="984428806">
              <w:marLeft w:val="0"/>
              <w:marRight w:val="0"/>
              <w:marTop w:val="0"/>
              <w:marBottom w:val="0"/>
              <w:divBdr>
                <w:top w:val="none" w:sz="0" w:space="0" w:color="auto"/>
                <w:left w:val="none" w:sz="0" w:space="0" w:color="auto"/>
                <w:bottom w:val="none" w:sz="0" w:space="0" w:color="auto"/>
                <w:right w:val="none" w:sz="0" w:space="0" w:color="auto"/>
              </w:divBdr>
            </w:div>
            <w:div w:id="1012295692">
              <w:marLeft w:val="0"/>
              <w:marRight w:val="0"/>
              <w:marTop w:val="0"/>
              <w:marBottom w:val="0"/>
              <w:divBdr>
                <w:top w:val="none" w:sz="0" w:space="0" w:color="auto"/>
                <w:left w:val="none" w:sz="0" w:space="0" w:color="auto"/>
                <w:bottom w:val="none" w:sz="0" w:space="0" w:color="auto"/>
                <w:right w:val="none" w:sz="0" w:space="0" w:color="auto"/>
              </w:divBdr>
            </w:div>
            <w:div w:id="752778032">
              <w:marLeft w:val="0"/>
              <w:marRight w:val="0"/>
              <w:marTop w:val="0"/>
              <w:marBottom w:val="0"/>
              <w:divBdr>
                <w:top w:val="none" w:sz="0" w:space="0" w:color="auto"/>
                <w:left w:val="none" w:sz="0" w:space="0" w:color="auto"/>
                <w:bottom w:val="none" w:sz="0" w:space="0" w:color="auto"/>
                <w:right w:val="none" w:sz="0" w:space="0" w:color="auto"/>
              </w:divBdr>
            </w:div>
            <w:div w:id="210114839">
              <w:marLeft w:val="0"/>
              <w:marRight w:val="0"/>
              <w:marTop w:val="0"/>
              <w:marBottom w:val="0"/>
              <w:divBdr>
                <w:top w:val="none" w:sz="0" w:space="0" w:color="auto"/>
                <w:left w:val="none" w:sz="0" w:space="0" w:color="auto"/>
                <w:bottom w:val="none" w:sz="0" w:space="0" w:color="auto"/>
                <w:right w:val="none" w:sz="0" w:space="0" w:color="auto"/>
              </w:divBdr>
            </w:div>
            <w:div w:id="140463654">
              <w:marLeft w:val="0"/>
              <w:marRight w:val="0"/>
              <w:marTop w:val="0"/>
              <w:marBottom w:val="0"/>
              <w:divBdr>
                <w:top w:val="none" w:sz="0" w:space="0" w:color="auto"/>
                <w:left w:val="none" w:sz="0" w:space="0" w:color="auto"/>
                <w:bottom w:val="none" w:sz="0" w:space="0" w:color="auto"/>
                <w:right w:val="none" w:sz="0" w:space="0" w:color="auto"/>
              </w:divBdr>
            </w:div>
            <w:div w:id="482115013">
              <w:marLeft w:val="0"/>
              <w:marRight w:val="0"/>
              <w:marTop w:val="0"/>
              <w:marBottom w:val="0"/>
              <w:divBdr>
                <w:top w:val="none" w:sz="0" w:space="0" w:color="auto"/>
                <w:left w:val="none" w:sz="0" w:space="0" w:color="auto"/>
                <w:bottom w:val="none" w:sz="0" w:space="0" w:color="auto"/>
                <w:right w:val="none" w:sz="0" w:space="0" w:color="auto"/>
              </w:divBdr>
            </w:div>
            <w:div w:id="581986636">
              <w:marLeft w:val="0"/>
              <w:marRight w:val="0"/>
              <w:marTop w:val="0"/>
              <w:marBottom w:val="0"/>
              <w:divBdr>
                <w:top w:val="none" w:sz="0" w:space="0" w:color="auto"/>
                <w:left w:val="none" w:sz="0" w:space="0" w:color="auto"/>
                <w:bottom w:val="none" w:sz="0" w:space="0" w:color="auto"/>
                <w:right w:val="none" w:sz="0" w:space="0" w:color="auto"/>
              </w:divBdr>
            </w:div>
            <w:div w:id="525410922">
              <w:marLeft w:val="0"/>
              <w:marRight w:val="0"/>
              <w:marTop w:val="0"/>
              <w:marBottom w:val="0"/>
              <w:divBdr>
                <w:top w:val="none" w:sz="0" w:space="0" w:color="auto"/>
                <w:left w:val="none" w:sz="0" w:space="0" w:color="auto"/>
                <w:bottom w:val="none" w:sz="0" w:space="0" w:color="auto"/>
                <w:right w:val="none" w:sz="0" w:space="0" w:color="auto"/>
              </w:divBdr>
            </w:div>
            <w:div w:id="1187598179">
              <w:marLeft w:val="0"/>
              <w:marRight w:val="0"/>
              <w:marTop w:val="0"/>
              <w:marBottom w:val="0"/>
              <w:divBdr>
                <w:top w:val="none" w:sz="0" w:space="0" w:color="auto"/>
                <w:left w:val="none" w:sz="0" w:space="0" w:color="auto"/>
                <w:bottom w:val="none" w:sz="0" w:space="0" w:color="auto"/>
                <w:right w:val="none" w:sz="0" w:space="0" w:color="auto"/>
              </w:divBdr>
            </w:div>
            <w:div w:id="696127683">
              <w:marLeft w:val="0"/>
              <w:marRight w:val="0"/>
              <w:marTop w:val="0"/>
              <w:marBottom w:val="0"/>
              <w:divBdr>
                <w:top w:val="none" w:sz="0" w:space="0" w:color="auto"/>
                <w:left w:val="none" w:sz="0" w:space="0" w:color="auto"/>
                <w:bottom w:val="none" w:sz="0" w:space="0" w:color="auto"/>
                <w:right w:val="none" w:sz="0" w:space="0" w:color="auto"/>
              </w:divBdr>
            </w:div>
            <w:div w:id="139202235">
              <w:marLeft w:val="0"/>
              <w:marRight w:val="0"/>
              <w:marTop w:val="0"/>
              <w:marBottom w:val="0"/>
              <w:divBdr>
                <w:top w:val="none" w:sz="0" w:space="0" w:color="auto"/>
                <w:left w:val="none" w:sz="0" w:space="0" w:color="auto"/>
                <w:bottom w:val="none" w:sz="0" w:space="0" w:color="auto"/>
                <w:right w:val="none" w:sz="0" w:space="0" w:color="auto"/>
              </w:divBdr>
            </w:div>
            <w:div w:id="675378289">
              <w:marLeft w:val="0"/>
              <w:marRight w:val="0"/>
              <w:marTop w:val="0"/>
              <w:marBottom w:val="0"/>
              <w:divBdr>
                <w:top w:val="none" w:sz="0" w:space="0" w:color="auto"/>
                <w:left w:val="none" w:sz="0" w:space="0" w:color="auto"/>
                <w:bottom w:val="none" w:sz="0" w:space="0" w:color="auto"/>
                <w:right w:val="none" w:sz="0" w:space="0" w:color="auto"/>
              </w:divBdr>
            </w:div>
            <w:div w:id="1144351890">
              <w:marLeft w:val="0"/>
              <w:marRight w:val="0"/>
              <w:marTop w:val="0"/>
              <w:marBottom w:val="0"/>
              <w:divBdr>
                <w:top w:val="none" w:sz="0" w:space="0" w:color="auto"/>
                <w:left w:val="none" w:sz="0" w:space="0" w:color="auto"/>
                <w:bottom w:val="none" w:sz="0" w:space="0" w:color="auto"/>
                <w:right w:val="none" w:sz="0" w:space="0" w:color="auto"/>
              </w:divBdr>
            </w:div>
            <w:div w:id="998188193">
              <w:marLeft w:val="0"/>
              <w:marRight w:val="0"/>
              <w:marTop w:val="0"/>
              <w:marBottom w:val="0"/>
              <w:divBdr>
                <w:top w:val="none" w:sz="0" w:space="0" w:color="auto"/>
                <w:left w:val="none" w:sz="0" w:space="0" w:color="auto"/>
                <w:bottom w:val="none" w:sz="0" w:space="0" w:color="auto"/>
                <w:right w:val="none" w:sz="0" w:space="0" w:color="auto"/>
              </w:divBdr>
            </w:div>
            <w:div w:id="910235231">
              <w:marLeft w:val="0"/>
              <w:marRight w:val="0"/>
              <w:marTop w:val="0"/>
              <w:marBottom w:val="0"/>
              <w:divBdr>
                <w:top w:val="none" w:sz="0" w:space="0" w:color="auto"/>
                <w:left w:val="none" w:sz="0" w:space="0" w:color="auto"/>
                <w:bottom w:val="none" w:sz="0" w:space="0" w:color="auto"/>
                <w:right w:val="none" w:sz="0" w:space="0" w:color="auto"/>
              </w:divBdr>
            </w:div>
            <w:div w:id="1228884729">
              <w:marLeft w:val="0"/>
              <w:marRight w:val="0"/>
              <w:marTop w:val="0"/>
              <w:marBottom w:val="0"/>
              <w:divBdr>
                <w:top w:val="none" w:sz="0" w:space="0" w:color="auto"/>
                <w:left w:val="none" w:sz="0" w:space="0" w:color="auto"/>
                <w:bottom w:val="none" w:sz="0" w:space="0" w:color="auto"/>
                <w:right w:val="none" w:sz="0" w:space="0" w:color="auto"/>
              </w:divBdr>
            </w:div>
            <w:div w:id="1261789817">
              <w:marLeft w:val="0"/>
              <w:marRight w:val="0"/>
              <w:marTop w:val="0"/>
              <w:marBottom w:val="0"/>
              <w:divBdr>
                <w:top w:val="none" w:sz="0" w:space="0" w:color="auto"/>
                <w:left w:val="none" w:sz="0" w:space="0" w:color="auto"/>
                <w:bottom w:val="none" w:sz="0" w:space="0" w:color="auto"/>
                <w:right w:val="none" w:sz="0" w:space="0" w:color="auto"/>
              </w:divBdr>
            </w:div>
            <w:div w:id="1335375016">
              <w:marLeft w:val="0"/>
              <w:marRight w:val="0"/>
              <w:marTop w:val="0"/>
              <w:marBottom w:val="0"/>
              <w:divBdr>
                <w:top w:val="none" w:sz="0" w:space="0" w:color="auto"/>
                <w:left w:val="none" w:sz="0" w:space="0" w:color="auto"/>
                <w:bottom w:val="none" w:sz="0" w:space="0" w:color="auto"/>
                <w:right w:val="none" w:sz="0" w:space="0" w:color="auto"/>
              </w:divBdr>
            </w:div>
            <w:div w:id="427386923">
              <w:marLeft w:val="0"/>
              <w:marRight w:val="0"/>
              <w:marTop w:val="0"/>
              <w:marBottom w:val="0"/>
              <w:divBdr>
                <w:top w:val="none" w:sz="0" w:space="0" w:color="auto"/>
                <w:left w:val="none" w:sz="0" w:space="0" w:color="auto"/>
                <w:bottom w:val="none" w:sz="0" w:space="0" w:color="auto"/>
                <w:right w:val="none" w:sz="0" w:space="0" w:color="auto"/>
              </w:divBdr>
            </w:div>
            <w:div w:id="1666669116">
              <w:marLeft w:val="0"/>
              <w:marRight w:val="0"/>
              <w:marTop w:val="0"/>
              <w:marBottom w:val="0"/>
              <w:divBdr>
                <w:top w:val="none" w:sz="0" w:space="0" w:color="auto"/>
                <w:left w:val="none" w:sz="0" w:space="0" w:color="auto"/>
                <w:bottom w:val="none" w:sz="0" w:space="0" w:color="auto"/>
                <w:right w:val="none" w:sz="0" w:space="0" w:color="auto"/>
              </w:divBdr>
            </w:div>
            <w:div w:id="1616058700">
              <w:marLeft w:val="0"/>
              <w:marRight w:val="0"/>
              <w:marTop w:val="0"/>
              <w:marBottom w:val="0"/>
              <w:divBdr>
                <w:top w:val="none" w:sz="0" w:space="0" w:color="auto"/>
                <w:left w:val="none" w:sz="0" w:space="0" w:color="auto"/>
                <w:bottom w:val="none" w:sz="0" w:space="0" w:color="auto"/>
                <w:right w:val="none" w:sz="0" w:space="0" w:color="auto"/>
              </w:divBdr>
            </w:div>
            <w:div w:id="99373785">
              <w:marLeft w:val="0"/>
              <w:marRight w:val="0"/>
              <w:marTop w:val="0"/>
              <w:marBottom w:val="0"/>
              <w:divBdr>
                <w:top w:val="none" w:sz="0" w:space="0" w:color="auto"/>
                <w:left w:val="none" w:sz="0" w:space="0" w:color="auto"/>
                <w:bottom w:val="none" w:sz="0" w:space="0" w:color="auto"/>
                <w:right w:val="none" w:sz="0" w:space="0" w:color="auto"/>
              </w:divBdr>
            </w:div>
            <w:div w:id="1715689592">
              <w:marLeft w:val="0"/>
              <w:marRight w:val="0"/>
              <w:marTop w:val="0"/>
              <w:marBottom w:val="0"/>
              <w:divBdr>
                <w:top w:val="none" w:sz="0" w:space="0" w:color="auto"/>
                <w:left w:val="none" w:sz="0" w:space="0" w:color="auto"/>
                <w:bottom w:val="none" w:sz="0" w:space="0" w:color="auto"/>
                <w:right w:val="none" w:sz="0" w:space="0" w:color="auto"/>
              </w:divBdr>
            </w:div>
            <w:div w:id="289017883">
              <w:marLeft w:val="0"/>
              <w:marRight w:val="0"/>
              <w:marTop w:val="0"/>
              <w:marBottom w:val="0"/>
              <w:divBdr>
                <w:top w:val="none" w:sz="0" w:space="0" w:color="auto"/>
                <w:left w:val="none" w:sz="0" w:space="0" w:color="auto"/>
                <w:bottom w:val="none" w:sz="0" w:space="0" w:color="auto"/>
                <w:right w:val="none" w:sz="0" w:space="0" w:color="auto"/>
              </w:divBdr>
            </w:div>
            <w:div w:id="1717897474">
              <w:marLeft w:val="0"/>
              <w:marRight w:val="0"/>
              <w:marTop w:val="0"/>
              <w:marBottom w:val="0"/>
              <w:divBdr>
                <w:top w:val="none" w:sz="0" w:space="0" w:color="auto"/>
                <w:left w:val="none" w:sz="0" w:space="0" w:color="auto"/>
                <w:bottom w:val="none" w:sz="0" w:space="0" w:color="auto"/>
                <w:right w:val="none" w:sz="0" w:space="0" w:color="auto"/>
              </w:divBdr>
            </w:div>
            <w:div w:id="462771761">
              <w:marLeft w:val="0"/>
              <w:marRight w:val="0"/>
              <w:marTop w:val="0"/>
              <w:marBottom w:val="0"/>
              <w:divBdr>
                <w:top w:val="none" w:sz="0" w:space="0" w:color="auto"/>
                <w:left w:val="none" w:sz="0" w:space="0" w:color="auto"/>
                <w:bottom w:val="none" w:sz="0" w:space="0" w:color="auto"/>
                <w:right w:val="none" w:sz="0" w:space="0" w:color="auto"/>
              </w:divBdr>
            </w:div>
            <w:div w:id="651566125">
              <w:marLeft w:val="0"/>
              <w:marRight w:val="0"/>
              <w:marTop w:val="0"/>
              <w:marBottom w:val="0"/>
              <w:divBdr>
                <w:top w:val="none" w:sz="0" w:space="0" w:color="auto"/>
                <w:left w:val="none" w:sz="0" w:space="0" w:color="auto"/>
                <w:bottom w:val="none" w:sz="0" w:space="0" w:color="auto"/>
                <w:right w:val="none" w:sz="0" w:space="0" w:color="auto"/>
              </w:divBdr>
            </w:div>
            <w:div w:id="20371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64198">
      <w:bodyDiv w:val="1"/>
      <w:marLeft w:val="0"/>
      <w:marRight w:val="0"/>
      <w:marTop w:val="0"/>
      <w:marBottom w:val="0"/>
      <w:divBdr>
        <w:top w:val="none" w:sz="0" w:space="0" w:color="auto"/>
        <w:left w:val="none" w:sz="0" w:space="0" w:color="auto"/>
        <w:bottom w:val="none" w:sz="0" w:space="0" w:color="auto"/>
        <w:right w:val="none" w:sz="0" w:space="0" w:color="auto"/>
      </w:divBdr>
      <w:divsChild>
        <w:div w:id="1008486403">
          <w:marLeft w:val="0"/>
          <w:marRight w:val="0"/>
          <w:marTop w:val="0"/>
          <w:marBottom w:val="0"/>
          <w:divBdr>
            <w:top w:val="none" w:sz="0" w:space="0" w:color="auto"/>
            <w:left w:val="none" w:sz="0" w:space="0" w:color="auto"/>
            <w:bottom w:val="none" w:sz="0" w:space="0" w:color="auto"/>
            <w:right w:val="none" w:sz="0" w:space="0" w:color="auto"/>
          </w:divBdr>
          <w:divsChild>
            <w:div w:id="78792284">
              <w:marLeft w:val="0"/>
              <w:marRight w:val="0"/>
              <w:marTop w:val="0"/>
              <w:marBottom w:val="0"/>
              <w:divBdr>
                <w:top w:val="none" w:sz="0" w:space="0" w:color="auto"/>
                <w:left w:val="none" w:sz="0" w:space="0" w:color="auto"/>
                <w:bottom w:val="none" w:sz="0" w:space="0" w:color="auto"/>
                <w:right w:val="none" w:sz="0" w:space="0" w:color="auto"/>
              </w:divBdr>
            </w:div>
            <w:div w:id="1426271966">
              <w:marLeft w:val="0"/>
              <w:marRight w:val="0"/>
              <w:marTop w:val="0"/>
              <w:marBottom w:val="0"/>
              <w:divBdr>
                <w:top w:val="none" w:sz="0" w:space="0" w:color="auto"/>
                <w:left w:val="none" w:sz="0" w:space="0" w:color="auto"/>
                <w:bottom w:val="none" w:sz="0" w:space="0" w:color="auto"/>
                <w:right w:val="none" w:sz="0" w:space="0" w:color="auto"/>
              </w:divBdr>
            </w:div>
            <w:div w:id="347147392">
              <w:marLeft w:val="0"/>
              <w:marRight w:val="0"/>
              <w:marTop w:val="0"/>
              <w:marBottom w:val="0"/>
              <w:divBdr>
                <w:top w:val="none" w:sz="0" w:space="0" w:color="auto"/>
                <w:left w:val="none" w:sz="0" w:space="0" w:color="auto"/>
                <w:bottom w:val="none" w:sz="0" w:space="0" w:color="auto"/>
                <w:right w:val="none" w:sz="0" w:space="0" w:color="auto"/>
              </w:divBdr>
            </w:div>
            <w:div w:id="651445823">
              <w:marLeft w:val="0"/>
              <w:marRight w:val="0"/>
              <w:marTop w:val="0"/>
              <w:marBottom w:val="0"/>
              <w:divBdr>
                <w:top w:val="none" w:sz="0" w:space="0" w:color="auto"/>
                <w:left w:val="none" w:sz="0" w:space="0" w:color="auto"/>
                <w:bottom w:val="none" w:sz="0" w:space="0" w:color="auto"/>
                <w:right w:val="none" w:sz="0" w:space="0" w:color="auto"/>
              </w:divBdr>
            </w:div>
            <w:div w:id="1884554108">
              <w:marLeft w:val="0"/>
              <w:marRight w:val="0"/>
              <w:marTop w:val="0"/>
              <w:marBottom w:val="0"/>
              <w:divBdr>
                <w:top w:val="none" w:sz="0" w:space="0" w:color="auto"/>
                <w:left w:val="none" w:sz="0" w:space="0" w:color="auto"/>
                <w:bottom w:val="none" w:sz="0" w:space="0" w:color="auto"/>
                <w:right w:val="none" w:sz="0" w:space="0" w:color="auto"/>
              </w:divBdr>
            </w:div>
            <w:div w:id="813303234">
              <w:marLeft w:val="0"/>
              <w:marRight w:val="0"/>
              <w:marTop w:val="0"/>
              <w:marBottom w:val="0"/>
              <w:divBdr>
                <w:top w:val="none" w:sz="0" w:space="0" w:color="auto"/>
                <w:left w:val="none" w:sz="0" w:space="0" w:color="auto"/>
                <w:bottom w:val="none" w:sz="0" w:space="0" w:color="auto"/>
                <w:right w:val="none" w:sz="0" w:space="0" w:color="auto"/>
              </w:divBdr>
            </w:div>
            <w:div w:id="1855533586">
              <w:marLeft w:val="0"/>
              <w:marRight w:val="0"/>
              <w:marTop w:val="0"/>
              <w:marBottom w:val="0"/>
              <w:divBdr>
                <w:top w:val="none" w:sz="0" w:space="0" w:color="auto"/>
                <w:left w:val="none" w:sz="0" w:space="0" w:color="auto"/>
                <w:bottom w:val="none" w:sz="0" w:space="0" w:color="auto"/>
                <w:right w:val="none" w:sz="0" w:space="0" w:color="auto"/>
              </w:divBdr>
            </w:div>
            <w:div w:id="1785927934">
              <w:marLeft w:val="0"/>
              <w:marRight w:val="0"/>
              <w:marTop w:val="0"/>
              <w:marBottom w:val="0"/>
              <w:divBdr>
                <w:top w:val="none" w:sz="0" w:space="0" w:color="auto"/>
                <w:left w:val="none" w:sz="0" w:space="0" w:color="auto"/>
                <w:bottom w:val="none" w:sz="0" w:space="0" w:color="auto"/>
                <w:right w:val="none" w:sz="0" w:space="0" w:color="auto"/>
              </w:divBdr>
            </w:div>
            <w:div w:id="1328022542">
              <w:marLeft w:val="0"/>
              <w:marRight w:val="0"/>
              <w:marTop w:val="0"/>
              <w:marBottom w:val="0"/>
              <w:divBdr>
                <w:top w:val="none" w:sz="0" w:space="0" w:color="auto"/>
                <w:left w:val="none" w:sz="0" w:space="0" w:color="auto"/>
                <w:bottom w:val="none" w:sz="0" w:space="0" w:color="auto"/>
                <w:right w:val="none" w:sz="0" w:space="0" w:color="auto"/>
              </w:divBdr>
            </w:div>
            <w:div w:id="468019321">
              <w:marLeft w:val="0"/>
              <w:marRight w:val="0"/>
              <w:marTop w:val="0"/>
              <w:marBottom w:val="0"/>
              <w:divBdr>
                <w:top w:val="none" w:sz="0" w:space="0" w:color="auto"/>
                <w:left w:val="none" w:sz="0" w:space="0" w:color="auto"/>
                <w:bottom w:val="none" w:sz="0" w:space="0" w:color="auto"/>
                <w:right w:val="none" w:sz="0" w:space="0" w:color="auto"/>
              </w:divBdr>
            </w:div>
            <w:div w:id="2133161880">
              <w:marLeft w:val="0"/>
              <w:marRight w:val="0"/>
              <w:marTop w:val="0"/>
              <w:marBottom w:val="0"/>
              <w:divBdr>
                <w:top w:val="none" w:sz="0" w:space="0" w:color="auto"/>
                <w:left w:val="none" w:sz="0" w:space="0" w:color="auto"/>
                <w:bottom w:val="none" w:sz="0" w:space="0" w:color="auto"/>
                <w:right w:val="none" w:sz="0" w:space="0" w:color="auto"/>
              </w:divBdr>
            </w:div>
            <w:div w:id="495998516">
              <w:marLeft w:val="0"/>
              <w:marRight w:val="0"/>
              <w:marTop w:val="0"/>
              <w:marBottom w:val="0"/>
              <w:divBdr>
                <w:top w:val="none" w:sz="0" w:space="0" w:color="auto"/>
                <w:left w:val="none" w:sz="0" w:space="0" w:color="auto"/>
                <w:bottom w:val="none" w:sz="0" w:space="0" w:color="auto"/>
                <w:right w:val="none" w:sz="0" w:space="0" w:color="auto"/>
              </w:divBdr>
            </w:div>
            <w:div w:id="809521048">
              <w:marLeft w:val="0"/>
              <w:marRight w:val="0"/>
              <w:marTop w:val="0"/>
              <w:marBottom w:val="0"/>
              <w:divBdr>
                <w:top w:val="none" w:sz="0" w:space="0" w:color="auto"/>
                <w:left w:val="none" w:sz="0" w:space="0" w:color="auto"/>
                <w:bottom w:val="none" w:sz="0" w:space="0" w:color="auto"/>
                <w:right w:val="none" w:sz="0" w:space="0" w:color="auto"/>
              </w:divBdr>
            </w:div>
            <w:div w:id="735779877">
              <w:marLeft w:val="0"/>
              <w:marRight w:val="0"/>
              <w:marTop w:val="0"/>
              <w:marBottom w:val="0"/>
              <w:divBdr>
                <w:top w:val="none" w:sz="0" w:space="0" w:color="auto"/>
                <w:left w:val="none" w:sz="0" w:space="0" w:color="auto"/>
                <w:bottom w:val="none" w:sz="0" w:space="0" w:color="auto"/>
                <w:right w:val="none" w:sz="0" w:space="0" w:color="auto"/>
              </w:divBdr>
            </w:div>
            <w:div w:id="1087339980">
              <w:marLeft w:val="0"/>
              <w:marRight w:val="0"/>
              <w:marTop w:val="0"/>
              <w:marBottom w:val="0"/>
              <w:divBdr>
                <w:top w:val="none" w:sz="0" w:space="0" w:color="auto"/>
                <w:left w:val="none" w:sz="0" w:space="0" w:color="auto"/>
                <w:bottom w:val="none" w:sz="0" w:space="0" w:color="auto"/>
                <w:right w:val="none" w:sz="0" w:space="0" w:color="auto"/>
              </w:divBdr>
            </w:div>
            <w:div w:id="364909355">
              <w:marLeft w:val="0"/>
              <w:marRight w:val="0"/>
              <w:marTop w:val="0"/>
              <w:marBottom w:val="0"/>
              <w:divBdr>
                <w:top w:val="none" w:sz="0" w:space="0" w:color="auto"/>
                <w:left w:val="none" w:sz="0" w:space="0" w:color="auto"/>
                <w:bottom w:val="none" w:sz="0" w:space="0" w:color="auto"/>
                <w:right w:val="none" w:sz="0" w:space="0" w:color="auto"/>
              </w:divBdr>
            </w:div>
            <w:div w:id="1899432552">
              <w:marLeft w:val="0"/>
              <w:marRight w:val="0"/>
              <w:marTop w:val="0"/>
              <w:marBottom w:val="0"/>
              <w:divBdr>
                <w:top w:val="none" w:sz="0" w:space="0" w:color="auto"/>
                <w:left w:val="none" w:sz="0" w:space="0" w:color="auto"/>
                <w:bottom w:val="none" w:sz="0" w:space="0" w:color="auto"/>
                <w:right w:val="none" w:sz="0" w:space="0" w:color="auto"/>
              </w:divBdr>
            </w:div>
            <w:div w:id="908541613">
              <w:marLeft w:val="0"/>
              <w:marRight w:val="0"/>
              <w:marTop w:val="0"/>
              <w:marBottom w:val="0"/>
              <w:divBdr>
                <w:top w:val="none" w:sz="0" w:space="0" w:color="auto"/>
                <w:left w:val="none" w:sz="0" w:space="0" w:color="auto"/>
                <w:bottom w:val="none" w:sz="0" w:space="0" w:color="auto"/>
                <w:right w:val="none" w:sz="0" w:space="0" w:color="auto"/>
              </w:divBdr>
            </w:div>
            <w:div w:id="281620104">
              <w:marLeft w:val="0"/>
              <w:marRight w:val="0"/>
              <w:marTop w:val="0"/>
              <w:marBottom w:val="0"/>
              <w:divBdr>
                <w:top w:val="none" w:sz="0" w:space="0" w:color="auto"/>
                <w:left w:val="none" w:sz="0" w:space="0" w:color="auto"/>
                <w:bottom w:val="none" w:sz="0" w:space="0" w:color="auto"/>
                <w:right w:val="none" w:sz="0" w:space="0" w:color="auto"/>
              </w:divBdr>
            </w:div>
            <w:div w:id="500240854">
              <w:marLeft w:val="0"/>
              <w:marRight w:val="0"/>
              <w:marTop w:val="0"/>
              <w:marBottom w:val="0"/>
              <w:divBdr>
                <w:top w:val="none" w:sz="0" w:space="0" w:color="auto"/>
                <w:left w:val="none" w:sz="0" w:space="0" w:color="auto"/>
                <w:bottom w:val="none" w:sz="0" w:space="0" w:color="auto"/>
                <w:right w:val="none" w:sz="0" w:space="0" w:color="auto"/>
              </w:divBdr>
            </w:div>
            <w:div w:id="1035816547">
              <w:marLeft w:val="0"/>
              <w:marRight w:val="0"/>
              <w:marTop w:val="0"/>
              <w:marBottom w:val="0"/>
              <w:divBdr>
                <w:top w:val="none" w:sz="0" w:space="0" w:color="auto"/>
                <w:left w:val="none" w:sz="0" w:space="0" w:color="auto"/>
                <w:bottom w:val="none" w:sz="0" w:space="0" w:color="auto"/>
                <w:right w:val="none" w:sz="0" w:space="0" w:color="auto"/>
              </w:divBdr>
            </w:div>
            <w:div w:id="1002465305">
              <w:marLeft w:val="0"/>
              <w:marRight w:val="0"/>
              <w:marTop w:val="0"/>
              <w:marBottom w:val="0"/>
              <w:divBdr>
                <w:top w:val="none" w:sz="0" w:space="0" w:color="auto"/>
                <w:left w:val="none" w:sz="0" w:space="0" w:color="auto"/>
                <w:bottom w:val="none" w:sz="0" w:space="0" w:color="auto"/>
                <w:right w:val="none" w:sz="0" w:space="0" w:color="auto"/>
              </w:divBdr>
            </w:div>
            <w:div w:id="920257900">
              <w:marLeft w:val="0"/>
              <w:marRight w:val="0"/>
              <w:marTop w:val="0"/>
              <w:marBottom w:val="0"/>
              <w:divBdr>
                <w:top w:val="none" w:sz="0" w:space="0" w:color="auto"/>
                <w:left w:val="none" w:sz="0" w:space="0" w:color="auto"/>
                <w:bottom w:val="none" w:sz="0" w:space="0" w:color="auto"/>
                <w:right w:val="none" w:sz="0" w:space="0" w:color="auto"/>
              </w:divBdr>
            </w:div>
            <w:div w:id="98139473">
              <w:marLeft w:val="0"/>
              <w:marRight w:val="0"/>
              <w:marTop w:val="0"/>
              <w:marBottom w:val="0"/>
              <w:divBdr>
                <w:top w:val="none" w:sz="0" w:space="0" w:color="auto"/>
                <w:left w:val="none" w:sz="0" w:space="0" w:color="auto"/>
                <w:bottom w:val="none" w:sz="0" w:space="0" w:color="auto"/>
                <w:right w:val="none" w:sz="0" w:space="0" w:color="auto"/>
              </w:divBdr>
            </w:div>
            <w:div w:id="704601664">
              <w:marLeft w:val="0"/>
              <w:marRight w:val="0"/>
              <w:marTop w:val="0"/>
              <w:marBottom w:val="0"/>
              <w:divBdr>
                <w:top w:val="none" w:sz="0" w:space="0" w:color="auto"/>
                <w:left w:val="none" w:sz="0" w:space="0" w:color="auto"/>
                <w:bottom w:val="none" w:sz="0" w:space="0" w:color="auto"/>
                <w:right w:val="none" w:sz="0" w:space="0" w:color="auto"/>
              </w:divBdr>
            </w:div>
            <w:div w:id="1523981534">
              <w:marLeft w:val="0"/>
              <w:marRight w:val="0"/>
              <w:marTop w:val="0"/>
              <w:marBottom w:val="0"/>
              <w:divBdr>
                <w:top w:val="none" w:sz="0" w:space="0" w:color="auto"/>
                <w:left w:val="none" w:sz="0" w:space="0" w:color="auto"/>
                <w:bottom w:val="none" w:sz="0" w:space="0" w:color="auto"/>
                <w:right w:val="none" w:sz="0" w:space="0" w:color="auto"/>
              </w:divBdr>
            </w:div>
            <w:div w:id="1876582199">
              <w:marLeft w:val="0"/>
              <w:marRight w:val="0"/>
              <w:marTop w:val="0"/>
              <w:marBottom w:val="0"/>
              <w:divBdr>
                <w:top w:val="none" w:sz="0" w:space="0" w:color="auto"/>
                <w:left w:val="none" w:sz="0" w:space="0" w:color="auto"/>
                <w:bottom w:val="none" w:sz="0" w:space="0" w:color="auto"/>
                <w:right w:val="none" w:sz="0" w:space="0" w:color="auto"/>
              </w:divBdr>
            </w:div>
            <w:div w:id="1840344026">
              <w:marLeft w:val="0"/>
              <w:marRight w:val="0"/>
              <w:marTop w:val="0"/>
              <w:marBottom w:val="0"/>
              <w:divBdr>
                <w:top w:val="none" w:sz="0" w:space="0" w:color="auto"/>
                <w:left w:val="none" w:sz="0" w:space="0" w:color="auto"/>
                <w:bottom w:val="none" w:sz="0" w:space="0" w:color="auto"/>
                <w:right w:val="none" w:sz="0" w:space="0" w:color="auto"/>
              </w:divBdr>
            </w:div>
            <w:div w:id="728461046">
              <w:marLeft w:val="0"/>
              <w:marRight w:val="0"/>
              <w:marTop w:val="0"/>
              <w:marBottom w:val="0"/>
              <w:divBdr>
                <w:top w:val="none" w:sz="0" w:space="0" w:color="auto"/>
                <w:left w:val="none" w:sz="0" w:space="0" w:color="auto"/>
                <w:bottom w:val="none" w:sz="0" w:space="0" w:color="auto"/>
                <w:right w:val="none" w:sz="0" w:space="0" w:color="auto"/>
              </w:divBdr>
            </w:div>
            <w:div w:id="1890534277">
              <w:marLeft w:val="0"/>
              <w:marRight w:val="0"/>
              <w:marTop w:val="0"/>
              <w:marBottom w:val="0"/>
              <w:divBdr>
                <w:top w:val="none" w:sz="0" w:space="0" w:color="auto"/>
                <w:left w:val="none" w:sz="0" w:space="0" w:color="auto"/>
                <w:bottom w:val="none" w:sz="0" w:space="0" w:color="auto"/>
                <w:right w:val="none" w:sz="0" w:space="0" w:color="auto"/>
              </w:divBdr>
            </w:div>
            <w:div w:id="1830053075">
              <w:marLeft w:val="0"/>
              <w:marRight w:val="0"/>
              <w:marTop w:val="0"/>
              <w:marBottom w:val="0"/>
              <w:divBdr>
                <w:top w:val="none" w:sz="0" w:space="0" w:color="auto"/>
                <w:left w:val="none" w:sz="0" w:space="0" w:color="auto"/>
                <w:bottom w:val="none" w:sz="0" w:space="0" w:color="auto"/>
                <w:right w:val="none" w:sz="0" w:space="0" w:color="auto"/>
              </w:divBdr>
            </w:div>
            <w:div w:id="227737864">
              <w:marLeft w:val="0"/>
              <w:marRight w:val="0"/>
              <w:marTop w:val="0"/>
              <w:marBottom w:val="0"/>
              <w:divBdr>
                <w:top w:val="none" w:sz="0" w:space="0" w:color="auto"/>
                <w:left w:val="none" w:sz="0" w:space="0" w:color="auto"/>
                <w:bottom w:val="none" w:sz="0" w:space="0" w:color="auto"/>
                <w:right w:val="none" w:sz="0" w:space="0" w:color="auto"/>
              </w:divBdr>
            </w:div>
            <w:div w:id="321739906">
              <w:marLeft w:val="0"/>
              <w:marRight w:val="0"/>
              <w:marTop w:val="0"/>
              <w:marBottom w:val="0"/>
              <w:divBdr>
                <w:top w:val="none" w:sz="0" w:space="0" w:color="auto"/>
                <w:left w:val="none" w:sz="0" w:space="0" w:color="auto"/>
                <w:bottom w:val="none" w:sz="0" w:space="0" w:color="auto"/>
                <w:right w:val="none" w:sz="0" w:space="0" w:color="auto"/>
              </w:divBdr>
            </w:div>
            <w:div w:id="332759006">
              <w:marLeft w:val="0"/>
              <w:marRight w:val="0"/>
              <w:marTop w:val="0"/>
              <w:marBottom w:val="0"/>
              <w:divBdr>
                <w:top w:val="none" w:sz="0" w:space="0" w:color="auto"/>
                <w:left w:val="none" w:sz="0" w:space="0" w:color="auto"/>
                <w:bottom w:val="none" w:sz="0" w:space="0" w:color="auto"/>
                <w:right w:val="none" w:sz="0" w:space="0" w:color="auto"/>
              </w:divBdr>
            </w:div>
            <w:div w:id="349718041">
              <w:marLeft w:val="0"/>
              <w:marRight w:val="0"/>
              <w:marTop w:val="0"/>
              <w:marBottom w:val="0"/>
              <w:divBdr>
                <w:top w:val="none" w:sz="0" w:space="0" w:color="auto"/>
                <w:left w:val="none" w:sz="0" w:space="0" w:color="auto"/>
                <w:bottom w:val="none" w:sz="0" w:space="0" w:color="auto"/>
                <w:right w:val="none" w:sz="0" w:space="0" w:color="auto"/>
              </w:divBdr>
            </w:div>
            <w:div w:id="1357534777">
              <w:marLeft w:val="0"/>
              <w:marRight w:val="0"/>
              <w:marTop w:val="0"/>
              <w:marBottom w:val="0"/>
              <w:divBdr>
                <w:top w:val="none" w:sz="0" w:space="0" w:color="auto"/>
                <w:left w:val="none" w:sz="0" w:space="0" w:color="auto"/>
                <w:bottom w:val="none" w:sz="0" w:space="0" w:color="auto"/>
                <w:right w:val="none" w:sz="0" w:space="0" w:color="auto"/>
              </w:divBdr>
            </w:div>
            <w:div w:id="1527711671">
              <w:marLeft w:val="0"/>
              <w:marRight w:val="0"/>
              <w:marTop w:val="0"/>
              <w:marBottom w:val="0"/>
              <w:divBdr>
                <w:top w:val="none" w:sz="0" w:space="0" w:color="auto"/>
                <w:left w:val="none" w:sz="0" w:space="0" w:color="auto"/>
                <w:bottom w:val="none" w:sz="0" w:space="0" w:color="auto"/>
                <w:right w:val="none" w:sz="0" w:space="0" w:color="auto"/>
              </w:divBdr>
            </w:div>
            <w:div w:id="1924222307">
              <w:marLeft w:val="0"/>
              <w:marRight w:val="0"/>
              <w:marTop w:val="0"/>
              <w:marBottom w:val="0"/>
              <w:divBdr>
                <w:top w:val="none" w:sz="0" w:space="0" w:color="auto"/>
                <w:left w:val="none" w:sz="0" w:space="0" w:color="auto"/>
                <w:bottom w:val="none" w:sz="0" w:space="0" w:color="auto"/>
                <w:right w:val="none" w:sz="0" w:space="0" w:color="auto"/>
              </w:divBdr>
            </w:div>
            <w:div w:id="1845974639">
              <w:marLeft w:val="0"/>
              <w:marRight w:val="0"/>
              <w:marTop w:val="0"/>
              <w:marBottom w:val="0"/>
              <w:divBdr>
                <w:top w:val="none" w:sz="0" w:space="0" w:color="auto"/>
                <w:left w:val="none" w:sz="0" w:space="0" w:color="auto"/>
                <w:bottom w:val="none" w:sz="0" w:space="0" w:color="auto"/>
                <w:right w:val="none" w:sz="0" w:space="0" w:color="auto"/>
              </w:divBdr>
            </w:div>
            <w:div w:id="2043020044">
              <w:marLeft w:val="0"/>
              <w:marRight w:val="0"/>
              <w:marTop w:val="0"/>
              <w:marBottom w:val="0"/>
              <w:divBdr>
                <w:top w:val="none" w:sz="0" w:space="0" w:color="auto"/>
                <w:left w:val="none" w:sz="0" w:space="0" w:color="auto"/>
                <w:bottom w:val="none" w:sz="0" w:space="0" w:color="auto"/>
                <w:right w:val="none" w:sz="0" w:space="0" w:color="auto"/>
              </w:divBdr>
            </w:div>
            <w:div w:id="1524661576">
              <w:marLeft w:val="0"/>
              <w:marRight w:val="0"/>
              <w:marTop w:val="0"/>
              <w:marBottom w:val="0"/>
              <w:divBdr>
                <w:top w:val="none" w:sz="0" w:space="0" w:color="auto"/>
                <w:left w:val="none" w:sz="0" w:space="0" w:color="auto"/>
                <w:bottom w:val="none" w:sz="0" w:space="0" w:color="auto"/>
                <w:right w:val="none" w:sz="0" w:space="0" w:color="auto"/>
              </w:divBdr>
            </w:div>
            <w:div w:id="1379011074">
              <w:marLeft w:val="0"/>
              <w:marRight w:val="0"/>
              <w:marTop w:val="0"/>
              <w:marBottom w:val="0"/>
              <w:divBdr>
                <w:top w:val="none" w:sz="0" w:space="0" w:color="auto"/>
                <w:left w:val="none" w:sz="0" w:space="0" w:color="auto"/>
                <w:bottom w:val="none" w:sz="0" w:space="0" w:color="auto"/>
                <w:right w:val="none" w:sz="0" w:space="0" w:color="auto"/>
              </w:divBdr>
            </w:div>
            <w:div w:id="1990553832">
              <w:marLeft w:val="0"/>
              <w:marRight w:val="0"/>
              <w:marTop w:val="0"/>
              <w:marBottom w:val="0"/>
              <w:divBdr>
                <w:top w:val="none" w:sz="0" w:space="0" w:color="auto"/>
                <w:left w:val="none" w:sz="0" w:space="0" w:color="auto"/>
                <w:bottom w:val="none" w:sz="0" w:space="0" w:color="auto"/>
                <w:right w:val="none" w:sz="0" w:space="0" w:color="auto"/>
              </w:divBdr>
            </w:div>
            <w:div w:id="500047158">
              <w:marLeft w:val="0"/>
              <w:marRight w:val="0"/>
              <w:marTop w:val="0"/>
              <w:marBottom w:val="0"/>
              <w:divBdr>
                <w:top w:val="none" w:sz="0" w:space="0" w:color="auto"/>
                <w:left w:val="none" w:sz="0" w:space="0" w:color="auto"/>
                <w:bottom w:val="none" w:sz="0" w:space="0" w:color="auto"/>
                <w:right w:val="none" w:sz="0" w:space="0" w:color="auto"/>
              </w:divBdr>
            </w:div>
            <w:div w:id="914900248">
              <w:marLeft w:val="0"/>
              <w:marRight w:val="0"/>
              <w:marTop w:val="0"/>
              <w:marBottom w:val="0"/>
              <w:divBdr>
                <w:top w:val="none" w:sz="0" w:space="0" w:color="auto"/>
                <w:left w:val="none" w:sz="0" w:space="0" w:color="auto"/>
                <w:bottom w:val="none" w:sz="0" w:space="0" w:color="auto"/>
                <w:right w:val="none" w:sz="0" w:space="0" w:color="auto"/>
              </w:divBdr>
            </w:div>
            <w:div w:id="995037850">
              <w:marLeft w:val="0"/>
              <w:marRight w:val="0"/>
              <w:marTop w:val="0"/>
              <w:marBottom w:val="0"/>
              <w:divBdr>
                <w:top w:val="none" w:sz="0" w:space="0" w:color="auto"/>
                <w:left w:val="none" w:sz="0" w:space="0" w:color="auto"/>
                <w:bottom w:val="none" w:sz="0" w:space="0" w:color="auto"/>
                <w:right w:val="none" w:sz="0" w:space="0" w:color="auto"/>
              </w:divBdr>
            </w:div>
            <w:div w:id="863326047">
              <w:marLeft w:val="0"/>
              <w:marRight w:val="0"/>
              <w:marTop w:val="0"/>
              <w:marBottom w:val="0"/>
              <w:divBdr>
                <w:top w:val="none" w:sz="0" w:space="0" w:color="auto"/>
                <w:left w:val="none" w:sz="0" w:space="0" w:color="auto"/>
                <w:bottom w:val="none" w:sz="0" w:space="0" w:color="auto"/>
                <w:right w:val="none" w:sz="0" w:space="0" w:color="auto"/>
              </w:divBdr>
            </w:div>
            <w:div w:id="365641441">
              <w:marLeft w:val="0"/>
              <w:marRight w:val="0"/>
              <w:marTop w:val="0"/>
              <w:marBottom w:val="0"/>
              <w:divBdr>
                <w:top w:val="none" w:sz="0" w:space="0" w:color="auto"/>
                <w:left w:val="none" w:sz="0" w:space="0" w:color="auto"/>
                <w:bottom w:val="none" w:sz="0" w:space="0" w:color="auto"/>
                <w:right w:val="none" w:sz="0" w:space="0" w:color="auto"/>
              </w:divBdr>
            </w:div>
            <w:div w:id="1465661903">
              <w:marLeft w:val="0"/>
              <w:marRight w:val="0"/>
              <w:marTop w:val="0"/>
              <w:marBottom w:val="0"/>
              <w:divBdr>
                <w:top w:val="none" w:sz="0" w:space="0" w:color="auto"/>
                <w:left w:val="none" w:sz="0" w:space="0" w:color="auto"/>
                <w:bottom w:val="none" w:sz="0" w:space="0" w:color="auto"/>
                <w:right w:val="none" w:sz="0" w:space="0" w:color="auto"/>
              </w:divBdr>
            </w:div>
            <w:div w:id="1480147655">
              <w:marLeft w:val="0"/>
              <w:marRight w:val="0"/>
              <w:marTop w:val="0"/>
              <w:marBottom w:val="0"/>
              <w:divBdr>
                <w:top w:val="none" w:sz="0" w:space="0" w:color="auto"/>
                <w:left w:val="none" w:sz="0" w:space="0" w:color="auto"/>
                <w:bottom w:val="none" w:sz="0" w:space="0" w:color="auto"/>
                <w:right w:val="none" w:sz="0" w:space="0" w:color="auto"/>
              </w:divBdr>
            </w:div>
            <w:div w:id="1469860119">
              <w:marLeft w:val="0"/>
              <w:marRight w:val="0"/>
              <w:marTop w:val="0"/>
              <w:marBottom w:val="0"/>
              <w:divBdr>
                <w:top w:val="none" w:sz="0" w:space="0" w:color="auto"/>
                <w:left w:val="none" w:sz="0" w:space="0" w:color="auto"/>
                <w:bottom w:val="none" w:sz="0" w:space="0" w:color="auto"/>
                <w:right w:val="none" w:sz="0" w:space="0" w:color="auto"/>
              </w:divBdr>
            </w:div>
            <w:div w:id="650447353">
              <w:marLeft w:val="0"/>
              <w:marRight w:val="0"/>
              <w:marTop w:val="0"/>
              <w:marBottom w:val="0"/>
              <w:divBdr>
                <w:top w:val="none" w:sz="0" w:space="0" w:color="auto"/>
                <w:left w:val="none" w:sz="0" w:space="0" w:color="auto"/>
                <w:bottom w:val="none" w:sz="0" w:space="0" w:color="auto"/>
                <w:right w:val="none" w:sz="0" w:space="0" w:color="auto"/>
              </w:divBdr>
            </w:div>
            <w:div w:id="423570195">
              <w:marLeft w:val="0"/>
              <w:marRight w:val="0"/>
              <w:marTop w:val="0"/>
              <w:marBottom w:val="0"/>
              <w:divBdr>
                <w:top w:val="none" w:sz="0" w:space="0" w:color="auto"/>
                <w:left w:val="none" w:sz="0" w:space="0" w:color="auto"/>
                <w:bottom w:val="none" w:sz="0" w:space="0" w:color="auto"/>
                <w:right w:val="none" w:sz="0" w:space="0" w:color="auto"/>
              </w:divBdr>
            </w:div>
            <w:div w:id="211115039">
              <w:marLeft w:val="0"/>
              <w:marRight w:val="0"/>
              <w:marTop w:val="0"/>
              <w:marBottom w:val="0"/>
              <w:divBdr>
                <w:top w:val="none" w:sz="0" w:space="0" w:color="auto"/>
                <w:left w:val="none" w:sz="0" w:space="0" w:color="auto"/>
                <w:bottom w:val="none" w:sz="0" w:space="0" w:color="auto"/>
                <w:right w:val="none" w:sz="0" w:space="0" w:color="auto"/>
              </w:divBdr>
            </w:div>
            <w:div w:id="791022030">
              <w:marLeft w:val="0"/>
              <w:marRight w:val="0"/>
              <w:marTop w:val="0"/>
              <w:marBottom w:val="0"/>
              <w:divBdr>
                <w:top w:val="none" w:sz="0" w:space="0" w:color="auto"/>
                <w:left w:val="none" w:sz="0" w:space="0" w:color="auto"/>
                <w:bottom w:val="none" w:sz="0" w:space="0" w:color="auto"/>
                <w:right w:val="none" w:sz="0" w:space="0" w:color="auto"/>
              </w:divBdr>
            </w:div>
            <w:div w:id="751242834">
              <w:marLeft w:val="0"/>
              <w:marRight w:val="0"/>
              <w:marTop w:val="0"/>
              <w:marBottom w:val="0"/>
              <w:divBdr>
                <w:top w:val="none" w:sz="0" w:space="0" w:color="auto"/>
                <w:left w:val="none" w:sz="0" w:space="0" w:color="auto"/>
                <w:bottom w:val="none" w:sz="0" w:space="0" w:color="auto"/>
                <w:right w:val="none" w:sz="0" w:space="0" w:color="auto"/>
              </w:divBdr>
            </w:div>
            <w:div w:id="1603029890">
              <w:marLeft w:val="0"/>
              <w:marRight w:val="0"/>
              <w:marTop w:val="0"/>
              <w:marBottom w:val="0"/>
              <w:divBdr>
                <w:top w:val="none" w:sz="0" w:space="0" w:color="auto"/>
                <w:left w:val="none" w:sz="0" w:space="0" w:color="auto"/>
                <w:bottom w:val="none" w:sz="0" w:space="0" w:color="auto"/>
                <w:right w:val="none" w:sz="0" w:space="0" w:color="auto"/>
              </w:divBdr>
            </w:div>
            <w:div w:id="1585602058">
              <w:marLeft w:val="0"/>
              <w:marRight w:val="0"/>
              <w:marTop w:val="0"/>
              <w:marBottom w:val="0"/>
              <w:divBdr>
                <w:top w:val="none" w:sz="0" w:space="0" w:color="auto"/>
                <w:left w:val="none" w:sz="0" w:space="0" w:color="auto"/>
                <w:bottom w:val="none" w:sz="0" w:space="0" w:color="auto"/>
                <w:right w:val="none" w:sz="0" w:space="0" w:color="auto"/>
              </w:divBdr>
            </w:div>
            <w:div w:id="1530484466">
              <w:marLeft w:val="0"/>
              <w:marRight w:val="0"/>
              <w:marTop w:val="0"/>
              <w:marBottom w:val="0"/>
              <w:divBdr>
                <w:top w:val="none" w:sz="0" w:space="0" w:color="auto"/>
                <w:left w:val="none" w:sz="0" w:space="0" w:color="auto"/>
                <w:bottom w:val="none" w:sz="0" w:space="0" w:color="auto"/>
                <w:right w:val="none" w:sz="0" w:space="0" w:color="auto"/>
              </w:divBdr>
            </w:div>
            <w:div w:id="831871457">
              <w:marLeft w:val="0"/>
              <w:marRight w:val="0"/>
              <w:marTop w:val="0"/>
              <w:marBottom w:val="0"/>
              <w:divBdr>
                <w:top w:val="none" w:sz="0" w:space="0" w:color="auto"/>
                <w:left w:val="none" w:sz="0" w:space="0" w:color="auto"/>
                <w:bottom w:val="none" w:sz="0" w:space="0" w:color="auto"/>
                <w:right w:val="none" w:sz="0" w:space="0" w:color="auto"/>
              </w:divBdr>
            </w:div>
            <w:div w:id="730881959">
              <w:marLeft w:val="0"/>
              <w:marRight w:val="0"/>
              <w:marTop w:val="0"/>
              <w:marBottom w:val="0"/>
              <w:divBdr>
                <w:top w:val="none" w:sz="0" w:space="0" w:color="auto"/>
                <w:left w:val="none" w:sz="0" w:space="0" w:color="auto"/>
                <w:bottom w:val="none" w:sz="0" w:space="0" w:color="auto"/>
                <w:right w:val="none" w:sz="0" w:space="0" w:color="auto"/>
              </w:divBdr>
            </w:div>
            <w:div w:id="550699346">
              <w:marLeft w:val="0"/>
              <w:marRight w:val="0"/>
              <w:marTop w:val="0"/>
              <w:marBottom w:val="0"/>
              <w:divBdr>
                <w:top w:val="none" w:sz="0" w:space="0" w:color="auto"/>
                <w:left w:val="none" w:sz="0" w:space="0" w:color="auto"/>
                <w:bottom w:val="none" w:sz="0" w:space="0" w:color="auto"/>
                <w:right w:val="none" w:sz="0" w:space="0" w:color="auto"/>
              </w:divBdr>
            </w:div>
            <w:div w:id="958342080">
              <w:marLeft w:val="0"/>
              <w:marRight w:val="0"/>
              <w:marTop w:val="0"/>
              <w:marBottom w:val="0"/>
              <w:divBdr>
                <w:top w:val="none" w:sz="0" w:space="0" w:color="auto"/>
                <w:left w:val="none" w:sz="0" w:space="0" w:color="auto"/>
                <w:bottom w:val="none" w:sz="0" w:space="0" w:color="auto"/>
                <w:right w:val="none" w:sz="0" w:space="0" w:color="auto"/>
              </w:divBdr>
            </w:div>
            <w:div w:id="283579865">
              <w:marLeft w:val="0"/>
              <w:marRight w:val="0"/>
              <w:marTop w:val="0"/>
              <w:marBottom w:val="0"/>
              <w:divBdr>
                <w:top w:val="none" w:sz="0" w:space="0" w:color="auto"/>
                <w:left w:val="none" w:sz="0" w:space="0" w:color="auto"/>
                <w:bottom w:val="none" w:sz="0" w:space="0" w:color="auto"/>
                <w:right w:val="none" w:sz="0" w:space="0" w:color="auto"/>
              </w:divBdr>
            </w:div>
            <w:div w:id="85761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821404">
      <w:bodyDiv w:val="1"/>
      <w:marLeft w:val="0"/>
      <w:marRight w:val="0"/>
      <w:marTop w:val="0"/>
      <w:marBottom w:val="0"/>
      <w:divBdr>
        <w:top w:val="none" w:sz="0" w:space="0" w:color="auto"/>
        <w:left w:val="none" w:sz="0" w:space="0" w:color="auto"/>
        <w:bottom w:val="none" w:sz="0" w:space="0" w:color="auto"/>
        <w:right w:val="none" w:sz="0" w:space="0" w:color="auto"/>
      </w:divBdr>
    </w:div>
    <w:div w:id="915481005">
      <w:bodyDiv w:val="1"/>
      <w:marLeft w:val="0"/>
      <w:marRight w:val="0"/>
      <w:marTop w:val="0"/>
      <w:marBottom w:val="0"/>
      <w:divBdr>
        <w:top w:val="none" w:sz="0" w:space="0" w:color="auto"/>
        <w:left w:val="none" w:sz="0" w:space="0" w:color="auto"/>
        <w:bottom w:val="none" w:sz="0" w:space="0" w:color="auto"/>
        <w:right w:val="none" w:sz="0" w:space="0" w:color="auto"/>
      </w:divBdr>
    </w:div>
    <w:div w:id="945967378">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3287534">
      <w:bodyDiv w:val="1"/>
      <w:marLeft w:val="0"/>
      <w:marRight w:val="0"/>
      <w:marTop w:val="0"/>
      <w:marBottom w:val="0"/>
      <w:divBdr>
        <w:top w:val="none" w:sz="0" w:space="0" w:color="auto"/>
        <w:left w:val="none" w:sz="0" w:space="0" w:color="auto"/>
        <w:bottom w:val="none" w:sz="0" w:space="0" w:color="auto"/>
        <w:right w:val="none" w:sz="0" w:space="0" w:color="auto"/>
      </w:divBdr>
    </w:div>
    <w:div w:id="1007052929">
      <w:bodyDiv w:val="1"/>
      <w:marLeft w:val="0"/>
      <w:marRight w:val="0"/>
      <w:marTop w:val="0"/>
      <w:marBottom w:val="0"/>
      <w:divBdr>
        <w:top w:val="none" w:sz="0" w:space="0" w:color="auto"/>
        <w:left w:val="none" w:sz="0" w:space="0" w:color="auto"/>
        <w:bottom w:val="none" w:sz="0" w:space="0" w:color="auto"/>
        <w:right w:val="none" w:sz="0" w:space="0" w:color="auto"/>
      </w:divBdr>
    </w:div>
    <w:div w:id="1032730104">
      <w:bodyDiv w:val="1"/>
      <w:marLeft w:val="0"/>
      <w:marRight w:val="0"/>
      <w:marTop w:val="0"/>
      <w:marBottom w:val="0"/>
      <w:divBdr>
        <w:top w:val="none" w:sz="0" w:space="0" w:color="auto"/>
        <w:left w:val="none" w:sz="0" w:space="0" w:color="auto"/>
        <w:bottom w:val="none" w:sz="0" w:space="0" w:color="auto"/>
        <w:right w:val="none" w:sz="0" w:space="0" w:color="auto"/>
      </w:divBdr>
      <w:divsChild>
        <w:div w:id="690379968">
          <w:marLeft w:val="0"/>
          <w:marRight w:val="0"/>
          <w:marTop w:val="0"/>
          <w:marBottom w:val="0"/>
          <w:divBdr>
            <w:top w:val="none" w:sz="0" w:space="0" w:color="auto"/>
            <w:left w:val="none" w:sz="0" w:space="0" w:color="auto"/>
            <w:bottom w:val="none" w:sz="0" w:space="0" w:color="auto"/>
            <w:right w:val="none" w:sz="0" w:space="0" w:color="auto"/>
          </w:divBdr>
          <w:divsChild>
            <w:div w:id="1732843826">
              <w:marLeft w:val="0"/>
              <w:marRight w:val="0"/>
              <w:marTop w:val="0"/>
              <w:marBottom w:val="0"/>
              <w:divBdr>
                <w:top w:val="none" w:sz="0" w:space="0" w:color="auto"/>
                <w:left w:val="none" w:sz="0" w:space="0" w:color="auto"/>
                <w:bottom w:val="none" w:sz="0" w:space="0" w:color="auto"/>
                <w:right w:val="none" w:sz="0" w:space="0" w:color="auto"/>
              </w:divBdr>
            </w:div>
          </w:divsChild>
        </w:div>
        <w:div w:id="1965963894">
          <w:marLeft w:val="0"/>
          <w:marRight w:val="0"/>
          <w:marTop w:val="0"/>
          <w:marBottom w:val="0"/>
          <w:divBdr>
            <w:top w:val="none" w:sz="0" w:space="0" w:color="auto"/>
            <w:left w:val="none" w:sz="0" w:space="0" w:color="auto"/>
            <w:bottom w:val="none" w:sz="0" w:space="0" w:color="auto"/>
            <w:right w:val="none" w:sz="0" w:space="0" w:color="auto"/>
          </w:divBdr>
          <w:divsChild>
            <w:div w:id="1561282808">
              <w:marLeft w:val="0"/>
              <w:marRight w:val="0"/>
              <w:marTop w:val="0"/>
              <w:marBottom w:val="0"/>
              <w:divBdr>
                <w:top w:val="none" w:sz="0" w:space="0" w:color="auto"/>
                <w:left w:val="none" w:sz="0" w:space="0" w:color="auto"/>
                <w:bottom w:val="none" w:sz="0" w:space="0" w:color="auto"/>
                <w:right w:val="none" w:sz="0" w:space="0" w:color="auto"/>
              </w:divBdr>
            </w:div>
          </w:divsChild>
        </w:div>
        <w:div w:id="1423988625">
          <w:marLeft w:val="0"/>
          <w:marRight w:val="0"/>
          <w:marTop w:val="0"/>
          <w:marBottom w:val="0"/>
          <w:divBdr>
            <w:top w:val="none" w:sz="0" w:space="0" w:color="auto"/>
            <w:left w:val="none" w:sz="0" w:space="0" w:color="auto"/>
            <w:bottom w:val="none" w:sz="0" w:space="0" w:color="auto"/>
            <w:right w:val="none" w:sz="0" w:space="0" w:color="auto"/>
          </w:divBdr>
          <w:divsChild>
            <w:div w:id="1715541379">
              <w:marLeft w:val="0"/>
              <w:marRight w:val="0"/>
              <w:marTop w:val="0"/>
              <w:marBottom w:val="0"/>
              <w:divBdr>
                <w:top w:val="none" w:sz="0" w:space="0" w:color="auto"/>
                <w:left w:val="none" w:sz="0" w:space="0" w:color="auto"/>
                <w:bottom w:val="none" w:sz="0" w:space="0" w:color="auto"/>
                <w:right w:val="none" w:sz="0" w:space="0" w:color="auto"/>
              </w:divBdr>
            </w:div>
          </w:divsChild>
        </w:div>
        <w:div w:id="451365088">
          <w:marLeft w:val="0"/>
          <w:marRight w:val="0"/>
          <w:marTop w:val="0"/>
          <w:marBottom w:val="0"/>
          <w:divBdr>
            <w:top w:val="none" w:sz="0" w:space="0" w:color="auto"/>
            <w:left w:val="none" w:sz="0" w:space="0" w:color="auto"/>
            <w:bottom w:val="none" w:sz="0" w:space="0" w:color="auto"/>
            <w:right w:val="none" w:sz="0" w:space="0" w:color="auto"/>
          </w:divBdr>
          <w:divsChild>
            <w:div w:id="1881748638">
              <w:marLeft w:val="0"/>
              <w:marRight w:val="0"/>
              <w:marTop w:val="0"/>
              <w:marBottom w:val="0"/>
              <w:divBdr>
                <w:top w:val="none" w:sz="0" w:space="0" w:color="auto"/>
                <w:left w:val="none" w:sz="0" w:space="0" w:color="auto"/>
                <w:bottom w:val="none" w:sz="0" w:space="0" w:color="auto"/>
                <w:right w:val="none" w:sz="0" w:space="0" w:color="auto"/>
              </w:divBdr>
            </w:div>
          </w:divsChild>
        </w:div>
        <w:div w:id="1919945380">
          <w:marLeft w:val="0"/>
          <w:marRight w:val="0"/>
          <w:marTop w:val="0"/>
          <w:marBottom w:val="0"/>
          <w:divBdr>
            <w:top w:val="none" w:sz="0" w:space="0" w:color="auto"/>
            <w:left w:val="none" w:sz="0" w:space="0" w:color="auto"/>
            <w:bottom w:val="none" w:sz="0" w:space="0" w:color="auto"/>
            <w:right w:val="none" w:sz="0" w:space="0" w:color="auto"/>
          </w:divBdr>
          <w:divsChild>
            <w:div w:id="13766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911642">
      <w:bodyDiv w:val="1"/>
      <w:marLeft w:val="0"/>
      <w:marRight w:val="0"/>
      <w:marTop w:val="0"/>
      <w:marBottom w:val="0"/>
      <w:divBdr>
        <w:top w:val="none" w:sz="0" w:space="0" w:color="auto"/>
        <w:left w:val="none" w:sz="0" w:space="0" w:color="auto"/>
        <w:bottom w:val="none" w:sz="0" w:space="0" w:color="auto"/>
        <w:right w:val="none" w:sz="0" w:space="0" w:color="auto"/>
      </w:divBdr>
    </w:div>
    <w:div w:id="1103115295">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4157964">
      <w:bodyDiv w:val="1"/>
      <w:marLeft w:val="0"/>
      <w:marRight w:val="0"/>
      <w:marTop w:val="0"/>
      <w:marBottom w:val="0"/>
      <w:divBdr>
        <w:top w:val="none" w:sz="0" w:space="0" w:color="auto"/>
        <w:left w:val="none" w:sz="0" w:space="0" w:color="auto"/>
        <w:bottom w:val="none" w:sz="0" w:space="0" w:color="auto"/>
        <w:right w:val="none" w:sz="0" w:space="0" w:color="auto"/>
      </w:divBdr>
      <w:divsChild>
        <w:div w:id="218826016">
          <w:marLeft w:val="0"/>
          <w:marRight w:val="0"/>
          <w:marTop w:val="0"/>
          <w:marBottom w:val="0"/>
          <w:divBdr>
            <w:top w:val="none" w:sz="0" w:space="0" w:color="auto"/>
            <w:left w:val="none" w:sz="0" w:space="0" w:color="auto"/>
            <w:bottom w:val="none" w:sz="0" w:space="0" w:color="auto"/>
            <w:right w:val="none" w:sz="0" w:space="0" w:color="auto"/>
          </w:divBdr>
          <w:divsChild>
            <w:div w:id="1475440828">
              <w:marLeft w:val="0"/>
              <w:marRight w:val="0"/>
              <w:marTop w:val="0"/>
              <w:marBottom w:val="0"/>
              <w:divBdr>
                <w:top w:val="none" w:sz="0" w:space="0" w:color="auto"/>
                <w:left w:val="none" w:sz="0" w:space="0" w:color="auto"/>
                <w:bottom w:val="none" w:sz="0" w:space="0" w:color="auto"/>
                <w:right w:val="none" w:sz="0" w:space="0" w:color="auto"/>
              </w:divBdr>
            </w:div>
          </w:divsChild>
        </w:div>
        <w:div w:id="1001852993">
          <w:marLeft w:val="0"/>
          <w:marRight w:val="0"/>
          <w:marTop w:val="0"/>
          <w:marBottom w:val="0"/>
          <w:divBdr>
            <w:top w:val="none" w:sz="0" w:space="0" w:color="auto"/>
            <w:left w:val="none" w:sz="0" w:space="0" w:color="auto"/>
            <w:bottom w:val="none" w:sz="0" w:space="0" w:color="auto"/>
            <w:right w:val="none" w:sz="0" w:space="0" w:color="auto"/>
          </w:divBdr>
          <w:divsChild>
            <w:div w:id="10776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56798264">
      <w:bodyDiv w:val="1"/>
      <w:marLeft w:val="0"/>
      <w:marRight w:val="0"/>
      <w:marTop w:val="0"/>
      <w:marBottom w:val="0"/>
      <w:divBdr>
        <w:top w:val="none" w:sz="0" w:space="0" w:color="auto"/>
        <w:left w:val="none" w:sz="0" w:space="0" w:color="auto"/>
        <w:bottom w:val="none" w:sz="0" w:space="0" w:color="auto"/>
        <w:right w:val="none" w:sz="0" w:space="0" w:color="auto"/>
      </w:divBdr>
    </w:div>
    <w:div w:id="1200555199">
      <w:bodyDiv w:val="1"/>
      <w:marLeft w:val="0"/>
      <w:marRight w:val="0"/>
      <w:marTop w:val="0"/>
      <w:marBottom w:val="0"/>
      <w:divBdr>
        <w:top w:val="none" w:sz="0" w:space="0" w:color="auto"/>
        <w:left w:val="none" w:sz="0" w:space="0" w:color="auto"/>
        <w:bottom w:val="none" w:sz="0" w:space="0" w:color="auto"/>
        <w:right w:val="none" w:sz="0" w:space="0" w:color="auto"/>
      </w:divBdr>
    </w:div>
    <w:div w:id="1206024902">
      <w:bodyDiv w:val="1"/>
      <w:marLeft w:val="0"/>
      <w:marRight w:val="0"/>
      <w:marTop w:val="0"/>
      <w:marBottom w:val="0"/>
      <w:divBdr>
        <w:top w:val="none" w:sz="0" w:space="0" w:color="auto"/>
        <w:left w:val="none" w:sz="0" w:space="0" w:color="auto"/>
        <w:bottom w:val="none" w:sz="0" w:space="0" w:color="auto"/>
        <w:right w:val="none" w:sz="0" w:space="0" w:color="auto"/>
      </w:divBdr>
    </w:div>
    <w:div w:id="1211071161">
      <w:bodyDiv w:val="1"/>
      <w:marLeft w:val="0"/>
      <w:marRight w:val="0"/>
      <w:marTop w:val="0"/>
      <w:marBottom w:val="0"/>
      <w:divBdr>
        <w:top w:val="none" w:sz="0" w:space="0" w:color="auto"/>
        <w:left w:val="none" w:sz="0" w:space="0" w:color="auto"/>
        <w:bottom w:val="none" w:sz="0" w:space="0" w:color="auto"/>
        <w:right w:val="none" w:sz="0" w:space="0" w:color="auto"/>
      </w:divBdr>
      <w:divsChild>
        <w:div w:id="162744524">
          <w:marLeft w:val="0"/>
          <w:marRight w:val="0"/>
          <w:marTop w:val="0"/>
          <w:marBottom w:val="0"/>
          <w:divBdr>
            <w:top w:val="none" w:sz="0" w:space="0" w:color="auto"/>
            <w:left w:val="none" w:sz="0" w:space="0" w:color="auto"/>
            <w:bottom w:val="none" w:sz="0" w:space="0" w:color="auto"/>
            <w:right w:val="none" w:sz="0" w:space="0" w:color="auto"/>
          </w:divBdr>
          <w:divsChild>
            <w:div w:id="1633442843">
              <w:marLeft w:val="0"/>
              <w:marRight w:val="0"/>
              <w:marTop w:val="0"/>
              <w:marBottom w:val="0"/>
              <w:divBdr>
                <w:top w:val="none" w:sz="0" w:space="0" w:color="auto"/>
                <w:left w:val="none" w:sz="0" w:space="0" w:color="auto"/>
                <w:bottom w:val="none" w:sz="0" w:space="0" w:color="auto"/>
                <w:right w:val="none" w:sz="0" w:space="0" w:color="auto"/>
              </w:divBdr>
            </w:div>
            <w:div w:id="255090969">
              <w:marLeft w:val="0"/>
              <w:marRight w:val="0"/>
              <w:marTop w:val="0"/>
              <w:marBottom w:val="0"/>
              <w:divBdr>
                <w:top w:val="none" w:sz="0" w:space="0" w:color="auto"/>
                <w:left w:val="none" w:sz="0" w:space="0" w:color="auto"/>
                <w:bottom w:val="none" w:sz="0" w:space="0" w:color="auto"/>
                <w:right w:val="none" w:sz="0" w:space="0" w:color="auto"/>
              </w:divBdr>
            </w:div>
            <w:div w:id="727537624">
              <w:marLeft w:val="0"/>
              <w:marRight w:val="0"/>
              <w:marTop w:val="0"/>
              <w:marBottom w:val="0"/>
              <w:divBdr>
                <w:top w:val="none" w:sz="0" w:space="0" w:color="auto"/>
                <w:left w:val="none" w:sz="0" w:space="0" w:color="auto"/>
                <w:bottom w:val="none" w:sz="0" w:space="0" w:color="auto"/>
                <w:right w:val="none" w:sz="0" w:space="0" w:color="auto"/>
              </w:divBdr>
            </w:div>
            <w:div w:id="417097856">
              <w:marLeft w:val="0"/>
              <w:marRight w:val="0"/>
              <w:marTop w:val="0"/>
              <w:marBottom w:val="0"/>
              <w:divBdr>
                <w:top w:val="none" w:sz="0" w:space="0" w:color="auto"/>
                <w:left w:val="none" w:sz="0" w:space="0" w:color="auto"/>
                <w:bottom w:val="none" w:sz="0" w:space="0" w:color="auto"/>
                <w:right w:val="none" w:sz="0" w:space="0" w:color="auto"/>
              </w:divBdr>
            </w:div>
            <w:div w:id="264581409">
              <w:marLeft w:val="0"/>
              <w:marRight w:val="0"/>
              <w:marTop w:val="0"/>
              <w:marBottom w:val="0"/>
              <w:divBdr>
                <w:top w:val="none" w:sz="0" w:space="0" w:color="auto"/>
                <w:left w:val="none" w:sz="0" w:space="0" w:color="auto"/>
                <w:bottom w:val="none" w:sz="0" w:space="0" w:color="auto"/>
                <w:right w:val="none" w:sz="0" w:space="0" w:color="auto"/>
              </w:divBdr>
            </w:div>
            <w:div w:id="1728651974">
              <w:marLeft w:val="0"/>
              <w:marRight w:val="0"/>
              <w:marTop w:val="0"/>
              <w:marBottom w:val="0"/>
              <w:divBdr>
                <w:top w:val="none" w:sz="0" w:space="0" w:color="auto"/>
                <w:left w:val="none" w:sz="0" w:space="0" w:color="auto"/>
                <w:bottom w:val="none" w:sz="0" w:space="0" w:color="auto"/>
                <w:right w:val="none" w:sz="0" w:space="0" w:color="auto"/>
              </w:divBdr>
            </w:div>
            <w:div w:id="515772709">
              <w:marLeft w:val="0"/>
              <w:marRight w:val="0"/>
              <w:marTop w:val="0"/>
              <w:marBottom w:val="0"/>
              <w:divBdr>
                <w:top w:val="none" w:sz="0" w:space="0" w:color="auto"/>
                <w:left w:val="none" w:sz="0" w:space="0" w:color="auto"/>
                <w:bottom w:val="none" w:sz="0" w:space="0" w:color="auto"/>
                <w:right w:val="none" w:sz="0" w:space="0" w:color="auto"/>
              </w:divBdr>
            </w:div>
            <w:div w:id="1445922357">
              <w:marLeft w:val="0"/>
              <w:marRight w:val="0"/>
              <w:marTop w:val="0"/>
              <w:marBottom w:val="0"/>
              <w:divBdr>
                <w:top w:val="none" w:sz="0" w:space="0" w:color="auto"/>
                <w:left w:val="none" w:sz="0" w:space="0" w:color="auto"/>
                <w:bottom w:val="none" w:sz="0" w:space="0" w:color="auto"/>
                <w:right w:val="none" w:sz="0" w:space="0" w:color="auto"/>
              </w:divBdr>
            </w:div>
            <w:div w:id="411049059">
              <w:marLeft w:val="0"/>
              <w:marRight w:val="0"/>
              <w:marTop w:val="0"/>
              <w:marBottom w:val="0"/>
              <w:divBdr>
                <w:top w:val="none" w:sz="0" w:space="0" w:color="auto"/>
                <w:left w:val="none" w:sz="0" w:space="0" w:color="auto"/>
                <w:bottom w:val="none" w:sz="0" w:space="0" w:color="auto"/>
                <w:right w:val="none" w:sz="0" w:space="0" w:color="auto"/>
              </w:divBdr>
            </w:div>
            <w:div w:id="595552240">
              <w:marLeft w:val="0"/>
              <w:marRight w:val="0"/>
              <w:marTop w:val="0"/>
              <w:marBottom w:val="0"/>
              <w:divBdr>
                <w:top w:val="none" w:sz="0" w:space="0" w:color="auto"/>
                <w:left w:val="none" w:sz="0" w:space="0" w:color="auto"/>
                <w:bottom w:val="none" w:sz="0" w:space="0" w:color="auto"/>
                <w:right w:val="none" w:sz="0" w:space="0" w:color="auto"/>
              </w:divBdr>
            </w:div>
            <w:div w:id="158279236">
              <w:marLeft w:val="0"/>
              <w:marRight w:val="0"/>
              <w:marTop w:val="0"/>
              <w:marBottom w:val="0"/>
              <w:divBdr>
                <w:top w:val="none" w:sz="0" w:space="0" w:color="auto"/>
                <w:left w:val="none" w:sz="0" w:space="0" w:color="auto"/>
                <w:bottom w:val="none" w:sz="0" w:space="0" w:color="auto"/>
                <w:right w:val="none" w:sz="0" w:space="0" w:color="auto"/>
              </w:divBdr>
            </w:div>
            <w:div w:id="393966564">
              <w:marLeft w:val="0"/>
              <w:marRight w:val="0"/>
              <w:marTop w:val="0"/>
              <w:marBottom w:val="0"/>
              <w:divBdr>
                <w:top w:val="none" w:sz="0" w:space="0" w:color="auto"/>
                <w:left w:val="none" w:sz="0" w:space="0" w:color="auto"/>
                <w:bottom w:val="none" w:sz="0" w:space="0" w:color="auto"/>
                <w:right w:val="none" w:sz="0" w:space="0" w:color="auto"/>
              </w:divBdr>
            </w:div>
            <w:div w:id="673142700">
              <w:marLeft w:val="0"/>
              <w:marRight w:val="0"/>
              <w:marTop w:val="0"/>
              <w:marBottom w:val="0"/>
              <w:divBdr>
                <w:top w:val="none" w:sz="0" w:space="0" w:color="auto"/>
                <w:left w:val="none" w:sz="0" w:space="0" w:color="auto"/>
                <w:bottom w:val="none" w:sz="0" w:space="0" w:color="auto"/>
                <w:right w:val="none" w:sz="0" w:space="0" w:color="auto"/>
              </w:divBdr>
            </w:div>
            <w:div w:id="1980382567">
              <w:marLeft w:val="0"/>
              <w:marRight w:val="0"/>
              <w:marTop w:val="0"/>
              <w:marBottom w:val="0"/>
              <w:divBdr>
                <w:top w:val="none" w:sz="0" w:space="0" w:color="auto"/>
                <w:left w:val="none" w:sz="0" w:space="0" w:color="auto"/>
                <w:bottom w:val="none" w:sz="0" w:space="0" w:color="auto"/>
                <w:right w:val="none" w:sz="0" w:space="0" w:color="auto"/>
              </w:divBdr>
            </w:div>
            <w:div w:id="848257233">
              <w:marLeft w:val="0"/>
              <w:marRight w:val="0"/>
              <w:marTop w:val="0"/>
              <w:marBottom w:val="0"/>
              <w:divBdr>
                <w:top w:val="none" w:sz="0" w:space="0" w:color="auto"/>
                <w:left w:val="none" w:sz="0" w:space="0" w:color="auto"/>
                <w:bottom w:val="none" w:sz="0" w:space="0" w:color="auto"/>
                <w:right w:val="none" w:sz="0" w:space="0" w:color="auto"/>
              </w:divBdr>
            </w:div>
            <w:div w:id="1586451782">
              <w:marLeft w:val="0"/>
              <w:marRight w:val="0"/>
              <w:marTop w:val="0"/>
              <w:marBottom w:val="0"/>
              <w:divBdr>
                <w:top w:val="none" w:sz="0" w:space="0" w:color="auto"/>
                <w:left w:val="none" w:sz="0" w:space="0" w:color="auto"/>
                <w:bottom w:val="none" w:sz="0" w:space="0" w:color="auto"/>
                <w:right w:val="none" w:sz="0" w:space="0" w:color="auto"/>
              </w:divBdr>
            </w:div>
            <w:div w:id="1836022753">
              <w:marLeft w:val="0"/>
              <w:marRight w:val="0"/>
              <w:marTop w:val="0"/>
              <w:marBottom w:val="0"/>
              <w:divBdr>
                <w:top w:val="none" w:sz="0" w:space="0" w:color="auto"/>
                <w:left w:val="none" w:sz="0" w:space="0" w:color="auto"/>
                <w:bottom w:val="none" w:sz="0" w:space="0" w:color="auto"/>
                <w:right w:val="none" w:sz="0" w:space="0" w:color="auto"/>
              </w:divBdr>
            </w:div>
            <w:div w:id="123357040">
              <w:marLeft w:val="0"/>
              <w:marRight w:val="0"/>
              <w:marTop w:val="0"/>
              <w:marBottom w:val="0"/>
              <w:divBdr>
                <w:top w:val="none" w:sz="0" w:space="0" w:color="auto"/>
                <w:left w:val="none" w:sz="0" w:space="0" w:color="auto"/>
                <w:bottom w:val="none" w:sz="0" w:space="0" w:color="auto"/>
                <w:right w:val="none" w:sz="0" w:space="0" w:color="auto"/>
              </w:divBdr>
            </w:div>
            <w:div w:id="877469594">
              <w:marLeft w:val="0"/>
              <w:marRight w:val="0"/>
              <w:marTop w:val="0"/>
              <w:marBottom w:val="0"/>
              <w:divBdr>
                <w:top w:val="none" w:sz="0" w:space="0" w:color="auto"/>
                <w:left w:val="none" w:sz="0" w:space="0" w:color="auto"/>
                <w:bottom w:val="none" w:sz="0" w:space="0" w:color="auto"/>
                <w:right w:val="none" w:sz="0" w:space="0" w:color="auto"/>
              </w:divBdr>
            </w:div>
            <w:div w:id="1851144285">
              <w:marLeft w:val="0"/>
              <w:marRight w:val="0"/>
              <w:marTop w:val="0"/>
              <w:marBottom w:val="0"/>
              <w:divBdr>
                <w:top w:val="none" w:sz="0" w:space="0" w:color="auto"/>
                <w:left w:val="none" w:sz="0" w:space="0" w:color="auto"/>
                <w:bottom w:val="none" w:sz="0" w:space="0" w:color="auto"/>
                <w:right w:val="none" w:sz="0" w:space="0" w:color="auto"/>
              </w:divBdr>
            </w:div>
            <w:div w:id="1454130327">
              <w:marLeft w:val="0"/>
              <w:marRight w:val="0"/>
              <w:marTop w:val="0"/>
              <w:marBottom w:val="0"/>
              <w:divBdr>
                <w:top w:val="none" w:sz="0" w:space="0" w:color="auto"/>
                <w:left w:val="none" w:sz="0" w:space="0" w:color="auto"/>
                <w:bottom w:val="none" w:sz="0" w:space="0" w:color="auto"/>
                <w:right w:val="none" w:sz="0" w:space="0" w:color="auto"/>
              </w:divBdr>
            </w:div>
            <w:div w:id="2003003842">
              <w:marLeft w:val="0"/>
              <w:marRight w:val="0"/>
              <w:marTop w:val="0"/>
              <w:marBottom w:val="0"/>
              <w:divBdr>
                <w:top w:val="none" w:sz="0" w:space="0" w:color="auto"/>
                <w:left w:val="none" w:sz="0" w:space="0" w:color="auto"/>
                <w:bottom w:val="none" w:sz="0" w:space="0" w:color="auto"/>
                <w:right w:val="none" w:sz="0" w:space="0" w:color="auto"/>
              </w:divBdr>
            </w:div>
            <w:div w:id="1901936360">
              <w:marLeft w:val="0"/>
              <w:marRight w:val="0"/>
              <w:marTop w:val="0"/>
              <w:marBottom w:val="0"/>
              <w:divBdr>
                <w:top w:val="none" w:sz="0" w:space="0" w:color="auto"/>
                <w:left w:val="none" w:sz="0" w:space="0" w:color="auto"/>
                <w:bottom w:val="none" w:sz="0" w:space="0" w:color="auto"/>
                <w:right w:val="none" w:sz="0" w:space="0" w:color="auto"/>
              </w:divBdr>
            </w:div>
            <w:div w:id="1602254484">
              <w:marLeft w:val="0"/>
              <w:marRight w:val="0"/>
              <w:marTop w:val="0"/>
              <w:marBottom w:val="0"/>
              <w:divBdr>
                <w:top w:val="none" w:sz="0" w:space="0" w:color="auto"/>
                <w:left w:val="none" w:sz="0" w:space="0" w:color="auto"/>
                <w:bottom w:val="none" w:sz="0" w:space="0" w:color="auto"/>
                <w:right w:val="none" w:sz="0" w:space="0" w:color="auto"/>
              </w:divBdr>
            </w:div>
            <w:div w:id="736822669">
              <w:marLeft w:val="0"/>
              <w:marRight w:val="0"/>
              <w:marTop w:val="0"/>
              <w:marBottom w:val="0"/>
              <w:divBdr>
                <w:top w:val="none" w:sz="0" w:space="0" w:color="auto"/>
                <w:left w:val="none" w:sz="0" w:space="0" w:color="auto"/>
                <w:bottom w:val="none" w:sz="0" w:space="0" w:color="auto"/>
                <w:right w:val="none" w:sz="0" w:space="0" w:color="auto"/>
              </w:divBdr>
            </w:div>
            <w:div w:id="98915796">
              <w:marLeft w:val="0"/>
              <w:marRight w:val="0"/>
              <w:marTop w:val="0"/>
              <w:marBottom w:val="0"/>
              <w:divBdr>
                <w:top w:val="none" w:sz="0" w:space="0" w:color="auto"/>
                <w:left w:val="none" w:sz="0" w:space="0" w:color="auto"/>
                <w:bottom w:val="none" w:sz="0" w:space="0" w:color="auto"/>
                <w:right w:val="none" w:sz="0" w:space="0" w:color="auto"/>
              </w:divBdr>
            </w:div>
            <w:div w:id="1276211555">
              <w:marLeft w:val="0"/>
              <w:marRight w:val="0"/>
              <w:marTop w:val="0"/>
              <w:marBottom w:val="0"/>
              <w:divBdr>
                <w:top w:val="none" w:sz="0" w:space="0" w:color="auto"/>
                <w:left w:val="none" w:sz="0" w:space="0" w:color="auto"/>
                <w:bottom w:val="none" w:sz="0" w:space="0" w:color="auto"/>
                <w:right w:val="none" w:sz="0" w:space="0" w:color="auto"/>
              </w:divBdr>
            </w:div>
            <w:div w:id="132911223">
              <w:marLeft w:val="0"/>
              <w:marRight w:val="0"/>
              <w:marTop w:val="0"/>
              <w:marBottom w:val="0"/>
              <w:divBdr>
                <w:top w:val="none" w:sz="0" w:space="0" w:color="auto"/>
                <w:left w:val="none" w:sz="0" w:space="0" w:color="auto"/>
                <w:bottom w:val="none" w:sz="0" w:space="0" w:color="auto"/>
                <w:right w:val="none" w:sz="0" w:space="0" w:color="auto"/>
              </w:divBdr>
            </w:div>
            <w:div w:id="945389225">
              <w:marLeft w:val="0"/>
              <w:marRight w:val="0"/>
              <w:marTop w:val="0"/>
              <w:marBottom w:val="0"/>
              <w:divBdr>
                <w:top w:val="none" w:sz="0" w:space="0" w:color="auto"/>
                <w:left w:val="none" w:sz="0" w:space="0" w:color="auto"/>
                <w:bottom w:val="none" w:sz="0" w:space="0" w:color="auto"/>
                <w:right w:val="none" w:sz="0" w:space="0" w:color="auto"/>
              </w:divBdr>
            </w:div>
            <w:div w:id="1096944474">
              <w:marLeft w:val="0"/>
              <w:marRight w:val="0"/>
              <w:marTop w:val="0"/>
              <w:marBottom w:val="0"/>
              <w:divBdr>
                <w:top w:val="none" w:sz="0" w:space="0" w:color="auto"/>
                <w:left w:val="none" w:sz="0" w:space="0" w:color="auto"/>
                <w:bottom w:val="none" w:sz="0" w:space="0" w:color="auto"/>
                <w:right w:val="none" w:sz="0" w:space="0" w:color="auto"/>
              </w:divBdr>
            </w:div>
            <w:div w:id="307783139">
              <w:marLeft w:val="0"/>
              <w:marRight w:val="0"/>
              <w:marTop w:val="0"/>
              <w:marBottom w:val="0"/>
              <w:divBdr>
                <w:top w:val="none" w:sz="0" w:space="0" w:color="auto"/>
                <w:left w:val="none" w:sz="0" w:space="0" w:color="auto"/>
                <w:bottom w:val="none" w:sz="0" w:space="0" w:color="auto"/>
                <w:right w:val="none" w:sz="0" w:space="0" w:color="auto"/>
              </w:divBdr>
            </w:div>
            <w:div w:id="1463881465">
              <w:marLeft w:val="0"/>
              <w:marRight w:val="0"/>
              <w:marTop w:val="0"/>
              <w:marBottom w:val="0"/>
              <w:divBdr>
                <w:top w:val="none" w:sz="0" w:space="0" w:color="auto"/>
                <w:left w:val="none" w:sz="0" w:space="0" w:color="auto"/>
                <w:bottom w:val="none" w:sz="0" w:space="0" w:color="auto"/>
                <w:right w:val="none" w:sz="0" w:space="0" w:color="auto"/>
              </w:divBdr>
            </w:div>
            <w:div w:id="2119520424">
              <w:marLeft w:val="0"/>
              <w:marRight w:val="0"/>
              <w:marTop w:val="0"/>
              <w:marBottom w:val="0"/>
              <w:divBdr>
                <w:top w:val="none" w:sz="0" w:space="0" w:color="auto"/>
                <w:left w:val="none" w:sz="0" w:space="0" w:color="auto"/>
                <w:bottom w:val="none" w:sz="0" w:space="0" w:color="auto"/>
                <w:right w:val="none" w:sz="0" w:space="0" w:color="auto"/>
              </w:divBdr>
            </w:div>
            <w:div w:id="1599870931">
              <w:marLeft w:val="0"/>
              <w:marRight w:val="0"/>
              <w:marTop w:val="0"/>
              <w:marBottom w:val="0"/>
              <w:divBdr>
                <w:top w:val="none" w:sz="0" w:space="0" w:color="auto"/>
                <w:left w:val="none" w:sz="0" w:space="0" w:color="auto"/>
                <w:bottom w:val="none" w:sz="0" w:space="0" w:color="auto"/>
                <w:right w:val="none" w:sz="0" w:space="0" w:color="auto"/>
              </w:divBdr>
            </w:div>
            <w:div w:id="449131271">
              <w:marLeft w:val="0"/>
              <w:marRight w:val="0"/>
              <w:marTop w:val="0"/>
              <w:marBottom w:val="0"/>
              <w:divBdr>
                <w:top w:val="none" w:sz="0" w:space="0" w:color="auto"/>
                <w:left w:val="none" w:sz="0" w:space="0" w:color="auto"/>
                <w:bottom w:val="none" w:sz="0" w:space="0" w:color="auto"/>
                <w:right w:val="none" w:sz="0" w:space="0" w:color="auto"/>
              </w:divBdr>
            </w:div>
            <w:div w:id="578297519">
              <w:marLeft w:val="0"/>
              <w:marRight w:val="0"/>
              <w:marTop w:val="0"/>
              <w:marBottom w:val="0"/>
              <w:divBdr>
                <w:top w:val="none" w:sz="0" w:space="0" w:color="auto"/>
                <w:left w:val="none" w:sz="0" w:space="0" w:color="auto"/>
                <w:bottom w:val="none" w:sz="0" w:space="0" w:color="auto"/>
                <w:right w:val="none" w:sz="0" w:space="0" w:color="auto"/>
              </w:divBdr>
            </w:div>
            <w:div w:id="842624479">
              <w:marLeft w:val="0"/>
              <w:marRight w:val="0"/>
              <w:marTop w:val="0"/>
              <w:marBottom w:val="0"/>
              <w:divBdr>
                <w:top w:val="none" w:sz="0" w:space="0" w:color="auto"/>
                <w:left w:val="none" w:sz="0" w:space="0" w:color="auto"/>
                <w:bottom w:val="none" w:sz="0" w:space="0" w:color="auto"/>
                <w:right w:val="none" w:sz="0" w:space="0" w:color="auto"/>
              </w:divBdr>
            </w:div>
            <w:div w:id="7617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434380">
      <w:bodyDiv w:val="1"/>
      <w:marLeft w:val="0"/>
      <w:marRight w:val="0"/>
      <w:marTop w:val="0"/>
      <w:marBottom w:val="0"/>
      <w:divBdr>
        <w:top w:val="none" w:sz="0" w:space="0" w:color="auto"/>
        <w:left w:val="none" w:sz="0" w:space="0" w:color="auto"/>
        <w:bottom w:val="none" w:sz="0" w:space="0" w:color="auto"/>
        <w:right w:val="none" w:sz="0" w:space="0" w:color="auto"/>
      </w:divBdr>
    </w:div>
    <w:div w:id="1287586906">
      <w:bodyDiv w:val="1"/>
      <w:marLeft w:val="0"/>
      <w:marRight w:val="0"/>
      <w:marTop w:val="0"/>
      <w:marBottom w:val="0"/>
      <w:divBdr>
        <w:top w:val="none" w:sz="0" w:space="0" w:color="auto"/>
        <w:left w:val="none" w:sz="0" w:space="0" w:color="auto"/>
        <w:bottom w:val="none" w:sz="0" w:space="0" w:color="auto"/>
        <w:right w:val="none" w:sz="0" w:space="0" w:color="auto"/>
      </w:divBdr>
    </w:div>
    <w:div w:id="1316959935">
      <w:bodyDiv w:val="1"/>
      <w:marLeft w:val="0"/>
      <w:marRight w:val="0"/>
      <w:marTop w:val="0"/>
      <w:marBottom w:val="0"/>
      <w:divBdr>
        <w:top w:val="none" w:sz="0" w:space="0" w:color="auto"/>
        <w:left w:val="none" w:sz="0" w:space="0" w:color="auto"/>
        <w:bottom w:val="none" w:sz="0" w:space="0" w:color="auto"/>
        <w:right w:val="none" w:sz="0" w:space="0" w:color="auto"/>
      </w:divBdr>
    </w:div>
    <w:div w:id="1329753818">
      <w:bodyDiv w:val="1"/>
      <w:marLeft w:val="0"/>
      <w:marRight w:val="0"/>
      <w:marTop w:val="0"/>
      <w:marBottom w:val="0"/>
      <w:divBdr>
        <w:top w:val="none" w:sz="0" w:space="0" w:color="auto"/>
        <w:left w:val="none" w:sz="0" w:space="0" w:color="auto"/>
        <w:bottom w:val="none" w:sz="0" w:space="0" w:color="auto"/>
        <w:right w:val="none" w:sz="0" w:space="0" w:color="auto"/>
      </w:divBdr>
      <w:divsChild>
        <w:div w:id="1175000717">
          <w:marLeft w:val="0"/>
          <w:marRight w:val="0"/>
          <w:marTop w:val="0"/>
          <w:marBottom w:val="0"/>
          <w:divBdr>
            <w:top w:val="none" w:sz="0" w:space="0" w:color="auto"/>
            <w:left w:val="none" w:sz="0" w:space="0" w:color="auto"/>
            <w:bottom w:val="none" w:sz="0" w:space="0" w:color="auto"/>
            <w:right w:val="none" w:sz="0" w:space="0" w:color="auto"/>
          </w:divBdr>
          <w:divsChild>
            <w:div w:id="437873416">
              <w:marLeft w:val="0"/>
              <w:marRight w:val="0"/>
              <w:marTop w:val="0"/>
              <w:marBottom w:val="0"/>
              <w:divBdr>
                <w:top w:val="none" w:sz="0" w:space="0" w:color="auto"/>
                <w:left w:val="none" w:sz="0" w:space="0" w:color="auto"/>
                <w:bottom w:val="none" w:sz="0" w:space="0" w:color="auto"/>
                <w:right w:val="none" w:sz="0" w:space="0" w:color="auto"/>
              </w:divBdr>
            </w:div>
          </w:divsChild>
        </w:div>
        <w:div w:id="1689721749">
          <w:marLeft w:val="0"/>
          <w:marRight w:val="0"/>
          <w:marTop w:val="0"/>
          <w:marBottom w:val="0"/>
          <w:divBdr>
            <w:top w:val="none" w:sz="0" w:space="0" w:color="auto"/>
            <w:left w:val="none" w:sz="0" w:space="0" w:color="auto"/>
            <w:bottom w:val="none" w:sz="0" w:space="0" w:color="auto"/>
            <w:right w:val="none" w:sz="0" w:space="0" w:color="auto"/>
          </w:divBdr>
          <w:divsChild>
            <w:div w:id="2105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3116">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392385438">
      <w:bodyDiv w:val="1"/>
      <w:marLeft w:val="0"/>
      <w:marRight w:val="0"/>
      <w:marTop w:val="0"/>
      <w:marBottom w:val="0"/>
      <w:divBdr>
        <w:top w:val="none" w:sz="0" w:space="0" w:color="auto"/>
        <w:left w:val="none" w:sz="0" w:space="0" w:color="auto"/>
        <w:bottom w:val="none" w:sz="0" w:space="0" w:color="auto"/>
        <w:right w:val="none" w:sz="0" w:space="0" w:color="auto"/>
      </w:divBdr>
    </w:div>
    <w:div w:id="1415054175">
      <w:bodyDiv w:val="1"/>
      <w:marLeft w:val="0"/>
      <w:marRight w:val="0"/>
      <w:marTop w:val="0"/>
      <w:marBottom w:val="0"/>
      <w:divBdr>
        <w:top w:val="none" w:sz="0" w:space="0" w:color="auto"/>
        <w:left w:val="none" w:sz="0" w:space="0" w:color="auto"/>
        <w:bottom w:val="none" w:sz="0" w:space="0" w:color="auto"/>
        <w:right w:val="none" w:sz="0" w:space="0" w:color="auto"/>
      </w:divBdr>
      <w:divsChild>
        <w:div w:id="443231958">
          <w:marLeft w:val="0"/>
          <w:marRight w:val="0"/>
          <w:marTop w:val="0"/>
          <w:marBottom w:val="0"/>
          <w:divBdr>
            <w:top w:val="none" w:sz="0" w:space="0" w:color="auto"/>
            <w:left w:val="none" w:sz="0" w:space="0" w:color="auto"/>
            <w:bottom w:val="none" w:sz="0" w:space="0" w:color="auto"/>
            <w:right w:val="none" w:sz="0" w:space="0" w:color="auto"/>
          </w:divBdr>
          <w:divsChild>
            <w:div w:id="221139351">
              <w:marLeft w:val="0"/>
              <w:marRight w:val="0"/>
              <w:marTop w:val="0"/>
              <w:marBottom w:val="0"/>
              <w:divBdr>
                <w:top w:val="none" w:sz="0" w:space="0" w:color="auto"/>
                <w:left w:val="none" w:sz="0" w:space="0" w:color="auto"/>
                <w:bottom w:val="none" w:sz="0" w:space="0" w:color="auto"/>
                <w:right w:val="none" w:sz="0" w:space="0" w:color="auto"/>
              </w:divBdr>
            </w:div>
            <w:div w:id="1010061654">
              <w:marLeft w:val="0"/>
              <w:marRight w:val="0"/>
              <w:marTop w:val="0"/>
              <w:marBottom w:val="0"/>
              <w:divBdr>
                <w:top w:val="none" w:sz="0" w:space="0" w:color="auto"/>
                <w:left w:val="none" w:sz="0" w:space="0" w:color="auto"/>
                <w:bottom w:val="none" w:sz="0" w:space="0" w:color="auto"/>
                <w:right w:val="none" w:sz="0" w:space="0" w:color="auto"/>
              </w:divBdr>
            </w:div>
            <w:div w:id="1741171866">
              <w:marLeft w:val="0"/>
              <w:marRight w:val="0"/>
              <w:marTop w:val="0"/>
              <w:marBottom w:val="0"/>
              <w:divBdr>
                <w:top w:val="none" w:sz="0" w:space="0" w:color="auto"/>
                <w:left w:val="none" w:sz="0" w:space="0" w:color="auto"/>
                <w:bottom w:val="none" w:sz="0" w:space="0" w:color="auto"/>
                <w:right w:val="none" w:sz="0" w:space="0" w:color="auto"/>
              </w:divBdr>
            </w:div>
            <w:div w:id="781071561">
              <w:marLeft w:val="0"/>
              <w:marRight w:val="0"/>
              <w:marTop w:val="0"/>
              <w:marBottom w:val="0"/>
              <w:divBdr>
                <w:top w:val="none" w:sz="0" w:space="0" w:color="auto"/>
                <w:left w:val="none" w:sz="0" w:space="0" w:color="auto"/>
                <w:bottom w:val="none" w:sz="0" w:space="0" w:color="auto"/>
                <w:right w:val="none" w:sz="0" w:space="0" w:color="auto"/>
              </w:divBdr>
            </w:div>
            <w:div w:id="240452347">
              <w:marLeft w:val="0"/>
              <w:marRight w:val="0"/>
              <w:marTop w:val="0"/>
              <w:marBottom w:val="0"/>
              <w:divBdr>
                <w:top w:val="none" w:sz="0" w:space="0" w:color="auto"/>
                <w:left w:val="none" w:sz="0" w:space="0" w:color="auto"/>
                <w:bottom w:val="none" w:sz="0" w:space="0" w:color="auto"/>
                <w:right w:val="none" w:sz="0" w:space="0" w:color="auto"/>
              </w:divBdr>
            </w:div>
            <w:div w:id="1321812650">
              <w:marLeft w:val="0"/>
              <w:marRight w:val="0"/>
              <w:marTop w:val="0"/>
              <w:marBottom w:val="0"/>
              <w:divBdr>
                <w:top w:val="none" w:sz="0" w:space="0" w:color="auto"/>
                <w:left w:val="none" w:sz="0" w:space="0" w:color="auto"/>
                <w:bottom w:val="none" w:sz="0" w:space="0" w:color="auto"/>
                <w:right w:val="none" w:sz="0" w:space="0" w:color="auto"/>
              </w:divBdr>
            </w:div>
            <w:div w:id="164243656">
              <w:marLeft w:val="0"/>
              <w:marRight w:val="0"/>
              <w:marTop w:val="0"/>
              <w:marBottom w:val="0"/>
              <w:divBdr>
                <w:top w:val="none" w:sz="0" w:space="0" w:color="auto"/>
                <w:left w:val="none" w:sz="0" w:space="0" w:color="auto"/>
                <w:bottom w:val="none" w:sz="0" w:space="0" w:color="auto"/>
                <w:right w:val="none" w:sz="0" w:space="0" w:color="auto"/>
              </w:divBdr>
            </w:div>
            <w:div w:id="378748617">
              <w:marLeft w:val="0"/>
              <w:marRight w:val="0"/>
              <w:marTop w:val="0"/>
              <w:marBottom w:val="0"/>
              <w:divBdr>
                <w:top w:val="none" w:sz="0" w:space="0" w:color="auto"/>
                <w:left w:val="none" w:sz="0" w:space="0" w:color="auto"/>
                <w:bottom w:val="none" w:sz="0" w:space="0" w:color="auto"/>
                <w:right w:val="none" w:sz="0" w:space="0" w:color="auto"/>
              </w:divBdr>
            </w:div>
            <w:div w:id="1368336815">
              <w:marLeft w:val="0"/>
              <w:marRight w:val="0"/>
              <w:marTop w:val="0"/>
              <w:marBottom w:val="0"/>
              <w:divBdr>
                <w:top w:val="none" w:sz="0" w:space="0" w:color="auto"/>
                <w:left w:val="none" w:sz="0" w:space="0" w:color="auto"/>
                <w:bottom w:val="none" w:sz="0" w:space="0" w:color="auto"/>
                <w:right w:val="none" w:sz="0" w:space="0" w:color="auto"/>
              </w:divBdr>
            </w:div>
            <w:div w:id="971012037">
              <w:marLeft w:val="0"/>
              <w:marRight w:val="0"/>
              <w:marTop w:val="0"/>
              <w:marBottom w:val="0"/>
              <w:divBdr>
                <w:top w:val="none" w:sz="0" w:space="0" w:color="auto"/>
                <w:left w:val="none" w:sz="0" w:space="0" w:color="auto"/>
                <w:bottom w:val="none" w:sz="0" w:space="0" w:color="auto"/>
                <w:right w:val="none" w:sz="0" w:space="0" w:color="auto"/>
              </w:divBdr>
            </w:div>
            <w:div w:id="2112241362">
              <w:marLeft w:val="0"/>
              <w:marRight w:val="0"/>
              <w:marTop w:val="0"/>
              <w:marBottom w:val="0"/>
              <w:divBdr>
                <w:top w:val="none" w:sz="0" w:space="0" w:color="auto"/>
                <w:left w:val="none" w:sz="0" w:space="0" w:color="auto"/>
                <w:bottom w:val="none" w:sz="0" w:space="0" w:color="auto"/>
                <w:right w:val="none" w:sz="0" w:space="0" w:color="auto"/>
              </w:divBdr>
            </w:div>
            <w:div w:id="266934468">
              <w:marLeft w:val="0"/>
              <w:marRight w:val="0"/>
              <w:marTop w:val="0"/>
              <w:marBottom w:val="0"/>
              <w:divBdr>
                <w:top w:val="none" w:sz="0" w:space="0" w:color="auto"/>
                <w:left w:val="none" w:sz="0" w:space="0" w:color="auto"/>
                <w:bottom w:val="none" w:sz="0" w:space="0" w:color="auto"/>
                <w:right w:val="none" w:sz="0" w:space="0" w:color="auto"/>
              </w:divBdr>
            </w:div>
            <w:div w:id="342900984">
              <w:marLeft w:val="0"/>
              <w:marRight w:val="0"/>
              <w:marTop w:val="0"/>
              <w:marBottom w:val="0"/>
              <w:divBdr>
                <w:top w:val="none" w:sz="0" w:space="0" w:color="auto"/>
                <w:left w:val="none" w:sz="0" w:space="0" w:color="auto"/>
                <w:bottom w:val="none" w:sz="0" w:space="0" w:color="auto"/>
                <w:right w:val="none" w:sz="0" w:space="0" w:color="auto"/>
              </w:divBdr>
            </w:div>
            <w:div w:id="247158706">
              <w:marLeft w:val="0"/>
              <w:marRight w:val="0"/>
              <w:marTop w:val="0"/>
              <w:marBottom w:val="0"/>
              <w:divBdr>
                <w:top w:val="none" w:sz="0" w:space="0" w:color="auto"/>
                <w:left w:val="none" w:sz="0" w:space="0" w:color="auto"/>
                <w:bottom w:val="none" w:sz="0" w:space="0" w:color="auto"/>
                <w:right w:val="none" w:sz="0" w:space="0" w:color="auto"/>
              </w:divBdr>
            </w:div>
            <w:div w:id="2009139061">
              <w:marLeft w:val="0"/>
              <w:marRight w:val="0"/>
              <w:marTop w:val="0"/>
              <w:marBottom w:val="0"/>
              <w:divBdr>
                <w:top w:val="none" w:sz="0" w:space="0" w:color="auto"/>
                <w:left w:val="none" w:sz="0" w:space="0" w:color="auto"/>
                <w:bottom w:val="none" w:sz="0" w:space="0" w:color="auto"/>
                <w:right w:val="none" w:sz="0" w:space="0" w:color="auto"/>
              </w:divBdr>
            </w:div>
            <w:div w:id="803305694">
              <w:marLeft w:val="0"/>
              <w:marRight w:val="0"/>
              <w:marTop w:val="0"/>
              <w:marBottom w:val="0"/>
              <w:divBdr>
                <w:top w:val="none" w:sz="0" w:space="0" w:color="auto"/>
                <w:left w:val="none" w:sz="0" w:space="0" w:color="auto"/>
                <w:bottom w:val="none" w:sz="0" w:space="0" w:color="auto"/>
                <w:right w:val="none" w:sz="0" w:space="0" w:color="auto"/>
              </w:divBdr>
            </w:div>
            <w:div w:id="2099597803">
              <w:marLeft w:val="0"/>
              <w:marRight w:val="0"/>
              <w:marTop w:val="0"/>
              <w:marBottom w:val="0"/>
              <w:divBdr>
                <w:top w:val="none" w:sz="0" w:space="0" w:color="auto"/>
                <w:left w:val="none" w:sz="0" w:space="0" w:color="auto"/>
                <w:bottom w:val="none" w:sz="0" w:space="0" w:color="auto"/>
                <w:right w:val="none" w:sz="0" w:space="0" w:color="auto"/>
              </w:divBdr>
            </w:div>
            <w:div w:id="959189504">
              <w:marLeft w:val="0"/>
              <w:marRight w:val="0"/>
              <w:marTop w:val="0"/>
              <w:marBottom w:val="0"/>
              <w:divBdr>
                <w:top w:val="none" w:sz="0" w:space="0" w:color="auto"/>
                <w:left w:val="none" w:sz="0" w:space="0" w:color="auto"/>
                <w:bottom w:val="none" w:sz="0" w:space="0" w:color="auto"/>
                <w:right w:val="none" w:sz="0" w:space="0" w:color="auto"/>
              </w:divBdr>
            </w:div>
            <w:div w:id="343171698">
              <w:marLeft w:val="0"/>
              <w:marRight w:val="0"/>
              <w:marTop w:val="0"/>
              <w:marBottom w:val="0"/>
              <w:divBdr>
                <w:top w:val="none" w:sz="0" w:space="0" w:color="auto"/>
                <w:left w:val="none" w:sz="0" w:space="0" w:color="auto"/>
                <w:bottom w:val="none" w:sz="0" w:space="0" w:color="auto"/>
                <w:right w:val="none" w:sz="0" w:space="0" w:color="auto"/>
              </w:divBdr>
            </w:div>
            <w:div w:id="1166168075">
              <w:marLeft w:val="0"/>
              <w:marRight w:val="0"/>
              <w:marTop w:val="0"/>
              <w:marBottom w:val="0"/>
              <w:divBdr>
                <w:top w:val="none" w:sz="0" w:space="0" w:color="auto"/>
                <w:left w:val="none" w:sz="0" w:space="0" w:color="auto"/>
                <w:bottom w:val="none" w:sz="0" w:space="0" w:color="auto"/>
                <w:right w:val="none" w:sz="0" w:space="0" w:color="auto"/>
              </w:divBdr>
            </w:div>
            <w:div w:id="1241865268">
              <w:marLeft w:val="0"/>
              <w:marRight w:val="0"/>
              <w:marTop w:val="0"/>
              <w:marBottom w:val="0"/>
              <w:divBdr>
                <w:top w:val="none" w:sz="0" w:space="0" w:color="auto"/>
                <w:left w:val="none" w:sz="0" w:space="0" w:color="auto"/>
                <w:bottom w:val="none" w:sz="0" w:space="0" w:color="auto"/>
                <w:right w:val="none" w:sz="0" w:space="0" w:color="auto"/>
              </w:divBdr>
            </w:div>
            <w:div w:id="1225798657">
              <w:marLeft w:val="0"/>
              <w:marRight w:val="0"/>
              <w:marTop w:val="0"/>
              <w:marBottom w:val="0"/>
              <w:divBdr>
                <w:top w:val="none" w:sz="0" w:space="0" w:color="auto"/>
                <w:left w:val="none" w:sz="0" w:space="0" w:color="auto"/>
                <w:bottom w:val="none" w:sz="0" w:space="0" w:color="auto"/>
                <w:right w:val="none" w:sz="0" w:space="0" w:color="auto"/>
              </w:divBdr>
            </w:div>
            <w:div w:id="611134953">
              <w:marLeft w:val="0"/>
              <w:marRight w:val="0"/>
              <w:marTop w:val="0"/>
              <w:marBottom w:val="0"/>
              <w:divBdr>
                <w:top w:val="none" w:sz="0" w:space="0" w:color="auto"/>
                <w:left w:val="none" w:sz="0" w:space="0" w:color="auto"/>
                <w:bottom w:val="none" w:sz="0" w:space="0" w:color="auto"/>
                <w:right w:val="none" w:sz="0" w:space="0" w:color="auto"/>
              </w:divBdr>
            </w:div>
            <w:div w:id="1223953993">
              <w:marLeft w:val="0"/>
              <w:marRight w:val="0"/>
              <w:marTop w:val="0"/>
              <w:marBottom w:val="0"/>
              <w:divBdr>
                <w:top w:val="none" w:sz="0" w:space="0" w:color="auto"/>
                <w:left w:val="none" w:sz="0" w:space="0" w:color="auto"/>
                <w:bottom w:val="none" w:sz="0" w:space="0" w:color="auto"/>
                <w:right w:val="none" w:sz="0" w:space="0" w:color="auto"/>
              </w:divBdr>
            </w:div>
            <w:div w:id="316497650">
              <w:marLeft w:val="0"/>
              <w:marRight w:val="0"/>
              <w:marTop w:val="0"/>
              <w:marBottom w:val="0"/>
              <w:divBdr>
                <w:top w:val="none" w:sz="0" w:space="0" w:color="auto"/>
                <w:left w:val="none" w:sz="0" w:space="0" w:color="auto"/>
                <w:bottom w:val="none" w:sz="0" w:space="0" w:color="auto"/>
                <w:right w:val="none" w:sz="0" w:space="0" w:color="auto"/>
              </w:divBdr>
            </w:div>
            <w:div w:id="239683405">
              <w:marLeft w:val="0"/>
              <w:marRight w:val="0"/>
              <w:marTop w:val="0"/>
              <w:marBottom w:val="0"/>
              <w:divBdr>
                <w:top w:val="none" w:sz="0" w:space="0" w:color="auto"/>
                <w:left w:val="none" w:sz="0" w:space="0" w:color="auto"/>
                <w:bottom w:val="none" w:sz="0" w:space="0" w:color="auto"/>
                <w:right w:val="none" w:sz="0" w:space="0" w:color="auto"/>
              </w:divBdr>
            </w:div>
            <w:div w:id="1841116368">
              <w:marLeft w:val="0"/>
              <w:marRight w:val="0"/>
              <w:marTop w:val="0"/>
              <w:marBottom w:val="0"/>
              <w:divBdr>
                <w:top w:val="none" w:sz="0" w:space="0" w:color="auto"/>
                <w:left w:val="none" w:sz="0" w:space="0" w:color="auto"/>
                <w:bottom w:val="none" w:sz="0" w:space="0" w:color="auto"/>
                <w:right w:val="none" w:sz="0" w:space="0" w:color="auto"/>
              </w:divBdr>
            </w:div>
            <w:div w:id="873227030">
              <w:marLeft w:val="0"/>
              <w:marRight w:val="0"/>
              <w:marTop w:val="0"/>
              <w:marBottom w:val="0"/>
              <w:divBdr>
                <w:top w:val="none" w:sz="0" w:space="0" w:color="auto"/>
                <w:left w:val="none" w:sz="0" w:space="0" w:color="auto"/>
                <w:bottom w:val="none" w:sz="0" w:space="0" w:color="auto"/>
                <w:right w:val="none" w:sz="0" w:space="0" w:color="auto"/>
              </w:divBdr>
            </w:div>
            <w:div w:id="2072608271">
              <w:marLeft w:val="0"/>
              <w:marRight w:val="0"/>
              <w:marTop w:val="0"/>
              <w:marBottom w:val="0"/>
              <w:divBdr>
                <w:top w:val="none" w:sz="0" w:space="0" w:color="auto"/>
                <w:left w:val="none" w:sz="0" w:space="0" w:color="auto"/>
                <w:bottom w:val="none" w:sz="0" w:space="0" w:color="auto"/>
                <w:right w:val="none" w:sz="0" w:space="0" w:color="auto"/>
              </w:divBdr>
            </w:div>
            <w:div w:id="936475843">
              <w:marLeft w:val="0"/>
              <w:marRight w:val="0"/>
              <w:marTop w:val="0"/>
              <w:marBottom w:val="0"/>
              <w:divBdr>
                <w:top w:val="none" w:sz="0" w:space="0" w:color="auto"/>
                <w:left w:val="none" w:sz="0" w:space="0" w:color="auto"/>
                <w:bottom w:val="none" w:sz="0" w:space="0" w:color="auto"/>
                <w:right w:val="none" w:sz="0" w:space="0" w:color="auto"/>
              </w:divBdr>
            </w:div>
            <w:div w:id="1745108664">
              <w:marLeft w:val="0"/>
              <w:marRight w:val="0"/>
              <w:marTop w:val="0"/>
              <w:marBottom w:val="0"/>
              <w:divBdr>
                <w:top w:val="none" w:sz="0" w:space="0" w:color="auto"/>
                <w:left w:val="none" w:sz="0" w:space="0" w:color="auto"/>
                <w:bottom w:val="none" w:sz="0" w:space="0" w:color="auto"/>
                <w:right w:val="none" w:sz="0" w:space="0" w:color="auto"/>
              </w:divBdr>
            </w:div>
            <w:div w:id="670568177">
              <w:marLeft w:val="0"/>
              <w:marRight w:val="0"/>
              <w:marTop w:val="0"/>
              <w:marBottom w:val="0"/>
              <w:divBdr>
                <w:top w:val="none" w:sz="0" w:space="0" w:color="auto"/>
                <w:left w:val="none" w:sz="0" w:space="0" w:color="auto"/>
                <w:bottom w:val="none" w:sz="0" w:space="0" w:color="auto"/>
                <w:right w:val="none" w:sz="0" w:space="0" w:color="auto"/>
              </w:divBdr>
            </w:div>
            <w:div w:id="878513506">
              <w:marLeft w:val="0"/>
              <w:marRight w:val="0"/>
              <w:marTop w:val="0"/>
              <w:marBottom w:val="0"/>
              <w:divBdr>
                <w:top w:val="none" w:sz="0" w:space="0" w:color="auto"/>
                <w:left w:val="none" w:sz="0" w:space="0" w:color="auto"/>
                <w:bottom w:val="none" w:sz="0" w:space="0" w:color="auto"/>
                <w:right w:val="none" w:sz="0" w:space="0" w:color="auto"/>
              </w:divBdr>
            </w:div>
            <w:div w:id="1645042488">
              <w:marLeft w:val="0"/>
              <w:marRight w:val="0"/>
              <w:marTop w:val="0"/>
              <w:marBottom w:val="0"/>
              <w:divBdr>
                <w:top w:val="none" w:sz="0" w:space="0" w:color="auto"/>
                <w:left w:val="none" w:sz="0" w:space="0" w:color="auto"/>
                <w:bottom w:val="none" w:sz="0" w:space="0" w:color="auto"/>
                <w:right w:val="none" w:sz="0" w:space="0" w:color="auto"/>
              </w:divBdr>
            </w:div>
            <w:div w:id="521435708">
              <w:marLeft w:val="0"/>
              <w:marRight w:val="0"/>
              <w:marTop w:val="0"/>
              <w:marBottom w:val="0"/>
              <w:divBdr>
                <w:top w:val="none" w:sz="0" w:space="0" w:color="auto"/>
                <w:left w:val="none" w:sz="0" w:space="0" w:color="auto"/>
                <w:bottom w:val="none" w:sz="0" w:space="0" w:color="auto"/>
                <w:right w:val="none" w:sz="0" w:space="0" w:color="auto"/>
              </w:divBdr>
            </w:div>
            <w:div w:id="2089109057">
              <w:marLeft w:val="0"/>
              <w:marRight w:val="0"/>
              <w:marTop w:val="0"/>
              <w:marBottom w:val="0"/>
              <w:divBdr>
                <w:top w:val="none" w:sz="0" w:space="0" w:color="auto"/>
                <w:left w:val="none" w:sz="0" w:space="0" w:color="auto"/>
                <w:bottom w:val="none" w:sz="0" w:space="0" w:color="auto"/>
                <w:right w:val="none" w:sz="0" w:space="0" w:color="auto"/>
              </w:divBdr>
            </w:div>
            <w:div w:id="951399859">
              <w:marLeft w:val="0"/>
              <w:marRight w:val="0"/>
              <w:marTop w:val="0"/>
              <w:marBottom w:val="0"/>
              <w:divBdr>
                <w:top w:val="none" w:sz="0" w:space="0" w:color="auto"/>
                <w:left w:val="none" w:sz="0" w:space="0" w:color="auto"/>
                <w:bottom w:val="none" w:sz="0" w:space="0" w:color="auto"/>
                <w:right w:val="none" w:sz="0" w:space="0" w:color="auto"/>
              </w:divBdr>
            </w:div>
            <w:div w:id="805393196">
              <w:marLeft w:val="0"/>
              <w:marRight w:val="0"/>
              <w:marTop w:val="0"/>
              <w:marBottom w:val="0"/>
              <w:divBdr>
                <w:top w:val="none" w:sz="0" w:space="0" w:color="auto"/>
                <w:left w:val="none" w:sz="0" w:space="0" w:color="auto"/>
                <w:bottom w:val="none" w:sz="0" w:space="0" w:color="auto"/>
                <w:right w:val="none" w:sz="0" w:space="0" w:color="auto"/>
              </w:divBdr>
            </w:div>
            <w:div w:id="1370957518">
              <w:marLeft w:val="0"/>
              <w:marRight w:val="0"/>
              <w:marTop w:val="0"/>
              <w:marBottom w:val="0"/>
              <w:divBdr>
                <w:top w:val="none" w:sz="0" w:space="0" w:color="auto"/>
                <w:left w:val="none" w:sz="0" w:space="0" w:color="auto"/>
                <w:bottom w:val="none" w:sz="0" w:space="0" w:color="auto"/>
                <w:right w:val="none" w:sz="0" w:space="0" w:color="auto"/>
              </w:divBdr>
            </w:div>
            <w:div w:id="1348286822">
              <w:marLeft w:val="0"/>
              <w:marRight w:val="0"/>
              <w:marTop w:val="0"/>
              <w:marBottom w:val="0"/>
              <w:divBdr>
                <w:top w:val="none" w:sz="0" w:space="0" w:color="auto"/>
                <w:left w:val="none" w:sz="0" w:space="0" w:color="auto"/>
                <w:bottom w:val="none" w:sz="0" w:space="0" w:color="auto"/>
                <w:right w:val="none" w:sz="0" w:space="0" w:color="auto"/>
              </w:divBdr>
            </w:div>
            <w:div w:id="471338112">
              <w:marLeft w:val="0"/>
              <w:marRight w:val="0"/>
              <w:marTop w:val="0"/>
              <w:marBottom w:val="0"/>
              <w:divBdr>
                <w:top w:val="none" w:sz="0" w:space="0" w:color="auto"/>
                <w:left w:val="none" w:sz="0" w:space="0" w:color="auto"/>
                <w:bottom w:val="none" w:sz="0" w:space="0" w:color="auto"/>
                <w:right w:val="none" w:sz="0" w:space="0" w:color="auto"/>
              </w:divBdr>
            </w:div>
            <w:div w:id="124198395">
              <w:marLeft w:val="0"/>
              <w:marRight w:val="0"/>
              <w:marTop w:val="0"/>
              <w:marBottom w:val="0"/>
              <w:divBdr>
                <w:top w:val="none" w:sz="0" w:space="0" w:color="auto"/>
                <w:left w:val="none" w:sz="0" w:space="0" w:color="auto"/>
                <w:bottom w:val="none" w:sz="0" w:space="0" w:color="auto"/>
                <w:right w:val="none" w:sz="0" w:space="0" w:color="auto"/>
              </w:divBdr>
            </w:div>
            <w:div w:id="1230724388">
              <w:marLeft w:val="0"/>
              <w:marRight w:val="0"/>
              <w:marTop w:val="0"/>
              <w:marBottom w:val="0"/>
              <w:divBdr>
                <w:top w:val="none" w:sz="0" w:space="0" w:color="auto"/>
                <w:left w:val="none" w:sz="0" w:space="0" w:color="auto"/>
                <w:bottom w:val="none" w:sz="0" w:space="0" w:color="auto"/>
                <w:right w:val="none" w:sz="0" w:space="0" w:color="auto"/>
              </w:divBdr>
            </w:div>
            <w:div w:id="1611283176">
              <w:marLeft w:val="0"/>
              <w:marRight w:val="0"/>
              <w:marTop w:val="0"/>
              <w:marBottom w:val="0"/>
              <w:divBdr>
                <w:top w:val="none" w:sz="0" w:space="0" w:color="auto"/>
                <w:left w:val="none" w:sz="0" w:space="0" w:color="auto"/>
                <w:bottom w:val="none" w:sz="0" w:space="0" w:color="auto"/>
                <w:right w:val="none" w:sz="0" w:space="0" w:color="auto"/>
              </w:divBdr>
            </w:div>
            <w:div w:id="1908374625">
              <w:marLeft w:val="0"/>
              <w:marRight w:val="0"/>
              <w:marTop w:val="0"/>
              <w:marBottom w:val="0"/>
              <w:divBdr>
                <w:top w:val="none" w:sz="0" w:space="0" w:color="auto"/>
                <w:left w:val="none" w:sz="0" w:space="0" w:color="auto"/>
                <w:bottom w:val="none" w:sz="0" w:space="0" w:color="auto"/>
                <w:right w:val="none" w:sz="0" w:space="0" w:color="auto"/>
              </w:divBdr>
            </w:div>
            <w:div w:id="987368443">
              <w:marLeft w:val="0"/>
              <w:marRight w:val="0"/>
              <w:marTop w:val="0"/>
              <w:marBottom w:val="0"/>
              <w:divBdr>
                <w:top w:val="none" w:sz="0" w:space="0" w:color="auto"/>
                <w:left w:val="none" w:sz="0" w:space="0" w:color="auto"/>
                <w:bottom w:val="none" w:sz="0" w:space="0" w:color="auto"/>
                <w:right w:val="none" w:sz="0" w:space="0" w:color="auto"/>
              </w:divBdr>
            </w:div>
            <w:div w:id="72988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49627">
      <w:bodyDiv w:val="1"/>
      <w:marLeft w:val="0"/>
      <w:marRight w:val="0"/>
      <w:marTop w:val="0"/>
      <w:marBottom w:val="0"/>
      <w:divBdr>
        <w:top w:val="none" w:sz="0" w:space="0" w:color="auto"/>
        <w:left w:val="none" w:sz="0" w:space="0" w:color="auto"/>
        <w:bottom w:val="none" w:sz="0" w:space="0" w:color="auto"/>
        <w:right w:val="none" w:sz="0" w:space="0" w:color="auto"/>
      </w:divBdr>
      <w:divsChild>
        <w:div w:id="505481362">
          <w:marLeft w:val="0"/>
          <w:marRight w:val="0"/>
          <w:marTop w:val="0"/>
          <w:marBottom w:val="0"/>
          <w:divBdr>
            <w:top w:val="none" w:sz="0" w:space="0" w:color="auto"/>
            <w:left w:val="none" w:sz="0" w:space="0" w:color="auto"/>
            <w:bottom w:val="none" w:sz="0" w:space="0" w:color="auto"/>
            <w:right w:val="none" w:sz="0" w:space="0" w:color="auto"/>
          </w:divBdr>
          <w:divsChild>
            <w:div w:id="1569028795">
              <w:marLeft w:val="0"/>
              <w:marRight w:val="0"/>
              <w:marTop w:val="0"/>
              <w:marBottom w:val="0"/>
              <w:divBdr>
                <w:top w:val="none" w:sz="0" w:space="0" w:color="auto"/>
                <w:left w:val="none" w:sz="0" w:space="0" w:color="auto"/>
                <w:bottom w:val="none" w:sz="0" w:space="0" w:color="auto"/>
                <w:right w:val="none" w:sz="0" w:space="0" w:color="auto"/>
              </w:divBdr>
            </w:div>
            <w:div w:id="2060011421">
              <w:marLeft w:val="0"/>
              <w:marRight w:val="0"/>
              <w:marTop w:val="0"/>
              <w:marBottom w:val="0"/>
              <w:divBdr>
                <w:top w:val="none" w:sz="0" w:space="0" w:color="auto"/>
                <w:left w:val="none" w:sz="0" w:space="0" w:color="auto"/>
                <w:bottom w:val="none" w:sz="0" w:space="0" w:color="auto"/>
                <w:right w:val="none" w:sz="0" w:space="0" w:color="auto"/>
              </w:divBdr>
            </w:div>
            <w:div w:id="1667244823">
              <w:marLeft w:val="0"/>
              <w:marRight w:val="0"/>
              <w:marTop w:val="0"/>
              <w:marBottom w:val="0"/>
              <w:divBdr>
                <w:top w:val="none" w:sz="0" w:space="0" w:color="auto"/>
                <w:left w:val="none" w:sz="0" w:space="0" w:color="auto"/>
                <w:bottom w:val="none" w:sz="0" w:space="0" w:color="auto"/>
                <w:right w:val="none" w:sz="0" w:space="0" w:color="auto"/>
              </w:divBdr>
            </w:div>
            <w:div w:id="735974145">
              <w:marLeft w:val="0"/>
              <w:marRight w:val="0"/>
              <w:marTop w:val="0"/>
              <w:marBottom w:val="0"/>
              <w:divBdr>
                <w:top w:val="none" w:sz="0" w:space="0" w:color="auto"/>
                <w:left w:val="none" w:sz="0" w:space="0" w:color="auto"/>
                <w:bottom w:val="none" w:sz="0" w:space="0" w:color="auto"/>
                <w:right w:val="none" w:sz="0" w:space="0" w:color="auto"/>
              </w:divBdr>
            </w:div>
            <w:div w:id="132259858">
              <w:marLeft w:val="0"/>
              <w:marRight w:val="0"/>
              <w:marTop w:val="0"/>
              <w:marBottom w:val="0"/>
              <w:divBdr>
                <w:top w:val="none" w:sz="0" w:space="0" w:color="auto"/>
                <w:left w:val="none" w:sz="0" w:space="0" w:color="auto"/>
                <w:bottom w:val="none" w:sz="0" w:space="0" w:color="auto"/>
                <w:right w:val="none" w:sz="0" w:space="0" w:color="auto"/>
              </w:divBdr>
            </w:div>
            <w:div w:id="1803690271">
              <w:marLeft w:val="0"/>
              <w:marRight w:val="0"/>
              <w:marTop w:val="0"/>
              <w:marBottom w:val="0"/>
              <w:divBdr>
                <w:top w:val="none" w:sz="0" w:space="0" w:color="auto"/>
                <w:left w:val="none" w:sz="0" w:space="0" w:color="auto"/>
                <w:bottom w:val="none" w:sz="0" w:space="0" w:color="auto"/>
                <w:right w:val="none" w:sz="0" w:space="0" w:color="auto"/>
              </w:divBdr>
            </w:div>
            <w:div w:id="929392155">
              <w:marLeft w:val="0"/>
              <w:marRight w:val="0"/>
              <w:marTop w:val="0"/>
              <w:marBottom w:val="0"/>
              <w:divBdr>
                <w:top w:val="none" w:sz="0" w:space="0" w:color="auto"/>
                <w:left w:val="none" w:sz="0" w:space="0" w:color="auto"/>
                <w:bottom w:val="none" w:sz="0" w:space="0" w:color="auto"/>
                <w:right w:val="none" w:sz="0" w:space="0" w:color="auto"/>
              </w:divBdr>
            </w:div>
            <w:div w:id="1179470692">
              <w:marLeft w:val="0"/>
              <w:marRight w:val="0"/>
              <w:marTop w:val="0"/>
              <w:marBottom w:val="0"/>
              <w:divBdr>
                <w:top w:val="none" w:sz="0" w:space="0" w:color="auto"/>
                <w:left w:val="none" w:sz="0" w:space="0" w:color="auto"/>
                <w:bottom w:val="none" w:sz="0" w:space="0" w:color="auto"/>
                <w:right w:val="none" w:sz="0" w:space="0" w:color="auto"/>
              </w:divBdr>
            </w:div>
            <w:div w:id="1615019078">
              <w:marLeft w:val="0"/>
              <w:marRight w:val="0"/>
              <w:marTop w:val="0"/>
              <w:marBottom w:val="0"/>
              <w:divBdr>
                <w:top w:val="none" w:sz="0" w:space="0" w:color="auto"/>
                <w:left w:val="none" w:sz="0" w:space="0" w:color="auto"/>
                <w:bottom w:val="none" w:sz="0" w:space="0" w:color="auto"/>
                <w:right w:val="none" w:sz="0" w:space="0" w:color="auto"/>
              </w:divBdr>
            </w:div>
            <w:div w:id="1605579522">
              <w:marLeft w:val="0"/>
              <w:marRight w:val="0"/>
              <w:marTop w:val="0"/>
              <w:marBottom w:val="0"/>
              <w:divBdr>
                <w:top w:val="none" w:sz="0" w:space="0" w:color="auto"/>
                <w:left w:val="none" w:sz="0" w:space="0" w:color="auto"/>
                <w:bottom w:val="none" w:sz="0" w:space="0" w:color="auto"/>
                <w:right w:val="none" w:sz="0" w:space="0" w:color="auto"/>
              </w:divBdr>
            </w:div>
            <w:div w:id="1546329630">
              <w:marLeft w:val="0"/>
              <w:marRight w:val="0"/>
              <w:marTop w:val="0"/>
              <w:marBottom w:val="0"/>
              <w:divBdr>
                <w:top w:val="none" w:sz="0" w:space="0" w:color="auto"/>
                <w:left w:val="none" w:sz="0" w:space="0" w:color="auto"/>
                <w:bottom w:val="none" w:sz="0" w:space="0" w:color="auto"/>
                <w:right w:val="none" w:sz="0" w:space="0" w:color="auto"/>
              </w:divBdr>
            </w:div>
            <w:div w:id="1869758573">
              <w:marLeft w:val="0"/>
              <w:marRight w:val="0"/>
              <w:marTop w:val="0"/>
              <w:marBottom w:val="0"/>
              <w:divBdr>
                <w:top w:val="none" w:sz="0" w:space="0" w:color="auto"/>
                <w:left w:val="none" w:sz="0" w:space="0" w:color="auto"/>
                <w:bottom w:val="none" w:sz="0" w:space="0" w:color="auto"/>
                <w:right w:val="none" w:sz="0" w:space="0" w:color="auto"/>
              </w:divBdr>
            </w:div>
            <w:div w:id="784234431">
              <w:marLeft w:val="0"/>
              <w:marRight w:val="0"/>
              <w:marTop w:val="0"/>
              <w:marBottom w:val="0"/>
              <w:divBdr>
                <w:top w:val="none" w:sz="0" w:space="0" w:color="auto"/>
                <w:left w:val="none" w:sz="0" w:space="0" w:color="auto"/>
                <w:bottom w:val="none" w:sz="0" w:space="0" w:color="auto"/>
                <w:right w:val="none" w:sz="0" w:space="0" w:color="auto"/>
              </w:divBdr>
            </w:div>
            <w:div w:id="43993033">
              <w:marLeft w:val="0"/>
              <w:marRight w:val="0"/>
              <w:marTop w:val="0"/>
              <w:marBottom w:val="0"/>
              <w:divBdr>
                <w:top w:val="none" w:sz="0" w:space="0" w:color="auto"/>
                <w:left w:val="none" w:sz="0" w:space="0" w:color="auto"/>
                <w:bottom w:val="none" w:sz="0" w:space="0" w:color="auto"/>
                <w:right w:val="none" w:sz="0" w:space="0" w:color="auto"/>
              </w:divBdr>
            </w:div>
            <w:div w:id="236596019">
              <w:marLeft w:val="0"/>
              <w:marRight w:val="0"/>
              <w:marTop w:val="0"/>
              <w:marBottom w:val="0"/>
              <w:divBdr>
                <w:top w:val="none" w:sz="0" w:space="0" w:color="auto"/>
                <w:left w:val="none" w:sz="0" w:space="0" w:color="auto"/>
                <w:bottom w:val="none" w:sz="0" w:space="0" w:color="auto"/>
                <w:right w:val="none" w:sz="0" w:space="0" w:color="auto"/>
              </w:divBdr>
            </w:div>
            <w:div w:id="1358316760">
              <w:marLeft w:val="0"/>
              <w:marRight w:val="0"/>
              <w:marTop w:val="0"/>
              <w:marBottom w:val="0"/>
              <w:divBdr>
                <w:top w:val="none" w:sz="0" w:space="0" w:color="auto"/>
                <w:left w:val="none" w:sz="0" w:space="0" w:color="auto"/>
                <w:bottom w:val="none" w:sz="0" w:space="0" w:color="auto"/>
                <w:right w:val="none" w:sz="0" w:space="0" w:color="auto"/>
              </w:divBdr>
            </w:div>
            <w:div w:id="740448946">
              <w:marLeft w:val="0"/>
              <w:marRight w:val="0"/>
              <w:marTop w:val="0"/>
              <w:marBottom w:val="0"/>
              <w:divBdr>
                <w:top w:val="none" w:sz="0" w:space="0" w:color="auto"/>
                <w:left w:val="none" w:sz="0" w:space="0" w:color="auto"/>
                <w:bottom w:val="none" w:sz="0" w:space="0" w:color="auto"/>
                <w:right w:val="none" w:sz="0" w:space="0" w:color="auto"/>
              </w:divBdr>
            </w:div>
            <w:div w:id="147746668">
              <w:marLeft w:val="0"/>
              <w:marRight w:val="0"/>
              <w:marTop w:val="0"/>
              <w:marBottom w:val="0"/>
              <w:divBdr>
                <w:top w:val="none" w:sz="0" w:space="0" w:color="auto"/>
                <w:left w:val="none" w:sz="0" w:space="0" w:color="auto"/>
                <w:bottom w:val="none" w:sz="0" w:space="0" w:color="auto"/>
                <w:right w:val="none" w:sz="0" w:space="0" w:color="auto"/>
              </w:divBdr>
            </w:div>
            <w:div w:id="641889224">
              <w:marLeft w:val="0"/>
              <w:marRight w:val="0"/>
              <w:marTop w:val="0"/>
              <w:marBottom w:val="0"/>
              <w:divBdr>
                <w:top w:val="none" w:sz="0" w:space="0" w:color="auto"/>
                <w:left w:val="none" w:sz="0" w:space="0" w:color="auto"/>
                <w:bottom w:val="none" w:sz="0" w:space="0" w:color="auto"/>
                <w:right w:val="none" w:sz="0" w:space="0" w:color="auto"/>
              </w:divBdr>
            </w:div>
            <w:div w:id="2009750740">
              <w:marLeft w:val="0"/>
              <w:marRight w:val="0"/>
              <w:marTop w:val="0"/>
              <w:marBottom w:val="0"/>
              <w:divBdr>
                <w:top w:val="none" w:sz="0" w:space="0" w:color="auto"/>
                <w:left w:val="none" w:sz="0" w:space="0" w:color="auto"/>
                <w:bottom w:val="none" w:sz="0" w:space="0" w:color="auto"/>
                <w:right w:val="none" w:sz="0" w:space="0" w:color="auto"/>
              </w:divBdr>
            </w:div>
            <w:div w:id="1444224104">
              <w:marLeft w:val="0"/>
              <w:marRight w:val="0"/>
              <w:marTop w:val="0"/>
              <w:marBottom w:val="0"/>
              <w:divBdr>
                <w:top w:val="none" w:sz="0" w:space="0" w:color="auto"/>
                <w:left w:val="none" w:sz="0" w:space="0" w:color="auto"/>
                <w:bottom w:val="none" w:sz="0" w:space="0" w:color="auto"/>
                <w:right w:val="none" w:sz="0" w:space="0" w:color="auto"/>
              </w:divBdr>
            </w:div>
            <w:div w:id="1443836941">
              <w:marLeft w:val="0"/>
              <w:marRight w:val="0"/>
              <w:marTop w:val="0"/>
              <w:marBottom w:val="0"/>
              <w:divBdr>
                <w:top w:val="none" w:sz="0" w:space="0" w:color="auto"/>
                <w:left w:val="none" w:sz="0" w:space="0" w:color="auto"/>
                <w:bottom w:val="none" w:sz="0" w:space="0" w:color="auto"/>
                <w:right w:val="none" w:sz="0" w:space="0" w:color="auto"/>
              </w:divBdr>
            </w:div>
            <w:div w:id="1908225524">
              <w:marLeft w:val="0"/>
              <w:marRight w:val="0"/>
              <w:marTop w:val="0"/>
              <w:marBottom w:val="0"/>
              <w:divBdr>
                <w:top w:val="none" w:sz="0" w:space="0" w:color="auto"/>
                <w:left w:val="none" w:sz="0" w:space="0" w:color="auto"/>
                <w:bottom w:val="none" w:sz="0" w:space="0" w:color="auto"/>
                <w:right w:val="none" w:sz="0" w:space="0" w:color="auto"/>
              </w:divBdr>
            </w:div>
            <w:div w:id="1811555256">
              <w:marLeft w:val="0"/>
              <w:marRight w:val="0"/>
              <w:marTop w:val="0"/>
              <w:marBottom w:val="0"/>
              <w:divBdr>
                <w:top w:val="none" w:sz="0" w:space="0" w:color="auto"/>
                <w:left w:val="none" w:sz="0" w:space="0" w:color="auto"/>
                <w:bottom w:val="none" w:sz="0" w:space="0" w:color="auto"/>
                <w:right w:val="none" w:sz="0" w:space="0" w:color="auto"/>
              </w:divBdr>
            </w:div>
            <w:div w:id="1809979181">
              <w:marLeft w:val="0"/>
              <w:marRight w:val="0"/>
              <w:marTop w:val="0"/>
              <w:marBottom w:val="0"/>
              <w:divBdr>
                <w:top w:val="none" w:sz="0" w:space="0" w:color="auto"/>
                <w:left w:val="none" w:sz="0" w:space="0" w:color="auto"/>
                <w:bottom w:val="none" w:sz="0" w:space="0" w:color="auto"/>
                <w:right w:val="none" w:sz="0" w:space="0" w:color="auto"/>
              </w:divBdr>
            </w:div>
            <w:div w:id="539167413">
              <w:marLeft w:val="0"/>
              <w:marRight w:val="0"/>
              <w:marTop w:val="0"/>
              <w:marBottom w:val="0"/>
              <w:divBdr>
                <w:top w:val="none" w:sz="0" w:space="0" w:color="auto"/>
                <w:left w:val="none" w:sz="0" w:space="0" w:color="auto"/>
                <w:bottom w:val="none" w:sz="0" w:space="0" w:color="auto"/>
                <w:right w:val="none" w:sz="0" w:space="0" w:color="auto"/>
              </w:divBdr>
            </w:div>
            <w:div w:id="1292056899">
              <w:marLeft w:val="0"/>
              <w:marRight w:val="0"/>
              <w:marTop w:val="0"/>
              <w:marBottom w:val="0"/>
              <w:divBdr>
                <w:top w:val="none" w:sz="0" w:space="0" w:color="auto"/>
                <w:left w:val="none" w:sz="0" w:space="0" w:color="auto"/>
                <w:bottom w:val="none" w:sz="0" w:space="0" w:color="auto"/>
                <w:right w:val="none" w:sz="0" w:space="0" w:color="auto"/>
              </w:divBdr>
            </w:div>
            <w:div w:id="1713994867">
              <w:marLeft w:val="0"/>
              <w:marRight w:val="0"/>
              <w:marTop w:val="0"/>
              <w:marBottom w:val="0"/>
              <w:divBdr>
                <w:top w:val="none" w:sz="0" w:space="0" w:color="auto"/>
                <w:left w:val="none" w:sz="0" w:space="0" w:color="auto"/>
                <w:bottom w:val="none" w:sz="0" w:space="0" w:color="auto"/>
                <w:right w:val="none" w:sz="0" w:space="0" w:color="auto"/>
              </w:divBdr>
            </w:div>
            <w:div w:id="2041977007">
              <w:marLeft w:val="0"/>
              <w:marRight w:val="0"/>
              <w:marTop w:val="0"/>
              <w:marBottom w:val="0"/>
              <w:divBdr>
                <w:top w:val="none" w:sz="0" w:space="0" w:color="auto"/>
                <w:left w:val="none" w:sz="0" w:space="0" w:color="auto"/>
                <w:bottom w:val="none" w:sz="0" w:space="0" w:color="auto"/>
                <w:right w:val="none" w:sz="0" w:space="0" w:color="auto"/>
              </w:divBdr>
            </w:div>
            <w:div w:id="205407909">
              <w:marLeft w:val="0"/>
              <w:marRight w:val="0"/>
              <w:marTop w:val="0"/>
              <w:marBottom w:val="0"/>
              <w:divBdr>
                <w:top w:val="none" w:sz="0" w:space="0" w:color="auto"/>
                <w:left w:val="none" w:sz="0" w:space="0" w:color="auto"/>
                <w:bottom w:val="none" w:sz="0" w:space="0" w:color="auto"/>
                <w:right w:val="none" w:sz="0" w:space="0" w:color="auto"/>
              </w:divBdr>
            </w:div>
            <w:div w:id="983848100">
              <w:marLeft w:val="0"/>
              <w:marRight w:val="0"/>
              <w:marTop w:val="0"/>
              <w:marBottom w:val="0"/>
              <w:divBdr>
                <w:top w:val="none" w:sz="0" w:space="0" w:color="auto"/>
                <w:left w:val="none" w:sz="0" w:space="0" w:color="auto"/>
                <w:bottom w:val="none" w:sz="0" w:space="0" w:color="auto"/>
                <w:right w:val="none" w:sz="0" w:space="0" w:color="auto"/>
              </w:divBdr>
            </w:div>
            <w:div w:id="778916575">
              <w:marLeft w:val="0"/>
              <w:marRight w:val="0"/>
              <w:marTop w:val="0"/>
              <w:marBottom w:val="0"/>
              <w:divBdr>
                <w:top w:val="none" w:sz="0" w:space="0" w:color="auto"/>
                <w:left w:val="none" w:sz="0" w:space="0" w:color="auto"/>
                <w:bottom w:val="none" w:sz="0" w:space="0" w:color="auto"/>
                <w:right w:val="none" w:sz="0" w:space="0" w:color="auto"/>
              </w:divBdr>
            </w:div>
            <w:div w:id="1693411424">
              <w:marLeft w:val="0"/>
              <w:marRight w:val="0"/>
              <w:marTop w:val="0"/>
              <w:marBottom w:val="0"/>
              <w:divBdr>
                <w:top w:val="none" w:sz="0" w:space="0" w:color="auto"/>
                <w:left w:val="none" w:sz="0" w:space="0" w:color="auto"/>
                <w:bottom w:val="none" w:sz="0" w:space="0" w:color="auto"/>
                <w:right w:val="none" w:sz="0" w:space="0" w:color="auto"/>
              </w:divBdr>
            </w:div>
            <w:div w:id="1364746853">
              <w:marLeft w:val="0"/>
              <w:marRight w:val="0"/>
              <w:marTop w:val="0"/>
              <w:marBottom w:val="0"/>
              <w:divBdr>
                <w:top w:val="none" w:sz="0" w:space="0" w:color="auto"/>
                <w:left w:val="none" w:sz="0" w:space="0" w:color="auto"/>
                <w:bottom w:val="none" w:sz="0" w:space="0" w:color="auto"/>
                <w:right w:val="none" w:sz="0" w:space="0" w:color="auto"/>
              </w:divBdr>
            </w:div>
            <w:div w:id="1389722385">
              <w:marLeft w:val="0"/>
              <w:marRight w:val="0"/>
              <w:marTop w:val="0"/>
              <w:marBottom w:val="0"/>
              <w:divBdr>
                <w:top w:val="none" w:sz="0" w:space="0" w:color="auto"/>
                <w:left w:val="none" w:sz="0" w:space="0" w:color="auto"/>
                <w:bottom w:val="none" w:sz="0" w:space="0" w:color="auto"/>
                <w:right w:val="none" w:sz="0" w:space="0" w:color="auto"/>
              </w:divBdr>
            </w:div>
            <w:div w:id="1620799519">
              <w:marLeft w:val="0"/>
              <w:marRight w:val="0"/>
              <w:marTop w:val="0"/>
              <w:marBottom w:val="0"/>
              <w:divBdr>
                <w:top w:val="none" w:sz="0" w:space="0" w:color="auto"/>
                <w:left w:val="none" w:sz="0" w:space="0" w:color="auto"/>
                <w:bottom w:val="none" w:sz="0" w:space="0" w:color="auto"/>
                <w:right w:val="none" w:sz="0" w:space="0" w:color="auto"/>
              </w:divBdr>
            </w:div>
            <w:div w:id="219364637">
              <w:marLeft w:val="0"/>
              <w:marRight w:val="0"/>
              <w:marTop w:val="0"/>
              <w:marBottom w:val="0"/>
              <w:divBdr>
                <w:top w:val="none" w:sz="0" w:space="0" w:color="auto"/>
                <w:left w:val="none" w:sz="0" w:space="0" w:color="auto"/>
                <w:bottom w:val="none" w:sz="0" w:space="0" w:color="auto"/>
                <w:right w:val="none" w:sz="0" w:space="0" w:color="auto"/>
              </w:divBdr>
            </w:div>
            <w:div w:id="645162765">
              <w:marLeft w:val="0"/>
              <w:marRight w:val="0"/>
              <w:marTop w:val="0"/>
              <w:marBottom w:val="0"/>
              <w:divBdr>
                <w:top w:val="none" w:sz="0" w:space="0" w:color="auto"/>
                <w:left w:val="none" w:sz="0" w:space="0" w:color="auto"/>
                <w:bottom w:val="none" w:sz="0" w:space="0" w:color="auto"/>
                <w:right w:val="none" w:sz="0" w:space="0" w:color="auto"/>
              </w:divBdr>
            </w:div>
            <w:div w:id="2103601075">
              <w:marLeft w:val="0"/>
              <w:marRight w:val="0"/>
              <w:marTop w:val="0"/>
              <w:marBottom w:val="0"/>
              <w:divBdr>
                <w:top w:val="none" w:sz="0" w:space="0" w:color="auto"/>
                <w:left w:val="none" w:sz="0" w:space="0" w:color="auto"/>
                <w:bottom w:val="none" w:sz="0" w:space="0" w:color="auto"/>
                <w:right w:val="none" w:sz="0" w:space="0" w:color="auto"/>
              </w:divBdr>
            </w:div>
            <w:div w:id="1476291762">
              <w:marLeft w:val="0"/>
              <w:marRight w:val="0"/>
              <w:marTop w:val="0"/>
              <w:marBottom w:val="0"/>
              <w:divBdr>
                <w:top w:val="none" w:sz="0" w:space="0" w:color="auto"/>
                <w:left w:val="none" w:sz="0" w:space="0" w:color="auto"/>
                <w:bottom w:val="none" w:sz="0" w:space="0" w:color="auto"/>
                <w:right w:val="none" w:sz="0" w:space="0" w:color="auto"/>
              </w:divBdr>
            </w:div>
            <w:div w:id="521283042">
              <w:marLeft w:val="0"/>
              <w:marRight w:val="0"/>
              <w:marTop w:val="0"/>
              <w:marBottom w:val="0"/>
              <w:divBdr>
                <w:top w:val="none" w:sz="0" w:space="0" w:color="auto"/>
                <w:left w:val="none" w:sz="0" w:space="0" w:color="auto"/>
                <w:bottom w:val="none" w:sz="0" w:space="0" w:color="auto"/>
                <w:right w:val="none" w:sz="0" w:space="0" w:color="auto"/>
              </w:divBdr>
            </w:div>
            <w:div w:id="1948191540">
              <w:marLeft w:val="0"/>
              <w:marRight w:val="0"/>
              <w:marTop w:val="0"/>
              <w:marBottom w:val="0"/>
              <w:divBdr>
                <w:top w:val="none" w:sz="0" w:space="0" w:color="auto"/>
                <w:left w:val="none" w:sz="0" w:space="0" w:color="auto"/>
                <w:bottom w:val="none" w:sz="0" w:space="0" w:color="auto"/>
                <w:right w:val="none" w:sz="0" w:space="0" w:color="auto"/>
              </w:divBdr>
            </w:div>
            <w:div w:id="1692224253">
              <w:marLeft w:val="0"/>
              <w:marRight w:val="0"/>
              <w:marTop w:val="0"/>
              <w:marBottom w:val="0"/>
              <w:divBdr>
                <w:top w:val="none" w:sz="0" w:space="0" w:color="auto"/>
                <w:left w:val="none" w:sz="0" w:space="0" w:color="auto"/>
                <w:bottom w:val="none" w:sz="0" w:space="0" w:color="auto"/>
                <w:right w:val="none" w:sz="0" w:space="0" w:color="auto"/>
              </w:divBdr>
            </w:div>
            <w:div w:id="1636569135">
              <w:marLeft w:val="0"/>
              <w:marRight w:val="0"/>
              <w:marTop w:val="0"/>
              <w:marBottom w:val="0"/>
              <w:divBdr>
                <w:top w:val="none" w:sz="0" w:space="0" w:color="auto"/>
                <w:left w:val="none" w:sz="0" w:space="0" w:color="auto"/>
                <w:bottom w:val="none" w:sz="0" w:space="0" w:color="auto"/>
                <w:right w:val="none" w:sz="0" w:space="0" w:color="auto"/>
              </w:divBdr>
            </w:div>
            <w:div w:id="1554199655">
              <w:marLeft w:val="0"/>
              <w:marRight w:val="0"/>
              <w:marTop w:val="0"/>
              <w:marBottom w:val="0"/>
              <w:divBdr>
                <w:top w:val="none" w:sz="0" w:space="0" w:color="auto"/>
                <w:left w:val="none" w:sz="0" w:space="0" w:color="auto"/>
                <w:bottom w:val="none" w:sz="0" w:space="0" w:color="auto"/>
                <w:right w:val="none" w:sz="0" w:space="0" w:color="auto"/>
              </w:divBdr>
            </w:div>
            <w:div w:id="1754665648">
              <w:marLeft w:val="0"/>
              <w:marRight w:val="0"/>
              <w:marTop w:val="0"/>
              <w:marBottom w:val="0"/>
              <w:divBdr>
                <w:top w:val="none" w:sz="0" w:space="0" w:color="auto"/>
                <w:left w:val="none" w:sz="0" w:space="0" w:color="auto"/>
                <w:bottom w:val="none" w:sz="0" w:space="0" w:color="auto"/>
                <w:right w:val="none" w:sz="0" w:space="0" w:color="auto"/>
              </w:divBdr>
            </w:div>
            <w:div w:id="1794053119">
              <w:marLeft w:val="0"/>
              <w:marRight w:val="0"/>
              <w:marTop w:val="0"/>
              <w:marBottom w:val="0"/>
              <w:divBdr>
                <w:top w:val="none" w:sz="0" w:space="0" w:color="auto"/>
                <w:left w:val="none" w:sz="0" w:space="0" w:color="auto"/>
                <w:bottom w:val="none" w:sz="0" w:space="0" w:color="auto"/>
                <w:right w:val="none" w:sz="0" w:space="0" w:color="auto"/>
              </w:divBdr>
            </w:div>
            <w:div w:id="813645337">
              <w:marLeft w:val="0"/>
              <w:marRight w:val="0"/>
              <w:marTop w:val="0"/>
              <w:marBottom w:val="0"/>
              <w:divBdr>
                <w:top w:val="none" w:sz="0" w:space="0" w:color="auto"/>
                <w:left w:val="none" w:sz="0" w:space="0" w:color="auto"/>
                <w:bottom w:val="none" w:sz="0" w:space="0" w:color="auto"/>
                <w:right w:val="none" w:sz="0" w:space="0" w:color="auto"/>
              </w:divBdr>
            </w:div>
            <w:div w:id="1673602343">
              <w:marLeft w:val="0"/>
              <w:marRight w:val="0"/>
              <w:marTop w:val="0"/>
              <w:marBottom w:val="0"/>
              <w:divBdr>
                <w:top w:val="none" w:sz="0" w:space="0" w:color="auto"/>
                <w:left w:val="none" w:sz="0" w:space="0" w:color="auto"/>
                <w:bottom w:val="none" w:sz="0" w:space="0" w:color="auto"/>
                <w:right w:val="none" w:sz="0" w:space="0" w:color="auto"/>
              </w:divBdr>
            </w:div>
            <w:div w:id="1431050546">
              <w:marLeft w:val="0"/>
              <w:marRight w:val="0"/>
              <w:marTop w:val="0"/>
              <w:marBottom w:val="0"/>
              <w:divBdr>
                <w:top w:val="none" w:sz="0" w:space="0" w:color="auto"/>
                <w:left w:val="none" w:sz="0" w:space="0" w:color="auto"/>
                <w:bottom w:val="none" w:sz="0" w:space="0" w:color="auto"/>
                <w:right w:val="none" w:sz="0" w:space="0" w:color="auto"/>
              </w:divBdr>
            </w:div>
            <w:div w:id="663629398">
              <w:marLeft w:val="0"/>
              <w:marRight w:val="0"/>
              <w:marTop w:val="0"/>
              <w:marBottom w:val="0"/>
              <w:divBdr>
                <w:top w:val="none" w:sz="0" w:space="0" w:color="auto"/>
                <w:left w:val="none" w:sz="0" w:space="0" w:color="auto"/>
                <w:bottom w:val="none" w:sz="0" w:space="0" w:color="auto"/>
                <w:right w:val="none" w:sz="0" w:space="0" w:color="auto"/>
              </w:divBdr>
            </w:div>
            <w:div w:id="1014841759">
              <w:marLeft w:val="0"/>
              <w:marRight w:val="0"/>
              <w:marTop w:val="0"/>
              <w:marBottom w:val="0"/>
              <w:divBdr>
                <w:top w:val="none" w:sz="0" w:space="0" w:color="auto"/>
                <w:left w:val="none" w:sz="0" w:space="0" w:color="auto"/>
                <w:bottom w:val="none" w:sz="0" w:space="0" w:color="auto"/>
                <w:right w:val="none" w:sz="0" w:space="0" w:color="auto"/>
              </w:divBdr>
            </w:div>
            <w:div w:id="244999555">
              <w:marLeft w:val="0"/>
              <w:marRight w:val="0"/>
              <w:marTop w:val="0"/>
              <w:marBottom w:val="0"/>
              <w:divBdr>
                <w:top w:val="none" w:sz="0" w:space="0" w:color="auto"/>
                <w:left w:val="none" w:sz="0" w:space="0" w:color="auto"/>
                <w:bottom w:val="none" w:sz="0" w:space="0" w:color="auto"/>
                <w:right w:val="none" w:sz="0" w:space="0" w:color="auto"/>
              </w:divBdr>
            </w:div>
            <w:div w:id="39020201">
              <w:marLeft w:val="0"/>
              <w:marRight w:val="0"/>
              <w:marTop w:val="0"/>
              <w:marBottom w:val="0"/>
              <w:divBdr>
                <w:top w:val="none" w:sz="0" w:space="0" w:color="auto"/>
                <w:left w:val="none" w:sz="0" w:space="0" w:color="auto"/>
                <w:bottom w:val="none" w:sz="0" w:space="0" w:color="auto"/>
                <w:right w:val="none" w:sz="0" w:space="0" w:color="auto"/>
              </w:divBdr>
            </w:div>
            <w:div w:id="237909010">
              <w:marLeft w:val="0"/>
              <w:marRight w:val="0"/>
              <w:marTop w:val="0"/>
              <w:marBottom w:val="0"/>
              <w:divBdr>
                <w:top w:val="none" w:sz="0" w:space="0" w:color="auto"/>
                <w:left w:val="none" w:sz="0" w:space="0" w:color="auto"/>
                <w:bottom w:val="none" w:sz="0" w:space="0" w:color="auto"/>
                <w:right w:val="none" w:sz="0" w:space="0" w:color="auto"/>
              </w:divBdr>
            </w:div>
            <w:div w:id="555510549">
              <w:marLeft w:val="0"/>
              <w:marRight w:val="0"/>
              <w:marTop w:val="0"/>
              <w:marBottom w:val="0"/>
              <w:divBdr>
                <w:top w:val="none" w:sz="0" w:space="0" w:color="auto"/>
                <w:left w:val="none" w:sz="0" w:space="0" w:color="auto"/>
                <w:bottom w:val="none" w:sz="0" w:space="0" w:color="auto"/>
                <w:right w:val="none" w:sz="0" w:space="0" w:color="auto"/>
              </w:divBdr>
            </w:div>
            <w:div w:id="681929685">
              <w:marLeft w:val="0"/>
              <w:marRight w:val="0"/>
              <w:marTop w:val="0"/>
              <w:marBottom w:val="0"/>
              <w:divBdr>
                <w:top w:val="none" w:sz="0" w:space="0" w:color="auto"/>
                <w:left w:val="none" w:sz="0" w:space="0" w:color="auto"/>
                <w:bottom w:val="none" w:sz="0" w:space="0" w:color="auto"/>
                <w:right w:val="none" w:sz="0" w:space="0" w:color="auto"/>
              </w:divBdr>
            </w:div>
            <w:div w:id="2126997930">
              <w:marLeft w:val="0"/>
              <w:marRight w:val="0"/>
              <w:marTop w:val="0"/>
              <w:marBottom w:val="0"/>
              <w:divBdr>
                <w:top w:val="none" w:sz="0" w:space="0" w:color="auto"/>
                <w:left w:val="none" w:sz="0" w:space="0" w:color="auto"/>
                <w:bottom w:val="none" w:sz="0" w:space="0" w:color="auto"/>
                <w:right w:val="none" w:sz="0" w:space="0" w:color="auto"/>
              </w:divBdr>
            </w:div>
            <w:div w:id="1491674352">
              <w:marLeft w:val="0"/>
              <w:marRight w:val="0"/>
              <w:marTop w:val="0"/>
              <w:marBottom w:val="0"/>
              <w:divBdr>
                <w:top w:val="none" w:sz="0" w:space="0" w:color="auto"/>
                <w:left w:val="none" w:sz="0" w:space="0" w:color="auto"/>
                <w:bottom w:val="none" w:sz="0" w:space="0" w:color="auto"/>
                <w:right w:val="none" w:sz="0" w:space="0" w:color="auto"/>
              </w:divBdr>
            </w:div>
            <w:div w:id="302125166">
              <w:marLeft w:val="0"/>
              <w:marRight w:val="0"/>
              <w:marTop w:val="0"/>
              <w:marBottom w:val="0"/>
              <w:divBdr>
                <w:top w:val="none" w:sz="0" w:space="0" w:color="auto"/>
                <w:left w:val="none" w:sz="0" w:space="0" w:color="auto"/>
                <w:bottom w:val="none" w:sz="0" w:space="0" w:color="auto"/>
                <w:right w:val="none" w:sz="0" w:space="0" w:color="auto"/>
              </w:divBdr>
            </w:div>
            <w:div w:id="1672562784">
              <w:marLeft w:val="0"/>
              <w:marRight w:val="0"/>
              <w:marTop w:val="0"/>
              <w:marBottom w:val="0"/>
              <w:divBdr>
                <w:top w:val="none" w:sz="0" w:space="0" w:color="auto"/>
                <w:left w:val="none" w:sz="0" w:space="0" w:color="auto"/>
                <w:bottom w:val="none" w:sz="0" w:space="0" w:color="auto"/>
                <w:right w:val="none" w:sz="0" w:space="0" w:color="auto"/>
              </w:divBdr>
            </w:div>
            <w:div w:id="667296418">
              <w:marLeft w:val="0"/>
              <w:marRight w:val="0"/>
              <w:marTop w:val="0"/>
              <w:marBottom w:val="0"/>
              <w:divBdr>
                <w:top w:val="none" w:sz="0" w:space="0" w:color="auto"/>
                <w:left w:val="none" w:sz="0" w:space="0" w:color="auto"/>
                <w:bottom w:val="none" w:sz="0" w:space="0" w:color="auto"/>
                <w:right w:val="none" w:sz="0" w:space="0" w:color="auto"/>
              </w:divBdr>
            </w:div>
            <w:div w:id="540478144">
              <w:marLeft w:val="0"/>
              <w:marRight w:val="0"/>
              <w:marTop w:val="0"/>
              <w:marBottom w:val="0"/>
              <w:divBdr>
                <w:top w:val="none" w:sz="0" w:space="0" w:color="auto"/>
                <w:left w:val="none" w:sz="0" w:space="0" w:color="auto"/>
                <w:bottom w:val="none" w:sz="0" w:space="0" w:color="auto"/>
                <w:right w:val="none" w:sz="0" w:space="0" w:color="auto"/>
              </w:divBdr>
            </w:div>
            <w:div w:id="1982347388">
              <w:marLeft w:val="0"/>
              <w:marRight w:val="0"/>
              <w:marTop w:val="0"/>
              <w:marBottom w:val="0"/>
              <w:divBdr>
                <w:top w:val="none" w:sz="0" w:space="0" w:color="auto"/>
                <w:left w:val="none" w:sz="0" w:space="0" w:color="auto"/>
                <w:bottom w:val="none" w:sz="0" w:space="0" w:color="auto"/>
                <w:right w:val="none" w:sz="0" w:space="0" w:color="auto"/>
              </w:divBdr>
            </w:div>
            <w:div w:id="1954899260">
              <w:marLeft w:val="0"/>
              <w:marRight w:val="0"/>
              <w:marTop w:val="0"/>
              <w:marBottom w:val="0"/>
              <w:divBdr>
                <w:top w:val="none" w:sz="0" w:space="0" w:color="auto"/>
                <w:left w:val="none" w:sz="0" w:space="0" w:color="auto"/>
                <w:bottom w:val="none" w:sz="0" w:space="0" w:color="auto"/>
                <w:right w:val="none" w:sz="0" w:space="0" w:color="auto"/>
              </w:divBdr>
            </w:div>
            <w:div w:id="1424182285">
              <w:marLeft w:val="0"/>
              <w:marRight w:val="0"/>
              <w:marTop w:val="0"/>
              <w:marBottom w:val="0"/>
              <w:divBdr>
                <w:top w:val="none" w:sz="0" w:space="0" w:color="auto"/>
                <w:left w:val="none" w:sz="0" w:space="0" w:color="auto"/>
                <w:bottom w:val="none" w:sz="0" w:space="0" w:color="auto"/>
                <w:right w:val="none" w:sz="0" w:space="0" w:color="auto"/>
              </w:divBdr>
            </w:div>
            <w:div w:id="782185182">
              <w:marLeft w:val="0"/>
              <w:marRight w:val="0"/>
              <w:marTop w:val="0"/>
              <w:marBottom w:val="0"/>
              <w:divBdr>
                <w:top w:val="none" w:sz="0" w:space="0" w:color="auto"/>
                <w:left w:val="none" w:sz="0" w:space="0" w:color="auto"/>
                <w:bottom w:val="none" w:sz="0" w:space="0" w:color="auto"/>
                <w:right w:val="none" w:sz="0" w:space="0" w:color="auto"/>
              </w:divBdr>
            </w:div>
            <w:div w:id="14962582">
              <w:marLeft w:val="0"/>
              <w:marRight w:val="0"/>
              <w:marTop w:val="0"/>
              <w:marBottom w:val="0"/>
              <w:divBdr>
                <w:top w:val="none" w:sz="0" w:space="0" w:color="auto"/>
                <w:left w:val="none" w:sz="0" w:space="0" w:color="auto"/>
                <w:bottom w:val="none" w:sz="0" w:space="0" w:color="auto"/>
                <w:right w:val="none" w:sz="0" w:space="0" w:color="auto"/>
              </w:divBdr>
            </w:div>
            <w:div w:id="1085494309">
              <w:marLeft w:val="0"/>
              <w:marRight w:val="0"/>
              <w:marTop w:val="0"/>
              <w:marBottom w:val="0"/>
              <w:divBdr>
                <w:top w:val="none" w:sz="0" w:space="0" w:color="auto"/>
                <w:left w:val="none" w:sz="0" w:space="0" w:color="auto"/>
                <w:bottom w:val="none" w:sz="0" w:space="0" w:color="auto"/>
                <w:right w:val="none" w:sz="0" w:space="0" w:color="auto"/>
              </w:divBdr>
            </w:div>
            <w:div w:id="708797189">
              <w:marLeft w:val="0"/>
              <w:marRight w:val="0"/>
              <w:marTop w:val="0"/>
              <w:marBottom w:val="0"/>
              <w:divBdr>
                <w:top w:val="none" w:sz="0" w:space="0" w:color="auto"/>
                <w:left w:val="none" w:sz="0" w:space="0" w:color="auto"/>
                <w:bottom w:val="none" w:sz="0" w:space="0" w:color="auto"/>
                <w:right w:val="none" w:sz="0" w:space="0" w:color="auto"/>
              </w:divBdr>
            </w:div>
            <w:div w:id="1229999876">
              <w:marLeft w:val="0"/>
              <w:marRight w:val="0"/>
              <w:marTop w:val="0"/>
              <w:marBottom w:val="0"/>
              <w:divBdr>
                <w:top w:val="none" w:sz="0" w:space="0" w:color="auto"/>
                <w:left w:val="none" w:sz="0" w:space="0" w:color="auto"/>
                <w:bottom w:val="none" w:sz="0" w:space="0" w:color="auto"/>
                <w:right w:val="none" w:sz="0" w:space="0" w:color="auto"/>
              </w:divBdr>
            </w:div>
            <w:div w:id="2008287914">
              <w:marLeft w:val="0"/>
              <w:marRight w:val="0"/>
              <w:marTop w:val="0"/>
              <w:marBottom w:val="0"/>
              <w:divBdr>
                <w:top w:val="none" w:sz="0" w:space="0" w:color="auto"/>
                <w:left w:val="none" w:sz="0" w:space="0" w:color="auto"/>
                <w:bottom w:val="none" w:sz="0" w:space="0" w:color="auto"/>
                <w:right w:val="none" w:sz="0" w:space="0" w:color="auto"/>
              </w:divBdr>
            </w:div>
            <w:div w:id="353768484">
              <w:marLeft w:val="0"/>
              <w:marRight w:val="0"/>
              <w:marTop w:val="0"/>
              <w:marBottom w:val="0"/>
              <w:divBdr>
                <w:top w:val="none" w:sz="0" w:space="0" w:color="auto"/>
                <w:left w:val="none" w:sz="0" w:space="0" w:color="auto"/>
                <w:bottom w:val="none" w:sz="0" w:space="0" w:color="auto"/>
                <w:right w:val="none" w:sz="0" w:space="0" w:color="auto"/>
              </w:divBdr>
            </w:div>
            <w:div w:id="1198395225">
              <w:marLeft w:val="0"/>
              <w:marRight w:val="0"/>
              <w:marTop w:val="0"/>
              <w:marBottom w:val="0"/>
              <w:divBdr>
                <w:top w:val="none" w:sz="0" w:space="0" w:color="auto"/>
                <w:left w:val="none" w:sz="0" w:space="0" w:color="auto"/>
                <w:bottom w:val="none" w:sz="0" w:space="0" w:color="auto"/>
                <w:right w:val="none" w:sz="0" w:space="0" w:color="auto"/>
              </w:divBdr>
            </w:div>
            <w:div w:id="1270427122">
              <w:marLeft w:val="0"/>
              <w:marRight w:val="0"/>
              <w:marTop w:val="0"/>
              <w:marBottom w:val="0"/>
              <w:divBdr>
                <w:top w:val="none" w:sz="0" w:space="0" w:color="auto"/>
                <w:left w:val="none" w:sz="0" w:space="0" w:color="auto"/>
                <w:bottom w:val="none" w:sz="0" w:space="0" w:color="auto"/>
                <w:right w:val="none" w:sz="0" w:space="0" w:color="auto"/>
              </w:divBdr>
            </w:div>
            <w:div w:id="694771312">
              <w:marLeft w:val="0"/>
              <w:marRight w:val="0"/>
              <w:marTop w:val="0"/>
              <w:marBottom w:val="0"/>
              <w:divBdr>
                <w:top w:val="none" w:sz="0" w:space="0" w:color="auto"/>
                <w:left w:val="none" w:sz="0" w:space="0" w:color="auto"/>
                <w:bottom w:val="none" w:sz="0" w:space="0" w:color="auto"/>
                <w:right w:val="none" w:sz="0" w:space="0" w:color="auto"/>
              </w:divBdr>
            </w:div>
            <w:div w:id="86729272">
              <w:marLeft w:val="0"/>
              <w:marRight w:val="0"/>
              <w:marTop w:val="0"/>
              <w:marBottom w:val="0"/>
              <w:divBdr>
                <w:top w:val="none" w:sz="0" w:space="0" w:color="auto"/>
                <w:left w:val="none" w:sz="0" w:space="0" w:color="auto"/>
                <w:bottom w:val="none" w:sz="0" w:space="0" w:color="auto"/>
                <w:right w:val="none" w:sz="0" w:space="0" w:color="auto"/>
              </w:divBdr>
            </w:div>
            <w:div w:id="633758472">
              <w:marLeft w:val="0"/>
              <w:marRight w:val="0"/>
              <w:marTop w:val="0"/>
              <w:marBottom w:val="0"/>
              <w:divBdr>
                <w:top w:val="none" w:sz="0" w:space="0" w:color="auto"/>
                <w:left w:val="none" w:sz="0" w:space="0" w:color="auto"/>
                <w:bottom w:val="none" w:sz="0" w:space="0" w:color="auto"/>
                <w:right w:val="none" w:sz="0" w:space="0" w:color="auto"/>
              </w:divBdr>
            </w:div>
            <w:div w:id="1315717521">
              <w:marLeft w:val="0"/>
              <w:marRight w:val="0"/>
              <w:marTop w:val="0"/>
              <w:marBottom w:val="0"/>
              <w:divBdr>
                <w:top w:val="none" w:sz="0" w:space="0" w:color="auto"/>
                <w:left w:val="none" w:sz="0" w:space="0" w:color="auto"/>
                <w:bottom w:val="none" w:sz="0" w:space="0" w:color="auto"/>
                <w:right w:val="none" w:sz="0" w:space="0" w:color="auto"/>
              </w:divBdr>
            </w:div>
            <w:div w:id="1943300246">
              <w:marLeft w:val="0"/>
              <w:marRight w:val="0"/>
              <w:marTop w:val="0"/>
              <w:marBottom w:val="0"/>
              <w:divBdr>
                <w:top w:val="none" w:sz="0" w:space="0" w:color="auto"/>
                <w:left w:val="none" w:sz="0" w:space="0" w:color="auto"/>
                <w:bottom w:val="none" w:sz="0" w:space="0" w:color="auto"/>
                <w:right w:val="none" w:sz="0" w:space="0" w:color="auto"/>
              </w:divBdr>
            </w:div>
            <w:div w:id="2009750570">
              <w:marLeft w:val="0"/>
              <w:marRight w:val="0"/>
              <w:marTop w:val="0"/>
              <w:marBottom w:val="0"/>
              <w:divBdr>
                <w:top w:val="none" w:sz="0" w:space="0" w:color="auto"/>
                <w:left w:val="none" w:sz="0" w:space="0" w:color="auto"/>
                <w:bottom w:val="none" w:sz="0" w:space="0" w:color="auto"/>
                <w:right w:val="none" w:sz="0" w:space="0" w:color="auto"/>
              </w:divBdr>
            </w:div>
            <w:div w:id="1534071732">
              <w:marLeft w:val="0"/>
              <w:marRight w:val="0"/>
              <w:marTop w:val="0"/>
              <w:marBottom w:val="0"/>
              <w:divBdr>
                <w:top w:val="none" w:sz="0" w:space="0" w:color="auto"/>
                <w:left w:val="none" w:sz="0" w:space="0" w:color="auto"/>
                <w:bottom w:val="none" w:sz="0" w:space="0" w:color="auto"/>
                <w:right w:val="none" w:sz="0" w:space="0" w:color="auto"/>
              </w:divBdr>
            </w:div>
            <w:div w:id="1735470394">
              <w:marLeft w:val="0"/>
              <w:marRight w:val="0"/>
              <w:marTop w:val="0"/>
              <w:marBottom w:val="0"/>
              <w:divBdr>
                <w:top w:val="none" w:sz="0" w:space="0" w:color="auto"/>
                <w:left w:val="none" w:sz="0" w:space="0" w:color="auto"/>
                <w:bottom w:val="none" w:sz="0" w:space="0" w:color="auto"/>
                <w:right w:val="none" w:sz="0" w:space="0" w:color="auto"/>
              </w:divBdr>
            </w:div>
            <w:div w:id="5801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7103">
      <w:bodyDiv w:val="1"/>
      <w:marLeft w:val="0"/>
      <w:marRight w:val="0"/>
      <w:marTop w:val="0"/>
      <w:marBottom w:val="0"/>
      <w:divBdr>
        <w:top w:val="none" w:sz="0" w:space="0" w:color="auto"/>
        <w:left w:val="none" w:sz="0" w:space="0" w:color="auto"/>
        <w:bottom w:val="none" w:sz="0" w:space="0" w:color="auto"/>
        <w:right w:val="none" w:sz="0" w:space="0" w:color="auto"/>
      </w:divBdr>
      <w:divsChild>
        <w:div w:id="335156544">
          <w:marLeft w:val="0"/>
          <w:marRight w:val="0"/>
          <w:marTop w:val="0"/>
          <w:marBottom w:val="0"/>
          <w:divBdr>
            <w:top w:val="none" w:sz="0" w:space="0" w:color="auto"/>
            <w:left w:val="none" w:sz="0" w:space="0" w:color="auto"/>
            <w:bottom w:val="none" w:sz="0" w:space="0" w:color="auto"/>
            <w:right w:val="none" w:sz="0" w:space="0" w:color="auto"/>
          </w:divBdr>
          <w:divsChild>
            <w:div w:id="163204601">
              <w:marLeft w:val="0"/>
              <w:marRight w:val="0"/>
              <w:marTop w:val="0"/>
              <w:marBottom w:val="0"/>
              <w:divBdr>
                <w:top w:val="none" w:sz="0" w:space="0" w:color="auto"/>
                <w:left w:val="none" w:sz="0" w:space="0" w:color="auto"/>
                <w:bottom w:val="none" w:sz="0" w:space="0" w:color="auto"/>
                <w:right w:val="none" w:sz="0" w:space="0" w:color="auto"/>
              </w:divBdr>
            </w:div>
            <w:div w:id="1543590251">
              <w:marLeft w:val="0"/>
              <w:marRight w:val="0"/>
              <w:marTop w:val="0"/>
              <w:marBottom w:val="0"/>
              <w:divBdr>
                <w:top w:val="none" w:sz="0" w:space="0" w:color="auto"/>
                <w:left w:val="none" w:sz="0" w:space="0" w:color="auto"/>
                <w:bottom w:val="none" w:sz="0" w:space="0" w:color="auto"/>
                <w:right w:val="none" w:sz="0" w:space="0" w:color="auto"/>
              </w:divBdr>
            </w:div>
            <w:div w:id="515460396">
              <w:marLeft w:val="0"/>
              <w:marRight w:val="0"/>
              <w:marTop w:val="0"/>
              <w:marBottom w:val="0"/>
              <w:divBdr>
                <w:top w:val="none" w:sz="0" w:space="0" w:color="auto"/>
                <w:left w:val="none" w:sz="0" w:space="0" w:color="auto"/>
                <w:bottom w:val="none" w:sz="0" w:space="0" w:color="auto"/>
                <w:right w:val="none" w:sz="0" w:space="0" w:color="auto"/>
              </w:divBdr>
            </w:div>
            <w:div w:id="1025406406">
              <w:marLeft w:val="0"/>
              <w:marRight w:val="0"/>
              <w:marTop w:val="0"/>
              <w:marBottom w:val="0"/>
              <w:divBdr>
                <w:top w:val="none" w:sz="0" w:space="0" w:color="auto"/>
                <w:left w:val="none" w:sz="0" w:space="0" w:color="auto"/>
                <w:bottom w:val="none" w:sz="0" w:space="0" w:color="auto"/>
                <w:right w:val="none" w:sz="0" w:space="0" w:color="auto"/>
              </w:divBdr>
            </w:div>
            <w:div w:id="1158500708">
              <w:marLeft w:val="0"/>
              <w:marRight w:val="0"/>
              <w:marTop w:val="0"/>
              <w:marBottom w:val="0"/>
              <w:divBdr>
                <w:top w:val="none" w:sz="0" w:space="0" w:color="auto"/>
                <w:left w:val="none" w:sz="0" w:space="0" w:color="auto"/>
                <w:bottom w:val="none" w:sz="0" w:space="0" w:color="auto"/>
                <w:right w:val="none" w:sz="0" w:space="0" w:color="auto"/>
              </w:divBdr>
            </w:div>
            <w:div w:id="46221906">
              <w:marLeft w:val="0"/>
              <w:marRight w:val="0"/>
              <w:marTop w:val="0"/>
              <w:marBottom w:val="0"/>
              <w:divBdr>
                <w:top w:val="none" w:sz="0" w:space="0" w:color="auto"/>
                <w:left w:val="none" w:sz="0" w:space="0" w:color="auto"/>
                <w:bottom w:val="none" w:sz="0" w:space="0" w:color="auto"/>
                <w:right w:val="none" w:sz="0" w:space="0" w:color="auto"/>
              </w:divBdr>
            </w:div>
            <w:div w:id="1085493462">
              <w:marLeft w:val="0"/>
              <w:marRight w:val="0"/>
              <w:marTop w:val="0"/>
              <w:marBottom w:val="0"/>
              <w:divBdr>
                <w:top w:val="none" w:sz="0" w:space="0" w:color="auto"/>
                <w:left w:val="none" w:sz="0" w:space="0" w:color="auto"/>
                <w:bottom w:val="none" w:sz="0" w:space="0" w:color="auto"/>
                <w:right w:val="none" w:sz="0" w:space="0" w:color="auto"/>
              </w:divBdr>
            </w:div>
            <w:div w:id="877400376">
              <w:marLeft w:val="0"/>
              <w:marRight w:val="0"/>
              <w:marTop w:val="0"/>
              <w:marBottom w:val="0"/>
              <w:divBdr>
                <w:top w:val="none" w:sz="0" w:space="0" w:color="auto"/>
                <w:left w:val="none" w:sz="0" w:space="0" w:color="auto"/>
                <w:bottom w:val="none" w:sz="0" w:space="0" w:color="auto"/>
                <w:right w:val="none" w:sz="0" w:space="0" w:color="auto"/>
              </w:divBdr>
            </w:div>
            <w:div w:id="621228729">
              <w:marLeft w:val="0"/>
              <w:marRight w:val="0"/>
              <w:marTop w:val="0"/>
              <w:marBottom w:val="0"/>
              <w:divBdr>
                <w:top w:val="none" w:sz="0" w:space="0" w:color="auto"/>
                <w:left w:val="none" w:sz="0" w:space="0" w:color="auto"/>
                <w:bottom w:val="none" w:sz="0" w:space="0" w:color="auto"/>
                <w:right w:val="none" w:sz="0" w:space="0" w:color="auto"/>
              </w:divBdr>
            </w:div>
            <w:div w:id="1902253657">
              <w:marLeft w:val="0"/>
              <w:marRight w:val="0"/>
              <w:marTop w:val="0"/>
              <w:marBottom w:val="0"/>
              <w:divBdr>
                <w:top w:val="none" w:sz="0" w:space="0" w:color="auto"/>
                <w:left w:val="none" w:sz="0" w:space="0" w:color="auto"/>
                <w:bottom w:val="none" w:sz="0" w:space="0" w:color="auto"/>
                <w:right w:val="none" w:sz="0" w:space="0" w:color="auto"/>
              </w:divBdr>
            </w:div>
            <w:div w:id="1497182551">
              <w:marLeft w:val="0"/>
              <w:marRight w:val="0"/>
              <w:marTop w:val="0"/>
              <w:marBottom w:val="0"/>
              <w:divBdr>
                <w:top w:val="none" w:sz="0" w:space="0" w:color="auto"/>
                <w:left w:val="none" w:sz="0" w:space="0" w:color="auto"/>
                <w:bottom w:val="none" w:sz="0" w:space="0" w:color="auto"/>
                <w:right w:val="none" w:sz="0" w:space="0" w:color="auto"/>
              </w:divBdr>
            </w:div>
            <w:div w:id="1565600314">
              <w:marLeft w:val="0"/>
              <w:marRight w:val="0"/>
              <w:marTop w:val="0"/>
              <w:marBottom w:val="0"/>
              <w:divBdr>
                <w:top w:val="none" w:sz="0" w:space="0" w:color="auto"/>
                <w:left w:val="none" w:sz="0" w:space="0" w:color="auto"/>
                <w:bottom w:val="none" w:sz="0" w:space="0" w:color="auto"/>
                <w:right w:val="none" w:sz="0" w:space="0" w:color="auto"/>
              </w:divBdr>
            </w:div>
            <w:div w:id="2099254439">
              <w:marLeft w:val="0"/>
              <w:marRight w:val="0"/>
              <w:marTop w:val="0"/>
              <w:marBottom w:val="0"/>
              <w:divBdr>
                <w:top w:val="none" w:sz="0" w:space="0" w:color="auto"/>
                <w:left w:val="none" w:sz="0" w:space="0" w:color="auto"/>
                <w:bottom w:val="none" w:sz="0" w:space="0" w:color="auto"/>
                <w:right w:val="none" w:sz="0" w:space="0" w:color="auto"/>
              </w:divBdr>
            </w:div>
            <w:div w:id="1265841235">
              <w:marLeft w:val="0"/>
              <w:marRight w:val="0"/>
              <w:marTop w:val="0"/>
              <w:marBottom w:val="0"/>
              <w:divBdr>
                <w:top w:val="none" w:sz="0" w:space="0" w:color="auto"/>
                <w:left w:val="none" w:sz="0" w:space="0" w:color="auto"/>
                <w:bottom w:val="none" w:sz="0" w:space="0" w:color="auto"/>
                <w:right w:val="none" w:sz="0" w:space="0" w:color="auto"/>
              </w:divBdr>
            </w:div>
            <w:div w:id="1903759022">
              <w:marLeft w:val="0"/>
              <w:marRight w:val="0"/>
              <w:marTop w:val="0"/>
              <w:marBottom w:val="0"/>
              <w:divBdr>
                <w:top w:val="none" w:sz="0" w:space="0" w:color="auto"/>
                <w:left w:val="none" w:sz="0" w:space="0" w:color="auto"/>
                <w:bottom w:val="none" w:sz="0" w:space="0" w:color="auto"/>
                <w:right w:val="none" w:sz="0" w:space="0" w:color="auto"/>
              </w:divBdr>
            </w:div>
            <w:div w:id="1125923076">
              <w:marLeft w:val="0"/>
              <w:marRight w:val="0"/>
              <w:marTop w:val="0"/>
              <w:marBottom w:val="0"/>
              <w:divBdr>
                <w:top w:val="none" w:sz="0" w:space="0" w:color="auto"/>
                <w:left w:val="none" w:sz="0" w:space="0" w:color="auto"/>
                <w:bottom w:val="none" w:sz="0" w:space="0" w:color="auto"/>
                <w:right w:val="none" w:sz="0" w:space="0" w:color="auto"/>
              </w:divBdr>
            </w:div>
            <w:div w:id="1670906063">
              <w:marLeft w:val="0"/>
              <w:marRight w:val="0"/>
              <w:marTop w:val="0"/>
              <w:marBottom w:val="0"/>
              <w:divBdr>
                <w:top w:val="none" w:sz="0" w:space="0" w:color="auto"/>
                <w:left w:val="none" w:sz="0" w:space="0" w:color="auto"/>
                <w:bottom w:val="none" w:sz="0" w:space="0" w:color="auto"/>
                <w:right w:val="none" w:sz="0" w:space="0" w:color="auto"/>
              </w:divBdr>
            </w:div>
            <w:div w:id="2054572171">
              <w:marLeft w:val="0"/>
              <w:marRight w:val="0"/>
              <w:marTop w:val="0"/>
              <w:marBottom w:val="0"/>
              <w:divBdr>
                <w:top w:val="none" w:sz="0" w:space="0" w:color="auto"/>
                <w:left w:val="none" w:sz="0" w:space="0" w:color="auto"/>
                <w:bottom w:val="none" w:sz="0" w:space="0" w:color="auto"/>
                <w:right w:val="none" w:sz="0" w:space="0" w:color="auto"/>
              </w:divBdr>
            </w:div>
            <w:div w:id="642076044">
              <w:marLeft w:val="0"/>
              <w:marRight w:val="0"/>
              <w:marTop w:val="0"/>
              <w:marBottom w:val="0"/>
              <w:divBdr>
                <w:top w:val="none" w:sz="0" w:space="0" w:color="auto"/>
                <w:left w:val="none" w:sz="0" w:space="0" w:color="auto"/>
                <w:bottom w:val="none" w:sz="0" w:space="0" w:color="auto"/>
                <w:right w:val="none" w:sz="0" w:space="0" w:color="auto"/>
              </w:divBdr>
            </w:div>
            <w:div w:id="77872782">
              <w:marLeft w:val="0"/>
              <w:marRight w:val="0"/>
              <w:marTop w:val="0"/>
              <w:marBottom w:val="0"/>
              <w:divBdr>
                <w:top w:val="none" w:sz="0" w:space="0" w:color="auto"/>
                <w:left w:val="none" w:sz="0" w:space="0" w:color="auto"/>
                <w:bottom w:val="none" w:sz="0" w:space="0" w:color="auto"/>
                <w:right w:val="none" w:sz="0" w:space="0" w:color="auto"/>
              </w:divBdr>
            </w:div>
            <w:div w:id="1593393840">
              <w:marLeft w:val="0"/>
              <w:marRight w:val="0"/>
              <w:marTop w:val="0"/>
              <w:marBottom w:val="0"/>
              <w:divBdr>
                <w:top w:val="none" w:sz="0" w:space="0" w:color="auto"/>
                <w:left w:val="none" w:sz="0" w:space="0" w:color="auto"/>
                <w:bottom w:val="none" w:sz="0" w:space="0" w:color="auto"/>
                <w:right w:val="none" w:sz="0" w:space="0" w:color="auto"/>
              </w:divBdr>
            </w:div>
            <w:div w:id="1970818738">
              <w:marLeft w:val="0"/>
              <w:marRight w:val="0"/>
              <w:marTop w:val="0"/>
              <w:marBottom w:val="0"/>
              <w:divBdr>
                <w:top w:val="none" w:sz="0" w:space="0" w:color="auto"/>
                <w:left w:val="none" w:sz="0" w:space="0" w:color="auto"/>
                <w:bottom w:val="none" w:sz="0" w:space="0" w:color="auto"/>
                <w:right w:val="none" w:sz="0" w:space="0" w:color="auto"/>
              </w:divBdr>
            </w:div>
            <w:div w:id="555553397">
              <w:marLeft w:val="0"/>
              <w:marRight w:val="0"/>
              <w:marTop w:val="0"/>
              <w:marBottom w:val="0"/>
              <w:divBdr>
                <w:top w:val="none" w:sz="0" w:space="0" w:color="auto"/>
                <w:left w:val="none" w:sz="0" w:space="0" w:color="auto"/>
                <w:bottom w:val="none" w:sz="0" w:space="0" w:color="auto"/>
                <w:right w:val="none" w:sz="0" w:space="0" w:color="auto"/>
              </w:divBdr>
            </w:div>
            <w:div w:id="425157023">
              <w:marLeft w:val="0"/>
              <w:marRight w:val="0"/>
              <w:marTop w:val="0"/>
              <w:marBottom w:val="0"/>
              <w:divBdr>
                <w:top w:val="none" w:sz="0" w:space="0" w:color="auto"/>
                <w:left w:val="none" w:sz="0" w:space="0" w:color="auto"/>
                <w:bottom w:val="none" w:sz="0" w:space="0" w:color="auto"/>
                <w:right w:val="none" w:sz="0" w:space="0" w:color="auto"/>
              </w:divBdr>
            </w:div>
            <w:div w:id="1115059762">
              <w:marLeft w:val="0"/>
              <w:marRight w:val="0"/>
              <w:marTop w:val="0"/>
              <w:marBottom w:val="0"/>
              <w:divBdr>
                <w:top w:val="none" w:sz="0" w:space="0" w:color="auto"/>
                <w:left w:val="none" w:sz="0" w:space="0" w:color="auto"/>
                <w:bottom w:val="none" w:sz="0" w:space="0" w:color="auto"/>
                <w:right w:val="none" w:sz="0" w:space="0" w:color="auto"/>
              </w:divBdr>
            </w:div>
            <w:div w:id="193659691">
              <w:marLeft w:val="0"/>
              <w:marRight w:val="0"/>
              <w:marTop w:val="0"/>
              <w:marBottom w:val="0"/>
              <w:divBdr>
                <w:top w:val="none" w:sz="0" w:space="0" w:color="auto"/>
                <w:left w:val="none" w:sz="0" w:space="0" w:color="auto"/>
                <w:bottom w:val="none" w:sz="0" w:space="0" w:color="auto"/>
                <w:right w:val="none" w:sz="0" w:space="0" w:color="auto"/>
              </w:divBdr>
            </w:div>
            <w:div w:id="505637195">
              <w:marLeft w:val="0"/>
              <w:marRight w:val="0"/>
              <w:marTop w:val="0"/>
              <w:marBottom w:val="0"/>
              <w:divBdr>
                <w:top w:val="none" w:sz="0" w:space="0" w:color="auto"/>
                <w:left w:val="none" w:sz="0" w:space="0" w:color="auto"/>
                <w:bottom w:val="none" w:sz="0" w:space="0" w:color="auto"/>
                <w:right w:val="none" w:sz="0" w:space="0" w:color="auto"/>
              </w:divBdr>
            </w:div>
            <w:div w:id="2008705846">
              <w:marLeft w:val="0"/>
              <w:marRight w:val="0"/>
              <w:marTop w:val="0"/>
              <w:marBottom w:val="0"/>
              <w:divBdr>
                <w:top w:val="none" w:sz="0" w:space="0" w:color="auto"/>
                <w:left w:val="none" w:sz="0" w:space="0" w:color="auto"/>
                <w:bottom w:val="none" w:sz="0" w:space="0" w:color="auto"/>
                <w:right w:val="none" w:sz="0" w:space="0" w:color="auto"/>
              </w:divBdr>
            </w:div>
            <w:div w:id="438720719">
              <w:marLeft w:val="0"/>
              <w:marRight w:val="0"/>
              <w:marTop w:val="0"/>
              <w:marBottom w:val="0"/>
              <w:divBdr>
                <w:top w:val="none" w:sz="0" w:space="0" w:color="auto"/>
                <w:left w:val="none" w:sz="0" w:space="0" w:color="auto"/>
                <w:bottom w:val="none" w:sz="0" w:space="0" w:color="auto"/>
                <w:right w:val="none" w:sz="0" w:space="0" w:color="auto"/>
              </w:divBdr>
            </w:div>
            <w:div w:id="284386755">
              <w:marLeft w:val="0"/>
              <w:marRight w:val="0"/>
              <w:marTop w:val="0"/>
              <w:marBottom w:val="0"/>
              <w:divBdr>
                <w:top w:val="none" w:sz="0" w:space="0" w:color="auto"/>
                <w:left w:val="none" w:sz="0" w:space="0" w:color="auto"/>
                <w:bottom w:val="none" w:sz="0" w:space="0" w:color="auto"/>
                <w:right w:val="none" w:sz="0" w:space="0" w:color="auto"/>
              </w:divBdr>
            </w:div>
            <w:div w:id="329020297">
              <w:marLeft w:val="0"/>
              <w:marRight w:val="0"/>
              <w:marTop w:val="0"/>
              <w:marBottom w:val="0"/>
              <w:divBdr>
                <w:top w:val="none" w:sz="0" w:space="0" w:color="auto"/>
                <w:left w:val="none" w:sz="0" w:space="0" w:color="auto"/>
                <w:bottom w:val="none" w:sz="0" w:space="0" w:color="auto"/>
                <w:right w:val="none" w:sz="0" w:space="0" w:color="auto"/>
              </w:divBdr>
            </w:div>
            <w:div w:id="66224049">
              <w:marLeft w:val="0"/>
              <w:marRight w:val="0"/>
              <w:marTop w:val="0"/>
              <w:marBottom w:val="0"/>
              <w:divBdr>
                <w:top w:val="none" w:sz="0" w:space="0" w:color="auto"/>
                <w:left w:val="none" w:sz="0" w:space="0" w:color="auto"/>
                <w:bottom w:val="none" w:sz="0" w:space="0" w:color="auto"/>
                <w:right w:val="none" w:sz="0" w:space="0" w:color="auto"/>
              </w:divBdr>
            </w:div>
            <w:div w:id="1689912677">
              <w:marLeft w:val="0"/>
              <w:marRight w:val="0"/>
              <w:marTop w:val="0"/>
              <w:marBottom w:val="0"/>
              <w:divBdr>
                <w:top w:val="none" w:sz="0" w:space="0" w:color="auto"/>
                <w:left w:val="none" w:sz="0" w:space="0" w:color="auto"/>
                <w:bottom w:val="none" w:sz="0" w:space="0" w:color="auto"/>
                <w:right w:val="none" w:sz="0" w:space="0" w:color="auto"/>
              </w:divBdr>
            </w:div>
            <w:div w:id="70320380">
              <w:marLeft w:val="0"/>
              <w:marRight w:val="0"/>
              <w:marTop w:val="0"/>
              <w:marBottom w:val="0"/>
              <w:divBdr>
                <w:top w:val="none" w:sz="0" w:space="0" w:color="auto"/>
                <w:left w:val="none" w:sz="0" w:space="0" w:color="auto"/>
                <w:bottom w:val="none" w:sz="0" w:space="0" w:color="auto"/>
                <w:right w:val="none" w:sz="0" w:space="0" w:color="auto"/>
              </w:divBdr>
            </w:div>
            <w:div w:id="1249535574">
              <w:marLeft w:val="0"/>
              <w:marRight w:val="0"/>
              <w:marTop w:val="0"/>
              <w:marBottom w:val="0"/>
              <w:divBdr>
                <w:top w:val="none" w:sz="0" w:space="0" w:color="auto"/>
                <w:left w:val="none" w:sz="0" w:space="0" w:color="auto"/>
                <w:bottom w:val="none" w:sz="0" w:space="0" w:color="auto"/>
                <w:right w:val="none" w:sz="0" w:space="0" w:color="auto"/>
              </w:divBdr>
            </w:div>
            <w:div w:id="596599787">
              <w:marLeft w:val="0"/>
              <w:marRight w:val="0"/>
              <w:marTop w:val="0"/>
              <w:marBottom w:val="0"/>
              <w:divBdr>
                <w:top w:val="none" w:sz="0" w:space="0" w:color="auto"/>
                <w:left w:val="none" w:sz="0" w:space="0" w:color="auto"/>
                <w:bottom w:val="none" w:sz="0" w:space="0" w:color="auto"/>
                <w:right w:val="none" w:sz="0" w:space="0" w:color="auto"/>
              </w:divBdr>
            </w:div>
            <w:div w:id="1533421796">
              <w:marLeft w:val="0"/>
              <w:marRight w:val="0"/>
              <w:marTop w:val="0"/>
              <w:marBottom w:val="0"/>
              <w:divBdr>
                <w:top w:val="none" w:sz="0" w:space="0" w:color="auto"/>
                <w:left w:val="none" w:sz="0" w:space="0" w:color="auto"/>
                <w:bottom w:val="none" w:sz="0" w:space="0" w:color="auto"/>
                <w:right w:val="none" w:sz="0" w:space="0" w:color="auto"/>
              </w:divBdr>
            </w:div>
            <w:div w:id="928544465">
              <w:marLeft w:val="0"/>
              <w:marRight w:val="0"/>
              <w:marTop w:val="0"/>
              <w:marBottom w:val="0"/>
              <w:divBdr>
                <w:top w:val="none" w:sz="0" w:space="0" w:color="auto"/>
                <w:left w:val="none" w:sz="0" w:space="0" w:color="auto"/>
                <w:bottom w:val="none" w:sz="0" w:space="0" w:color="auto"/>
                <w:right w:val="none" w:sz="0" w:space="0" w:color="auto"/>
              </w:divBdr>
            </w:div>
            <w:div w:id="1698308234">
              <w:marLeft w:val="0"/>
              <w:marRight w:val="0"/>
              <w:marTop w:val="0"/>
              <w:marBottom w:val="0"/>
              <w:divBdr>
                <w:top w:val="none" w:sz="0" w:space="0" w:color="auto"/>
                <w:left w:val="none" w:sz="0" w:space="0" w:color="auto"/>
                <w:bottom w:val="none" w:sz="0" w:space="0" w:color="auto"/>
                <w:right w:val="none" w:sz="0" w:space="0" w:color="auto"/>
              </w:divBdr>
            </w:div>
            <w:div w:id="1816870756">
              <w:marLeft w:val="0"/>
              <w:marRight w:val="0"/>
              <w:marTop w:val="0"/>
              <w:marBottom w:val="0"/>
              <w:divBdr>
                <w:top w:val="none" w:sz="0" w:space="0" w:color="auto"/>
                <w:left w:val="none" w:sz="0" w:space="0" w:color="auto"/>
                <w:bottom w:val="none" w:sz="0" w:space="0" w:color="auto"/>
                <w:right w:val="none" w:sz="0" w:space="0" w:color="auto"/>
              </w:divBdr>
            </w:div>
            <w:div w:id="1832284926">
              <w:marLeft w:val="0"/>
              <w:marRight w:val="0"/>
              <w:marTop w:val="0"/>
              <w:marBottom w:val="0"/>
              <w:divBdr>
                <w:top w:val="none" w:sz="0" w:space="0" w:color="auto"/>
                <w:left w:val="none" w:sz="0" w:space="0" w:color="auto"/>
                <w:bottom w:val="none" w:sz="0" w:space="0" w:color="auto"/>
                <w:right w:val="none" w:sz="0" w:space="0" w:color="auto"/>
              </w:divBdr>
            </w:div>
            <w:div w:id="791364940">
              <w:marLeft w:val="0"/>
              <w:marRight w:val="0"/>
              <w:marTop w:val="0"/>
              <w:marBottom w:val="0"/>
              <w:divBdr>
                <w:top w:val="none" w:sz="0" w:space="0" w:color="auto"/>
                <w:left w:val="none" w:sz="0" w:space="0" w:color="auto"/>
                <w:bottom w:val="none" w:sz="0" w:space="0" w:color="auto"/>
                <w:right w:val="none" w:sz="0" w:space="0" w:color="auto"/>
              </w:divBdr>
            </w:div>
            <w:div w:id="92407118">
              <w:marLeft w:val="0"/>
              <w:marRight w:val="0"/>
              <w:marTop w:val="0"/>
              <w:marBottom w:val="0"/>
              <w:divBdr>
                <w:top w:val="none" w:sz="0" w:space="0" w:color="auto"/>
                <w:left w:val="none" w:sz="0" w:space="0" w:color="auto"/>
                <w:bottom w:val="none" w:sz="0" w:space="0" w:color="auto"/>
                <w:right w:val="none" w:sz="0" w:space="0" w:color="auto"/>
              </w:divBdr>
            </w:div>
            <w:div w:id="2140221367">
              <w:marLeft w:val="0"/>
              <w:marRight w:val="0"/>
              <w:marTop w:val="0"/>
              <w:marBottom w:val="0"/>
              <w:divBdr>
                <w:top w:val="none" w:sz="0" w:space="0" w:color="auto"/>
                <w:left w:val="none" w:sz="0" w:space="0" w:color="auto"/>
                <w:bottom w:val="none" w:sz="0" w:space="0" w:color="auto"/>
                <w:right w:val="none" w:sz="0" w:space="0" w:color="auto"/>
              </w:divBdr>
            </w:div>
            <w:div w:id="63726296">
              <w:marLeft w:val="0"/>
              <w:marRight w:val="0"/>
              <w:marTop w:val="0"/>
              <w:marBottom w:val="0"/>
              <w:divBdr>
                <w:top w:val="none" w:sz="0" w:space="0" w:color="auto"/>
                <w:left w:val="none" w:sz="0" w:space="0" w:color="auto"/>
                <w:bottom w:val="none" w:sz="0" w:space="0" w:color="auto"/>
                <w:right w:val="none" w:sz="0" w:space="0" w:color="auto"/>
              </w:divBdr>
            </w:div>
            <w:div w:id="343634981">
              <w:marLeft w:val="0"/>
              <w:marRight w:val="0"/>
              <w:marTop w:val="0"/>
              <w:marBottom w:val="0"/>
              <w:divBdr>
                <w:top w:val="none" w:sz="0" w:space="0" w:color="auto"/>
                <w:left w:val="none" w:sz="0" w:space="0" w:color="auto"/>
                <w:bottom w:val="none" w:sz="0" w:space="0" w:color="auto"/>
                <w:right w:val="none" w:sz="0" w:space="0" w:color="auto"/>
              </w:divBdr>
            </w:div>
            <w:div w:id="1597203190">
              <w:marLeft w:val="0"/>
              <w:marRight w:val="0"/>
              <w:marTop w:val="0"/>
              <w:marBottom w:val="0"/>
              <w:divBdr>
                <w:top w:val="none" w:sz="0" w:space="0" w:color="auto"/>
                <w:left w:val="none" w:sz="0" w:space="0" w:color="auto"/>
                <w:bottom w:val="none" w:sz="0" w:space="0" w:color="auto"/>
                <w:right w:val="none" w:sz="0" w:space="0" w:color="auto"/>
              </w:divBdr>
            </w:div>
            <w:div w:id="730538243">
              <w:marLeft w:val="0"/>
              <w:marRight w:val="0"/>
              <w:marTop w:val="0"/>
              <w:marBottom w:val="0"/>
              <w:divBdr>
                <w:top w:val="none" w:sz="0" w:space="0" w:color="auto"/>
                <w:left w:val="none" w:sz="0" w:space="0" w:color="auto"/>
                <w:bottom w:val="none" w:sz="0" w:space="0" w:color="auto"/>
                <w:right w:val="none" w:sz="0" w:space="0" w:color="auto"/>
              </w:divBdr>
            </w:div>
            <w:div w:id="1887254436">
              <w:marLeft w:val="0"/>
              <w:marRight w:val="0"/>
              <w:marTop w:val="0"/>
              <w:marBottom w:val="0"/>
              <w:divBdr>
                <w:top w:val="none" w:sz="0" w:space="0" w:color="auto"/>
                <w:left w:val="none" w:sz="0" w:space="0" w:color="auto"/>
                <w:bottom w:val="none" w:sz="0" w:space="0" w:color="auto"/>
                <w:right w:val="none" w:sz="0" w:space="0" w:color="auto"/>
              </w:divBdr>
            </w:div>
            <w:div w:id="531920207">
              <w:marLeft w:val="0"/>
              <w:marRight w:val="0"/>
              <w:marTop w:val="0"/>
              <w:marBottom w:val="0"/>
              <w:divBdr>
                <w:top w:val="none" w:sz="0" w:space="0" w:color="auto"/>
                <w:left w:val="none" w:sz="0" w:space="0" w:color="auto"/>
                <w:bottom w:val="none" w:sz="0" w:space="0" w:color="auto"/>
                <w:right w:val="none" w:sz="0" w:space="0" w:color="auto"/>
              </w:divBdr>
            </w:div>
            <w:div w:id="114375817">
              <w:marLeft w:val="0"/>
              <w:marRight w:val="0"/>
              <w:marTop w:val="0"/>
              <w:marBottom w:val="0"/>
              <w:divBdr>
                <w:top w:val="none" w:sz="0" w:space="0" w:color="auto"/>
                <w:left w:val="none" w:sz="0" w:space="0" w:color="auto"/>
                <w:bottom w:val="none" w:sz="0" w:space="0" w:color="auto"/>
                <w:right w:val="none" w:sz="0" w:space="0" w:color="auto"/>
              </w:divBdr>
            </w:div>
            <w:div w:id="1804735485">
              <w:marLeft w:val="0"/>
              <w:marRight w:val="0"/>
              <w:marTop w:val="0"/>
              <w:marBottom w:val="0"/>
              <w:divBdr>
                <w:top w:val="none" w:sz="0" w:space="0" w:color="auto"/>
                <w:left w:val="none" w:sz="0" w:space="0" w:color="auto"/>
                <w:bottom w:val="none" w:sz="0" w:space="0" w:color="auto"/>
                <w:right w:val="none" w:sz="0" w:space="0" w:color="auto"/>
              </w:divBdr>
            </w:div>
            <w:div w:id="1461222645">
              <w:marLeft w:val="0"/>
              <w:marRight w:val="0"/>
              <w:marTop w:val="0"/>
              <w:marBottom w:val="0"/>
              <w:divBdr>
                <w:top w:val="none" w:sz="0" w:space="0" w:color="auto"/>
                <w:left w:val="none" w:sz="0" w:space="0" w:color="auto"/>
                <w:bottom w:val="none" w:sz="0" w:space="0" w:color="auto"/>
                <w:right w:val="none" w:sz="0" w:space="0" w:color="auto"/>
              </w:divBdr>
            </w:div>
            <w:div w:id="209389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99703">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508251603">
      <w:bodyDiv w:val="1"/>
      <w:marLeft w:val="0"/>
      <w:marRight w:val="0"/>
      <w:marTop w:val="0"/>
      <w:marBottom w:val="0"/>
      <w:divBdr>
        <w:top w:val="none" w:sz="0" w:space="0" w:color="auto"/>
        <w:left w:val="none" w:sz="0" w:space="0" w:color="auto"/>
        <w:bottom w:val="none" w:sz="0" w:space="0" w:color="auto"/>
        <w:right w:val="none" w:sz="0" w:space="0" w:color="auto"/>
      </w:divBdr>
    </w:div>
    <w:div w:id="1509443727">
      <w:bodyDiv w:val="1"/>
      <w:marLeft w:val="0"/>
      <w:marRight w:val="0"/>
      <w:marTop w:val="0"/>
      <w:marBottom w:val="0"/>
      <w:divBdr>
        <w:top w:val="none" w:sz="0" w:space="0" w:color="auto"/>
        <w:left w:val="none" w:sz="0" w:space="0" w:color="auto"/>
        <w:bottom w:val="none" w:sz="0" w:space="0" w:color="auto"/>
        <w:right w:val="none" w:sz="0" w:space="0" w:color="auto"/>
      </w:divBdr>
      <w:divsChild>
        <w:div w:id="700010988">
          <w:marLeft w:val="0"/>
          <w:marRight w:val="0"/>
          <w:marTop w:val="0"/>
          <w:marBottom w:val="0"/>
          <w:divBdr>
            <w:top w:val="none" w:sz="0" w:space="0" w:color="auto"/>
            <w:left w:val="none" w:sz="0" w:space="0" w:color="auto"/>
            <w:bottom w:val="none" w:sz="0" w:space="0" w:color="auto"/>
            <w:right w:val="none" w:sz="0" w:space="0" w:color="auto"/>
          </w:divBdr>
          <w:divsChild>
            <w:div w:id="170685233">
              <w:marLeft w:val="0"/>
              <w:marRight w:val="0"/>
              <w:marTop w:val="0"/>
              <w:marBottom w:val="0"/>
              <w:divBdr>
                <w:top w:val="none" w:sz="0" w:space="0" w:color="auto"/>
                <w:left w:val="none" w:sz="0" w:space="0" w:color="auto"/>
                <w:bottom w:val="none" w:sz="0" w:space="0" w:color="auto"/>
                <w:right w:val="none" w:sz="0" w:space="0" w:color="auto"/>
              </w:divBdr>
            </w:div>
            <w:div w:id="1201477054">
              <w:marLeft w:val="0"/>
              <w:marRight w:val="0"/>
              <w:marTop w:val="0"/>
              <w:marBottom w:val="0"/>
              <w:divBdr>
                <w:top w:val="none" w:sz="0" w:space="0" w:color="auto"/>
                <w:left w:val="none" w:sz="0" w:space="0" w:color="auto"/>
                <w:bottom w:val="none" w:sz="0" w:space="0" w:color="auto"/>
                <w:right w:val="none" w:sz="0" w:space="0" w:color="auto"/>
              </w:divBdr>
            </w:div>
            <w:div w:id="554006706">
              <w:marLeft w:val="0"/>
              <w:marRight w:val="0"/>
              <w:marTop w:val="0"/>
              <w:marBottom w:val="0"/>
              <w:divBdr>
                <w:top w:val="none" w:sz="0" w:space="0" w:color="auto"/>
                <w:left w:val="none" w:sz="0" w:space="0" w:color="auto"/>
                <w:bottom w:val="none" w:sz="0" w:space="0" w:color="auto"/>
                <w:right w:val="none" w:sz="0" w:space="0" w:color="auto"/>
              </w:divBdr>
            </w:div>
            <w:div w:id="1940914991">
              <w:marLeft w:val="0"/>
              <w:marRight w:val="0"/>
              <w:marTop w:val="0"/>
              <w:marBottom w:val="0"/>
              <w:divBdr>
                <w:top w:val="none" w:sz="0" w:space="0" w:color="auto"/>
                <w:left w:val="none" w:sz="0" w:space="0" w:color="auto"/>
                <w:bottom w:val="none" w:sz="0" w:space="0" w:color="auto"/>
                <w:right w:val="none" w:sz="0" w:space="0" w:color="auto"/>
              </w:divBdr>
            </w:div>
            <w:div w:id="729883593">
              <w:marLeft w:val="0"/>
              <w:marRight w:val="0"/>
              <w:marTop w:val="0"/>
              <w:marBottom w:val="0"/>
              <w:divBdr>
                <w:top w:val="none" w:sz="0" w:space="0" w:color="auto"/>
                <w:left w:val="none" w:sz="0" w:space="0" w:color="auto"/>
                <w:bottom w:val="none" w:sz="0" w:space="0" w:color="auto"/>
                <w:right w:val="none" w:sz="0" w:space="0" w:color="auto"/>
              </w:divBdr>
            </w:div>
            <w:div w:id="1986202680">
              <w:marLeft w:val="0"/>
              <w:marRight w:val="0"/>
              <w:marTop w:val="0"/>
              <w:marBottom w:val="0"/>
              <w:divBdr>
                <w:top w:val="none" w:sz="0" w:space="0" w:color="auto"/>
                <w:left w:val="none" w:sz="0" w:space="0" w:color="auto"/>
                <w:bottom w:val="none" w:sz="0" w:space="0" w:color="auto"/>
                <w:right w:val="none" w:sz="0" w:space="0" w:color="auto"/>
              </w:divBdr>
            </w:div>
            <w:div w:id="1311059692">
              <w:marLeft w:val="0"/>
              <w:marRight w:val="0"/>
              <w:marTop w:val="0"/>
              <w:marBottom w:val="0"/>
              <w:divBdr>
                <w:top w:val="none" w:sz="0" w:space="0" w:color="auto"/>
                <w:left w:val="none" w:sz="0" w:space="0" w:color="auto"/>
                <w:bottom w:val="none" w:sz="0" w:space="0" w:color="auto"/>
                <w:right w:val="none" w:sz="0" w:space="0" w:color="auto"/>
              </w:divBdr>
            </w:div>
            <w:div w:id="411708642">
              <w:marLeft w:val="0"/>
              <w:marRight w:val="0"/>
              <w:marTop w:val="0"/>
              <w:marBottom w:val="0"/>
              <w:divBdr>
                <w:top w:val="none" w:sz="0" w:space="0" w:color="auto"/>
                <w:left w:val="none" w:sz="0" w:space="0" w:color="auto"/>
                <w:bottom w:val="none" w:sz="0" w:space="0" w:color="auto"/>
                <w:right w:val="none" w:sz="0" w:space="0" w:color="auto"/>
              </w:divBdr>
            </w:div>
            <w:div w:id="1605117813">
              <w:marLeft w:val="0"/>
              <w:marRight w:val="0"/>
              <w:marTop w:val="0"/>
              <w:marBottom w:val="0"/>
              <w:divBdr>
                <w:top w:val="none" w:sz="0" w:space="0" w:color="auto"/>
                <w:left w:val="none" w:sz="0" w:space="0" w:color="auto"/>
                <w:bottom w:val="none" w:sz="0" w:space="0" w:color="auto"/>
                <w:right w:val="none" w:sz="0" w:space="0" w:color="auto"/>
              </w:divBdr>
            </w:div>
            <w:div w:id="1221551312">
              <w:marLeft w:val="0"/>
              <w:marRight w:val="0"/>
              <w:marTop w:val="0"/>
              <w:marBottom w:val="0"/>
              <w:divBdr>
                <w:top w:val="none" w:sz="0" w:space="0" w:color="auto"/>
                <w:left w:val="none" w:sz="0" w:space="0" w:color="auto"/>
                <w:bottom w:val="none" w:sz="0" w:space="0" w:color="auto"/>
                <w:right w:val="none" w:sz="0" w:space="0" w:color="auto"/>
              </w:divBdr>
            </w:div>
            <w:div w:id="457377495">
              <w:marLeft w:val="0"/>
              <w:marRight w:val="0"/>
              <w:marTop w:val="0"/>
              <w:marBottom w:val="0"/>
              <w:divBdr>
                <w:top w:val="none" w:sz="0" w:space="0" w:color="auto"/>
                <w:left w:val="none" w:sz="0" w:space="0" w:color="auto"/>
                <w:bottom w:val="none" w:sz="0" w:space="0" w:color="auto"/>
                <w:right w:val="none" w:sz="0" w:space="0" w:color="auto"/>
              </w:divBdr>
            </w:div>
            <w:div w:id="2017265579">
              <w:marLeft w:val="0"/>
              <w:marRight w:val="0"/>
              <w:marTop w:val="0"/>
              <w:marBottom w:val="0"/>
              <w:divBdr>
                <w:top w:val="none" w:sz="0" w:space="0" w:color="auto"/>
                <w:left w:val="none" w:sz="0" w:space="0" w:color="auto"/>
                <w:bottom w:val="none" w:sz="0" w:space="0" w:color="auto"/>
                <w:right w:val="none" w:sz="0" w:space="0" w:color="auto"/>
              </w:divBdr>
            </w:div>
            <w:div w:id="617418380">
              <w:marLeft w:val="0"/>
              <w:marRight w:val="0"/>
              <w:marTop w:val="0"/>
              <w:marBottom w:val="0"/>
              <w:divBdr>
                <w:top w:val="none" w:sz="0" w:space="0" w:color="auto"/>
                <w:left w:val="none" w:sz="0" w:space="0" w:color="auto"/>
                <w:bottom w:val="none" w:sz="0" w:space="0" w:color="auto"/>
                <w:right w:val="none" w:sz="0" w:space="0" w:color="auto"/>
              </w:divBdr>
            </w:div>
            <w:div w:id="759327384">
              <w:marLeft w:val="0"/>
              <w:marRight w:val="0"/>
              <w:marTop w:val="0"/>
              <w:marBottom w:val="0"/>
              <w:divBdr>
                <w:top w:val="none" w:sz="0" w:space="0" w:color="auto"/>
                <w:left w:val="none" w:sz="0" w:space="0" w:color="auto"/>
                <w:bottom w:val="none" w:sz="0" w:space="0" w:color="auto"/>
                <w:right w:val="none" w:sz="0" w:space="0" w:color="auto"/>
              </w:divBdr>
            </w:div>
            <w:div w:id="1720279042">
              <w:marLeft w:val="0"/>
              <w:marRight w:val="0"/>
              <w:marTop w:val="0"/>
              <w:marBottom w:val="0"/>
              <w:divBdr>
                <w:top w:val="none" w:sz="0" w:space="0" w:color="auto"/>
                <w:left w:val="none" w:sz="0" w:space="0" w:color="auto"/>
                <w:bottom w:val="none" w:sz="0" w:space="0" w:color="auto"/>
                <w:right w:val="none" w:sz="0" w:space="0" w:color="auto"/>
              </w:divBdr>
            </w:div>
            <w:div w:id="1147936635">
              <w:marLeft w:val="0"/>
              <w:marRight w:val="0"/>
              <w:marTop w:val="0"/>
              <w:marBottom w:val="0"/>
              <w:divBdr>
                <w:top w:val="none" w:sz="0" w:space="0" w:color="auto"/>
                <w:left w:val="none" w:sz="0" w:space="0" w:color="auto"/>
                <w:bottom w:val="none" w:sz="0" w:space="0" w:color="auto"/>
                <w:right w:val="none" w:sz="0" w:space="0" w:color="auto"/>
              </w:divBdr>
            </w:div>
            <w:div w:id="1286962286">
              <w:marLeft w:val="0"/>
              <w:marRight w:val="0"/>
              <w:marTop w:val="0"/>
              <w:marBottom w:val="0"/>
              <w:divBdr>
                <w:top w:val="none" w:sz="0" w:space="0" w:color="auto"/>
                <w:left w:val="none" w:sz="0" w:space="0" w:color="auto"/>
                <w:bottom w:val="none" w:sz="0" w:space="0" w:color="auto"/>
                <w:right w:val="none" w:sz="0" w:space="0" w:color="auto"/>
              </w:divBdr>
            </w:div>
            <w:div w:id="588731794">
              <w:marLeft w:val="0"/>
              <w:marRight w:val="0"/>
              <w:marTop w:val="0"/>
              <w:marBottom w:val="0"/>
              <w:divBdr>
                <w:top w:val="none" w:sz="0" w:space="0" w:color="auto"/>
                <w:left w:val="none" w:sz="0" w:space="0" w:color="auto"/>
                <w:bottom w:val="none" w:sz="0" w:space="0" w:color="auto"/>
                <w:right w:val="none" w:sz="0" w:space="0" w:color="auto"/>
              </w:divBdr>
            </w:div>
            <w:div w:id="1607427357">
              <w:marLeft w:val="0"/>
              <w:marRight w:val="0"/>
              <w:marTop w:val="0"/>
              <w:marBottom w:val="0"/>
              <w:divBdr>
                <w:top w:val="none" w:sz="0" w:space="0" w:color="auto"/>
                <w:left w:val="none" w:sz="0" w:space="0" w:color="auto"/>
                <w:bottom w:val="none" w:sz="0" w:space="0" w:color="auto"/>
                <w:right w:val="none" w:sz="0" w:space="0" w:color="auto"/>
              </w:divBdr>
            </w:div>
            <w:div w:id="762997407">
              <w:marLeft w:val="0"/>
              <w:marRight w:val="0"/>
              <w:marTop w:val="0"/>
              <w:marBottom w:val="0"/>
              <w:divBdr>
                <w:top w:val="none" w:sz="0" w:space="0" w:color="auto"/>
                <w:left w:val="none" w:sz="0" w:space="0" w:color="auto"/>
                <w:bottom w:val="none" w:sz="0" w:space="0" w:color="auto"/>
                <w:right w:val="none" w:sz="0" w:space="0" w:color="auto"/>
              </w:divBdr>
            </w:div>
            <w:div w:id="254704357">
              <w:marLeft w:val="0"/>
              <w:marRight w:val="0"/>
              <w:marTop w:val="0"/>
              <w:marBottom w:val="0"/>
              <w:divBdr>
                <w:top w:val="none" w:sz="0" w:space="0" w:color="auto"/>
                <w:left w:val="none" w:sz="0" w:space="0" w:color="auto"/>
                <w:bottom w:val="none" w:sz="0" w:space="0" w:color="auto"/>
                <w:right w:val="none" w:sz="0" w:space="0" w:color="auto"/>
              </w:divBdr>
            </w:div>
            <w:div w:id="1516770713">
              <w:marLeft w:val="0"/>
              <w:marRight w:val="0"/>
              <w:marTop w:val="0"/>
              <w:marBottom w:val="0"/>
              <w:divBdr>
                <w:top w:val="none" w:sz="0" w:space="0" w:color="auto"/>
                <w:left w:val="none" w:sz="0" w:space="0" w:color="auto"/>
                <w:bottom w:val="none" w:sz="0" w:space="0" w:color="auto"/>
                <w:right w:val="none" w:sz="0" w:space="0" w:color="auto"/>
              </w:divBdr>
            </w:div>
            <w:div w:id="716660179">
              <w:marLeft w:val="0"/>
              <w:marRight w:val="0"/>
              <w:marTop w:val="0"/>
              <w:marBottom w:val="0"/>
              <w:divBdr>
                <w:top w:val="none" w:sz="0" w:space="0" w:color="auto"/>
                <w:left w:val="none" w:sz="0" w:space="0" w:color="auto"/>
                <w:bottom w:val="none" w:sz="0" w:space="0" w:color="auto"/>
                <w:right w:val="none" w:sz="0" w:space="0" w:color="auto"/>
              </w:divBdr>
            </w:div>
            <w:div w:id="189609096">
              <w:marLeft w:val="0"/>
              <w:marRight w:val="0"/>
              <w:marTop w:val="0"/>
              <w:marBottom w:val="0"/>
              <w:divBdr>
                <w:top w:val="none" w:sz="0" w:space="0" w:color="auto"/>
                <w:left w:val="none" w:sz="0" w:space="0" w:color="auto"/>
                <w:bottom w:val="none" w:sz="0" w:space="0" w:color="auto"/>
                <w:right w:val="none" w:sz="0" w:space="0" w:color="auto"/>
              </w:divBdr>
            </w:div>
            <w:div w:id="1830248318">
              <w:marLeft w:val="0"/>
              <w:marRight w:val="0"/>
              <w:marTop w:val="0"/>
              <w:marBottom w:val="0"/>
              <w:divBdr>
                <w:top w:val="none" w:sz="0" w:space="0" w:color="auto"/>
                <w:left w:val="none" w:sz="0" w:space="0" w:color="auto"/>
                <w:bottom w:val="none" w:sz="0" w:space="0" w:color="auto"/>
                <w:right w:val="none" w:sz="0" w:space="0" w:color="auto"/>
              </w:divBdr>
            </w:div>
            <w:div w:id="190535167">
              <w:marLeft w:val="0"/>
              <w:marRight w:val="0"/>
              <w:marTop w:val="0"/>
              <w:marBottom w:val="0"/>
              <w:divBdr>
                <w:top w:val="none" w:sz="0" w:space="0" w:color="auto"/>
                <w:left w:val="none" w:sz="0" w:space="0" w:color="auto"/>
                <w:bottom w:val="none" w:sz="0" w:space="0" w:color="auto"/>
                <w:right w:val="none" w:sz="0" w:space="0" w:color="auto"/>
              </w:divBdr>
            </w:div>
            <w:div w:id="917977177">
              <w:marLeft w:val="0"/>
              <w:marRight w:val="0"/>
              <w:marTop w:val="0"/>
              <w:marBottom w:val="0"/>
              <w:divBdr>
                <w:top w:val="none" w:sz="0" w:space="0" w:color="auto"/>
                <w:left w:val="none" w:sz="0" w:space="0" w:color="auto"/>
                <w:bottom w:val="none" w:sz="0" w:space="0" w:color="auto"/>
                <w:right w:val="none" w:sz="0" w:space="0" w:color="auto"/>
              </w:divBdr>
            </w:div>
            <w:div w:id="1079983830">
              <w:marLeft w:val="0"/>
              <w:marRight w:val="0"/>
              <w:marTop w:val="0"/>
              <w:marBottom w:val="0"/>
              <w:divBdr>
                <w:top w:val="none" w:sz="0" w:space="0" w:color="auto"/>
                <w:left w:val="none" w:sz="0" w:space="0" w:color="auto"/>
                <w:bottom w:val="none" w:sz="0" w:space="0" w:color="auto"/>
                <w:right w:val="none" w:sz="0" w:space="0" w:color="auto"/>
              </w:divBdr>
            </w:div>
            <w:div w:id="831019092">
              <w:marLeft w:val="0"/>
              <w:marRight w:val="0"/>
              <w:marTop w:val="0"/>
              <w:marBottom w:val="0"/>
              <w:divBdr>
                <w:top w:val="none" w:sz="0" w:space="0" w:color="auto"/>
                <w:left w:val="none" w:sz="0" w:space="0" w:color="auto"/>
                <w:bottom w:val="none" w:sz="0" w:space="0" w:color="auto"/>
                <w:right w:val="none" w:sz="0" w:space="0" w:color="auto"/>
              </w:divBdr>
            </w:div>
            <w:div w:id="980690622">
              <w:marLeft w:val="0"/>
              <w:marRight w:val="0"/>
              <w:marTop w:val="0"/>
              <w:marBottom w:val="0"/>
              <w:divBdr>
                <w:top w:val="none" w:sz="0" w:space="0" w:color="auto"/>
                <w:left w:val="none" w:sz="0" w:space="0" w:color="auto"/>
                <w:bottom w:val="none" w:sz="0" w:space="0" w:color="auto"/>
                <w:right w:val="none" w:sz="0" w:space="0" w:color="auto"/>
              </w:divBdr>
            </w:div>
            <w:div w:id="1533109183">
              <w:marLeft w:val="0"/>
              <w:marRight w:val="0"/>
              <w:marTop w:val="0"/>
              <w:marBottom w:val="0"/>
              <w:divBdr>
                <w:top w:val="none" w:sz="0" w:space="0" w:color="auto"/>
                <w:left w:val="none" w:sz="0" w:space="0" w:color="auto"/>
                <w:bottom w:val="none" w:sz="0" w:space="0" w:color="auto"/>
                <w:right w:val="none" w:sz="0" w:space="0" w:color="auto"/>
              </w:divBdr>
            </w:div>
            <w:div w:id="1015157482">
              <w:marLeft w:val="0"/>
              <w:marRight w:val="0"/>
              <w:marTop w:val="0"/>
              <w:marBottom w:val="0"/>
              <w:divBdr>
                <w:top w:val="none" w:sz="0" w:space="0" w:color="auto"/>
                <w:left w:val="none" w:sz="0" w:space="0" w:color="auto"/>
                <w:bottom w:val="none" w:sz="0" w:space="0" w:color="auto"/>
                <w:right w:val="none" w:sz="0" w:space="0" w:color="auto"/>
              </w:divBdr>
            </w:div>
            <w:div w:id="394665390">
              <w:marLeft w:val="0"/>
              <w:marRight w:val="0"/>
              <w:marTop w:val="0"/>
              <w:marBottom w:val="0"/>
              <w:divBdr>
                <w:top w:val="none" w:sz="0" w:space="0" w:color="auto"/>
                <w:left w:val="none" w:sz="0" w:space="0" w:color="auto"/>
                <w:bottom w:val="none" w:sz="0" w:space="0" w:color="auto"/>
                <w:right w:val="none" w:sz="0" w:space="0" w:color="auto"/>
              </w:divBdr>
            </w:div>
            <w:div w:id="840700105">
              <w:marLeft w:val="0"/>
              <w:marRight w:val="0"/>
              <w:marTop w:val="0"/>
              <w:marBottom w:val="0"/>
              <w:divBdr>
                <w:top w:val="none" w:sz="0" w:space="0" w:color="auto"/>
                <w:left w:val="none" w:sz="0" w:space="0" w:color="auto"/>
                <w:bottom w:val="none" w:sz="0" w:space="0" w:color="auto"/>
                <w:right w:val="none" w:sz="0" w:space="0" w:color="auto"/>
              </w:divBdr>
            </w:div>
            <w:div w:id="40637528">
              <w:marLeft w:val="0"/>
              <w:marRight w:val="0"/>
              <w:marTop w:val="0"/>
              <w:marBottom w:val="0"/>
              <w:divBdr>
                <w:top w:val="none" w:sz="0" w:space="0" w:color="auto"/>
                <w:left w:val="none" w:sz="0" w:space="0" w:color="auto"/>
                <w:bottom w:val="none" w:sz="0" w:space="0" w:color="auto"/>
                <w:right w:val="none" w:sz="0" w:space="0" w:color="auto"/>
              </w:divBdr>
            </w:div>
            <w:div w:id="180703364">
              <w:marLeft w:val="0"/>
              <w:marRight w:val="0"/>
              <w:marTop w:val="0"/>
              <w:marBottom w:val="0"/>
              <w:divBdr>
                <w:top w:val="none" w:sz="0" w:space="0" w:color="auto"/>
                <w:left w:val="none" w:sz="0" w:space="0" w:color="auto"/>
                <w:bottom w:val="none" w:sz="0" w:space="0" w:color="auto"/>
                <w:right w:val="none" w:sz="0" w:space="0" w:color="auto"/>
              </w:divBdr>
            </w:div>
            <w:div w:id="2064717275">
              <w:marLeft w:val="0"/>
              <w:marRight w:val="0"/>
              <w:marTop w:val="0"/>
              <w:marBottom w:val="0"/>
              <w:divBdr>
                <w:top w:val="none" w:sz="0" w:space="0" w:color="auto"/>
                <w:left w:val="none" w:sz="0" w:space="0" w:color="auto"/>
                <w:bottom w:val="none" w:sz="0" w:space="0" w:color="auto"/>
                <w:right w:val="none" w:sz="0" w:space="0" w:color="auto"/>
              </w:divBdr>
            </w:div>
            <w:div w:id="2003074440">
              <w:marLeft w:val="0"/>
              <w:marRight w:val="0"/>
              <w:marTop w:val="0"/>
              <w:marBottom w:val="0"/>
              <w:divBdr>
                <w:top w:val="none" w:sz="0" w:space="0" w:color="auto"/>
                <w:left w:val="none" w:sz="0" w:space="0" w:color="auto"/>
                <w:bottom w:val="none" w:sz="0" w:space="0" w:color="auto"/>
                <w:right w:val="none" w:sz="0" w:space="0" w:color="auto"/>
              </w:divBdr>
            </w:div>
            <w:div w:id="122771609">
              <w:marLeft w:val="0"/>
              <w:marRight w:val="0"/>
              <w:marTop w:val="0"/>
              <w:marBottom w:val="0"/>
              <w:divBdr>
                <w:top w:val="none" w:sz="0" w:space="0" w:color="auto"/>
                <w:left w:val="none" w:sz="0" w:space="0" w:color="auto"/>
                <w:bottom w:val="none" w:sz="0" w:space="0" w:color="auto"/>
                <w:right w:val="none" w:sz="0" w:space="0" w:color="auto"/>
              </w:divBdr>
            </w:div>
            <w:div w:id="335883956">
              <w:marLeft w:val="0"/>
              <w:marRight w:val="0"/>
              <w:marTop w:val="0"/>
              <w:marBottom w:val="0"/>
              <w:divBdr>
                <w:top w:val="none" w:sz="0" w:space="0" w:color="auto"/>
                <w:left w:val="none" w:sz="0" w:space="0" w:color="auto"/>
                <w:bottom w:val="none" w:sz="0" w:space="0" w:color="auto"/>
                <w:right w:val="none" w:sz="0" w:space="0" w:color="auto"/>
              </w:divBdr>
            </w:div>
            <w:div w:id="869612357">
              <w:marLeft w:val="0"/>
              <w:marRight w:val="0"/>
              <w:marTop w:val="0"/>
              <w:marBottom w:val="0"/>
              <w:divBdr>
                <w:top w:val="none" w:sz="0" w:space="0" w:color="auto"/>
                <w:left w:val="none" w:sz="0" w:space="0" w:color="auto"/>
                <w:bottom w:val="none" w:sz="0" w:space="0" w:color="auto"/>
                <w:right w:val="none" w:sz="0" w:space="0" w:color="auto"/>
              </w:divBdr>
            </w:div>
            <w:div w:id="1620531346">
              <w:marLeft w:val="0"/>
              <w:marRight w:val="0"/>
              <w:marTop w:val="0"/>
              <w:marBottom w:val="0"/>
              <w:divBdr>
                <w:top w:val="none" w:sz="0" w:space="0" w:color="auto"/>
                <w:left w:val="none" w:sz="0" w:space="0" w:color="auto"/>
                <w:bottom w:val="none" w:sz="0" w:space="0" w:color="auto"/>
                <w:right w:val="none" w:sz="0" w:space="0" w:color="auto"/>
              </w:divBdr>
            </w:div>
            <w:div w:id="1959138849">
              <w:marLeft w:val="0"/>
              <w:marRight w:val="0"/>
              <w:marTop w:val="0"/>
              <w:marBottom w:val="0"/>
              <w:divBdr>
                <w:top w:val="none" w:sz="0" w:space="0" w:color="auto"/>
                <w:left w:val="none" w:sz="0" w:space="0" w:color="auto"/>
                <w:bottom w:val="none" w:sz="0" w:space="0" w:color="auto"/>
                <w:right w:val="none" w:sz="0" w:space="0" w:color="auto"/>
              </w:divBdr>
            </w:div>
            <w:div w:id="2009207838">
              <w:marLeft w:val="0"/>
              <w:marRight w:val="0"/>
              <w:marTop w:val="0"/>
              <w:marBottom w:val="0"/>
              <w:divBdr>
                <w:top w:val="none" w:sz="0" w:space="0" w:color="auto"/>
                <w:left w:val="none" w:sz="0" w:space="0" w:color="auto"/>
                <w:bottom w:val="none" w:sz="0" w:space="0" w:color="auto"/>
                <w:right w:val="none" w:sz="0" w:space="0" w:color="auto"/>
              </w:divBdr>
            </w:div>
            <w:div w:id="1360351633">
              <w:marLeft w:val="0"/>
              <w:marRight w:val="0"/>
              <w:marTop w:val="0"/>
              <w:marBottom w:val="0"/>
              <w:divBdr>
                <w:top w:val="none" w:sz="0" w:space="0" w:color="auto"/>
                <w:left w:val="none" w:sz="0" w:space="0" w:color="auto"/>
                <w:bottom w:val="none" w:sz="0" w:space="0" w:color="auto"/>
                <w:right w:val="none" w:sz="0" w:space="0" w:color="auto"/>
              </w:divBdr>
            </w:div>
            <w:div w:id="1394155301">
              <w:marLeft w:val="0"/>
              <w:marRight w:val="0"/>
              <w:marTop w:val="0"/>
              <w:marBottom w:val="0"/>
              <w:divBdr>
                <w:top w:val="none" w:sz="0" w:space="0" w:color="auto"/>
                <w:left w:val="none" w:sz="0" w:space="0" w:color="auto"/>
                <w:bottom w:val="none" w:sz="0" w:space="0" w:color="auto"/>
                <w:right w:val="none" w:sz="0" w:space="0" w:color="auto"/>
              </w:divBdr>
            </w:div>
            <w:div w:id="1361976597">
              <w:marLeft w:val="0"/>
              <w:marRight w:val="0"/>
              <w:marTop w:val="0"/>
              <w:marBottom w:val="0"/>
              <w:divBdr>
                <w:top w:val="none" w:sz="0" w:space="0" w:color="auto"/>
                <w:left w:val="none" w:sz="0" w:space="0" w:color="auto"/>
                <w:bottom w:val="none" w:sz="0" w:space="0" w:color="auto"/>
                <w:right w:val="none" w:sz="0" w:space="0" w:color="auto"/>
              </w:divBdr>
            </w:div>
            <w:div w:id="936060777">
              <w:marLeft w:val="0"/>
              <w:marRight w:val="0"/>
              <w:marTop w:val="0"/>
              <w:marBottom w:val="0"/>
              <w:divBdr>
                <w:top w:val="none" w:sz="0" w:space="0" w:color="auto"/>
                <w:left w:val="none" w:sz="0" w:space="0" w:color="auto"/>
                <w:bottom w:val="none" w:sz="0" w:space="0" w:color="auto"/>
                <w:right w:val="none" w:sz="0" w:space="0" w:color="auto"/>
              </w:divBdr>
            </w:div>
            <w:div w:id="1864517891">
              <w:marLeft w:val="0"/>
              <w:marRight w:val="0"/>
              <w:marTop w:val="0"/>
              <w:marBottom w:val="0"/>
              <w:divBdr>
                <w:top w:val="none" w:sz="0" w:space="0" w:color="auto"/>
                <w:left w:val="none" w:sz="0" w:space="0" w:color="auto"/>
                <w:bottom w:val="none" w:sz="0" w:space="0" w:color="auto"/>
                <w:right w:val="none" w:sz="0" w:space="0" w:color="auto"/>
              </w:divBdr>
            </w:div>
            <w:div w:id="625622962">
              <w:marLeft w:val="0"/>
              <w:marRight w:val="0"/>
              <w:marTop w:val="0"/>
              <w:marBottom w:val="0"/>
              <w:divBdr>
                <w:top w:val="none" w:sz="0" w:space="0" w:color="auto"/>
                <w:left w:val="none" w:sz="0" w:space="0" w:color="auto"/>
                <w:bottom w:val="none" w:sz="0" w:space="0" w:color="auto"/>
                <w:right w:val="none" w:sz="0" w:space="0" w:color="auto"/>
              </w:divBdr>
            </w:div>
            <w:div w:id="616640113">
              <w:marLeft w:val="0"/>
              <w:marRight w:val="0"/>
              <w:marTop w:val="0"/>
              <w:marBottom w:val="0"/>
              <w:divBdr>
                <w:top w:val="none" w:sz="0" w:space="0" w:color="auto"/>
                <w:left w:val="none" w:sz="0" w:space="0" w:color="auto"/>
                <w:bottom w:val="none" w:sz="0" w:space="0" w:color="auto"/>
                <w:right w:val="none" w:sz="0" w:space="0" w:color="auto"/>
              </w:divBdr>
            </w:div>
            <w:div w:id="988170361">
              <w:marLeft w:val="0"/>
              <w:marRight w:val="0"/>
              <w:marTop w:val="0"/>
              <w:marBottom w:val="0"/>
              <w:divBdr>
                <w:top w:val="none" w:sz="0" w:space="0" w:color="auto"/>
                <w:left w:val="none" w:sz="0" w:space="0" w:color="auto"/>
                <w:bottom w:val="none" w:sz="0" w:space="0" w:color="auto"/>
                <w:right w:val="none" w:sz="0" w:space="0" w:color="auto"/>
              </w:divBdr>
            </w:div>
            <w:div w:id="1710642135">
              <w:marLeft w:val="0"/>
              <w:marRight w:val="0"/>
              <w:marTop w:val="0"/>
              <w:marBottom w:val="0"/>
              <w:divBdr>
                <w:top w:val="none" w:sz="0" w:space="0" w:color="auto"/>
                <w:left w:val="none" w:sz="0" w:space="0" w:color="auto"/>
                <w:bottom w:val="none" w:sz="0" w:space="0" w:color="auto"/>
                <w:right w:val="none" w:sz="0" w:space="0" w:color="auto"/>
              </w:divBdr>
            </w:div>
            <w:div w:id="102380523">
              <w:marLeft w:val="0"/>
              <w:marRight w:val="0"/>
              <w:marTop w:val="0"/>
              <w:marBottom w:val="0"/>
              <w:divBdr>
                <w:top w:val="none" w:sz="0" w:space="0" w:color="auto"/>
                <w:left w:val="none" w:sz="0" w:space="0" w:color="auto"/>
                <w:bottom w:val="none" w:sz="0" w:space="0" w:color="auto"/>
                <w:right w:val="none" w:sz="0" w:space="0" w:color="auto"/>
              </w:divBdr>
            </w:div>
            <w:div w:id="1355576464">
              <w:marLeft w:val="0"/>
              <w:marRight w:val="0"/>
              <w:marTop w:val="0"/>
              <w:marBottom w:val="0"/>
              <w:divBdr>
                <w:top w:val="none" w:sz="0" w:space="0" w:color="auto"/>
                <w:left w:val="none" w:sz="0" w:space="0" w:color="auto"/>
                <w:bottom w:val="none" w:sz="0" w:space="0" w:color="auto"/>
                <w:right w:val="none" w:sz="0" w:space="0" w:color="auto"/>
              </w:divBdr>
            </w:div>
            <w:div w:id="1635328698">
              <w:marLeft w:val="0"/>
              <w:marRight w:val="0"/>
              <w:marTop w:val="0"/>
              <w:marBottom w:val="0"/>
              <w:divBdr>
                <w:top w:val="none" w:sz="0" w:space="0" w:color="auto"/>
                <w:left w:val="none" w:sz="0" w:space="0" w:color="auto"/>
                <w:bottom w:val="none" w:sz="0" w:space="0" w:color="auto"/>
                <w:right w:val="none" w:sz="0" w:space="0" w:color="auto"/>
              </w:divBdr>
            </w:div>
            <w:div w:id="1088966223">
              <w:marLeft w:val="0"/>
              <w:marRight w:val="0"/>
              <w:marTop w:val="0"/>
              <w:marBottom w:val="0"/>
              <w:divBdr>
                <w:top w:val="none" w:sz="0" w:space="0" w:color="auto"/>
                <w:left w:val="none" w:sz="0" w:space="0" w:color="auto"/>
                <w:bottom w:val="none" w:sz="0" w:space="0" w:color="auto"/>
                <w:right w:val="none" w:sz="0" w:space="0" w:color="auto"/>
              </w:divBdr>
            </w:div>
            <w:div w:id="1025323162">
              <w:marLeft w:val="0"/>
              <w:marRight w:val="0"/>
              <w:marTop w:val="0"/>
              <w:marBottom w:val="0"/>
              <w:divBdr>
                <w:top w:val="none" w:sz="0" w:space="0" w:color="auto"/>
                <w:left w:val="none" w:sz="0" w:space="0" w:color="auto"/>
                <w:bottom w:val="none" w:sz="0" w:space="0" w:color="auto"/>
                <w:right w:val="none" w:sz="0" w:space="0" w:color="auto"/>
              </w:divBdr>
            </w:div>
            <w:div w:id="180629585">
              <w:marLeft w:val="0"/>
              <w:marRight w:val="0"/>
              <w:marTop w:val="0"/>
              <w:marBottom w:val="0"/>
              <w:divBdr>
                <w:top w:val="none" w:sz="0" w:space="0" w:color="auto"/>
                <w:left w:val="none" w:sz="0" w:space="0" w:color="auto"/>
                <w:bottom w:val="none" w:sz="0" w:space="0" w:color="auto"/>
                <w:right w:val="none" w:sz="0" w:space="0" w:color="auto"/>
              </w:divBdr>
            </w:div>
            <w:div w:id="950210063">
              <w:marLeft w:val="0"/>
              <w:marRight w:val="0"/>
              <w:marTop w:val="0"/>
              <w:marBottom w:val="0"/>
              <w:divBdr>
                <w:top w:val="none" w:sz="0" w:space="0" w:color="auto"/>
                <w:left w:val="none" w:sz="0" w:space="0" w:color="auto"/>
                <w:bottom w:val="none" w:sz="0" w:space="0" w:color="auto"/>
                <w:right w:val="none" w:sz="0" w:space="0" w:color="auto"/>
              </w:divBdr>
            </w:div>
            <w:div w:id="163887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00709">
      <w:bodyDiv w:val="1"/>
      <w:marLeft w:val="0"/>
      <w:marRight w:val="0"/>
      <w:marTop w:val="0"/>
      <w:marBottom w:val="0"/>
      <w:divBdr>
        <w:top w:val="none" w:sz="0" w:space="0" w:color="auto"/>
        <w:left w:val="none" w:sz="0" w:space="0" w:color="auto"/>
        <w:bottom w:val="none" w:sz="0" w:space="0" w:color="auto"/>
        <w:right w:val="none" w:sz="0" w:space="0" w:color="auto"/>
      </w:divBdr>
      <w:divsChild>
        <w:div w:id="1376544761">
          <w:marLeft w:val="0"/>
          <w:marRight w:val="0"/>
          <w:marTop w:val="0"/>
          <w:marBottom w:val="0"/>
          <w:divBdr>
            <w:top w:val="none" w:sz="0" w:space="0" w:color="auto"/>
            <w:left w:val="none" w:sz="0" w:space="0" w:color="auto"/>
            <w:bottom w:val="none" w:sz="0" w:space="0" w:color="auto"/>
            <w:right w:val="none" w:sz="0" w:space="0" w:color="auto"/>
          </w:divBdr>
          <w:divsChild>
            <w:div w:id="1238897835">
              <w:marLeft w:val="0"/>
              <w:marRight w:val="0"/>
              <w:marTop w:val="0"/>
              <w:marBottom w:val="0"/>
              <w:divBdr>
                <w:top w:val="none" w:sz="0" w:space="0" w:color="auto"/>
                <w:left w:val="none" w:sz="0" w:space="0" w:color="auto"/>
                <w:bottom w:val="none" w:sz="0" w:space="0" w:color="auto"/>
                <w:right w:val="none" w:sz="0" w:space="0" w:color="auto"/>
              </w:divBdr>
            </w:div>
            <w:div w:id="1764063724">
              <w:marLeft w:val="0"/>
              <w:marRight w:val="0"/>
              <w:marTop w:val="0"/>
              <w:marBottom w:val="0"/>
              <w:divBdr>
                <w:top w:val="none" w:sz="0" w:space="0" w:color="auto"/>
                <w:left w:val="none" w:sz="0" w:space="0" w:color="auto"/>
                <w:bottom w:val="none" w:sz="0" w:space="0" w:color="auto"/>
                <w:right w:val="none" w:sz="0" w:space="0" w:color="auto"/>
              </w:divBdr>
            </w:div>
            <w:div w:id="1865360402">
              <w:marLeft w:val="0"/>
              <w:marRight w:val="0"/>
              <w:marTop w:val="0"/>
              <w:marBottom w:val="0"/>
              <w:divBdr>
                <w:top w:val="none" w:sz="0" w:space="0" w:color="auto"/>
                <w:left w:val="none" w:sz="0" w:space="0" w:color="auto"/>
                <w:bottom w:val="none" w:sz="0" w:space="0" w:color="auto"/>
                <w:right w:val="none" w:sz="0" w:space="0" w:color="auto"/>
              </w:divBdr>
            </w:div>
            <w:div w:id="1733384684">
              <w:marLeft w:val="0"/>
              <w:marRight w:val="0"/>
              <w:marTop w:val="0"/>
              <w:marBottom w:val="0"/>
              <w:divBdr>
                <w:top w:val="none" w:sz="0" w:space="0" w:color="auto"/>
                <w:left w:val="none" w:sz="0" w:space="0" w:color="auto"/>
                <w:bottom w:val="none" w:sz="0" w:space="0" w:color="auto"/>
                <w:right w:val="none" w:sz="0" w:space="0" w:color="auto"/>
              </w:divBdr>
            </w:div>
            <w:div w:id="1384868025">
              <w:marLeft w:val="0"/>
              <w:marRight w:val="0"/>
              <w:marTop w:val="0"/>
              <w:marBottom w:val="0"/>
              <w:divBdr>
                <w:top w:val="none" w:sz="0" w:space="0" w:color="auto"/>
                <w:left w:val="none" w:sz="0" w:space="0" w:color="auto"/>
                <w:bottom w:val="none" w:sz="0" w:space="0" w:color="auto"/>
                <w:right w:val="none" w:sz="0" w:space="0" w:color="auto"/>
              </w:divBdr>
            </w:div>
            <w:div w:id="459962837">
              <w:marLeft w:val="0"/>
              <w:marRight w:val="0"/>
              <w:marTop w:val="0"/>
              <w:marBottom w:val="0"/>
              <w:divBdr>
                <w:top w:val="none" w:sz="0" w:space="0" w:color="auto"/>
                <w:left w:val="none" w:sz="0" w:space="0" w:color="auto"/>
                <w:bottom w:val="none" w:sz="0" w:space="0" w:color="auto"/>
                <w:right w:val="none" w:sz="0" w:space="0" w:color="auto"/>
              </w:divBdr>
            </w:div>
            <w:div w:id="496655125">
              <w:marLeft w:val="0"/>
              <w:marRight w:val="0"/>
              <w:marTop w:val="0"/>
              <w:marBottom w:val="0"/>
              <w:divBdr>
                <w:top w:val="none" w:sz="0" w:space="0" w:color="auto"/>
                <w:left w:val="none" w:sz="0" w:space="0" w:color="auto"/>
                <w:bottom w:val="none" w:sz="0" w:space="0" w:color="auto"/>
                <w:right w:val="none" w:sz="0" w:space="0" w:color="auto"/>
              </w:divBdr>
            </w:div>
            <w:div w:id="1515414357">
              <w:marLeft w:val="0"/>
              <w:marRight w:val="0"/>
              <w:marTop w:val="0"/>
              <w:marBottom w:val="0"/>
              <w:divBdr>
                <w:top w:val="none" w:sz="0" w:space="0" w:color="auto"/>
                <w:left w:val="none" w:sz="0" w:space="0" w:color="auto"/>
                <w:bottom w:val="none" w:sz="0" w:space="0" w:color="auto"/>
                <w:right w:val="none" w:sz="0" w:space="0" w:color="auto"/>
              </w:divBdr>
            </w:div>
            <w:div w:id="1282491442">
              <w:marLeft w:val="0"/>
              <w:marRight w:val="0"/>
              <w:marTop w:val="0"/>
              <w:marBottom w:val="0"/>
              <w:divBdr>
                <w:top w:val="none" w:sz="0" w:space="0" w:color="auto"/>
                <w:left w:val="none" w:sz="0" w:space="0" w:color="auto"/>
                <w:bottom w:val="none" w:sz="0" w:space="0" w:color="auto"/>
                <w:right w:val="none" w:sz="0" w:space="0" w:color="auto"/>
              </w:divBdr>
            </w:div>
            <w:div w:id="1194344546">
              <w:marLeft w:val="0"/>
              <w:marRight w:val="0"/>
              <w:marTop w:val="0"/>
              <w:marBottom w:val="0"/>
              <w:divBdr>
                <w:top w:val="none" w:sz="0" w:space="0" w:color="auto"/>
                <w:left w:val="none" w:sz="0" w:space="0" w:color="auto"/>
                <w:bottom w:val="none" w:sz="0" w:space="0" w:color="auto"/>
                <w:right w:val="none" w:sz="0" w:space="0" w:color="auto"/>
              </w:divBdr>
            </w:div>
            <w:div w:id="87849379">
              <w:marLeft w:val="0"/>
              <w:marRight w:val="0"/>
              <w:marTop w:val="0"/>
              <w:marBottom w:val="0"/>
              <w:divBdr>
                <w:top w:val="none" w:sz="0" w:space="0" w:color="auto"/>
                <w:left w:val="none" w:sz="0" w:space="0" w:color="auto"/>
                <w:bottom w:val="none" w:sz="0" w:space="0" w:color="auto"/>
                <w:right w:val="none" w:sz="0" w:space="0" w:color="auto"/>
              </w:divBdr>
            </w:div>
            <w:div w:id="264928244">
              <w:marLeft w:val="0"/>
              <w:marRight w:val="0"/>
              <w:marTop w:val="0"/>
              <w:marBottom w:val="0"/>
              <w:divBdr>
                <w:top w:val="none" w:sz="0" w:space="0" w:color="auto"/>
                <w:left w:val="none" w:sz="0" w:space="0" w:color="auto"/>
                <w:bottom w:val="none" w:sz="0" w:space="0" w:color="auto"/>
                <w:right w:val="none" w:sz="0" w:space="0" w:color="auto"/>
              </w:divBdr>
            </w:div>
            <w:div w:id="1840077515">
              <w:marLeft w:val="0"/>
              <w:marRight w:val="0"/>
              <w:marTop w:val="0"/>
              <w:marBottom w:val="0"/>
              <w:divBdr>
                <w:top w:val="none" w:sz="0" w:space="0" w:color="auto"/>
                <w:left w:val="none" w:sz="0" w:space="0" w:color="auto"/>
                <w:bottom w:val="none" w:sz="0" w:space="0" w:color="auto"/>
                <w:right w:val="none" w:sz="0" w:space="0" w:color="auto"/>
              </w:divBdr>
            </w:div>
            <w:div w:id="82189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92329">
      <w:bodyDiv w:val="1"/>
      <w:marLeft w:val="0"/>
      <w:marRight w:val="0"/>
      <w:marTop w:val="0"/>
      <w:marBottom w:val="0"/>
      <w:divBdr>
        <w:top w:val="none" w:sz="0" w:space="0" w:color="auto"/>
        <w:left w:val="none" w:sz="0" w:space="0" w:color="auto"/>
        <w:bottom w:val="none" w:sz="0" w:space="0" w:color="auto"/>
        <w:right w:val="none" w:sz="0" w:space="0" w:color="auto"/>
      </w:divBdr>
    </w:div>
    <w:div w:id="1659963461">
      <w:bodyDiv w:val="1"/>
      <w:marLeft w:val="0"/>
      <w:marRight w:val="0"/>
      <w:marTop w:val="0"/>
      <w:marBottom w:val="0"/>
      <w:divBdr>
        <w:top w:val="none" w:sz="0" w:space="0" w:color="auto"/>
        <w:left w:val="none" w:sz="0" w:space="0" w:color="auto"/>
        <w:bottom w:val="none" w:sz="0" w:space="0" w:color="auto"/>
        <w:right w:val="none" w:sz="0" w:space="0" w:color="auto"/>
      </w:divBdr>
      <w:divsChild>
        <w:div w:id="1165046852">
          <w:marLeft w:val="0"/>
          <w:marRight w:val="0"/>
          <w:marTop w:val="0"/>
          <w:marBottom w:val="0"/>
          <w:divBdr>
            <w:top w:val="none" w:sz="0" w:space="0" w:color="auto"/>
            <w:left w:val="none" w:sz="0" w:space="0" w:color="auto"/>
            <w:bottom w:val="none" w:sz="0" w:space="0" w:color="auto"/>
            <w:right w:val="none" w:sz="0" w:space="0" w:color="auto"/>
          </w:divBdr>
          <w:divsChild>
            <w:div w:id="1130055617">
              <w:marLeft w:val="0"/>
              <w:marRight w:val="0"/>
              <w:marTop w:val="0"/>
              <w:marBottom w:val="0"/>
              <w:divBdr>
                <w:top w:val="none" w:sz="0" w:space="0" w:color="auto"/>
                <w:left w:val="none" w:sz="0" w:space="0" w:color="auto"/>
                <w:bottom w:val="none" w:sz="0" w:space="0" w:color="auto"/>
                <w:right w:val="none" w:sz="0" w:space="0" w:color="auto"/>
              </w:divBdr>
            </w:div>
          </w:divsChild>
        </w:div>
        <w:div w:id="759182247">
          <w:marLeft w:val="0"/>
          <w:marRight w:val="0"/>
          <w:marTop w:val="0"/>
          <w:marBottom w:val="0"/>
          <w:divBdr>
            <w:top w:val="none" w:sz="0" w:space="0" w:color="auto"/>
            <w:left w:val="none" w:sz="0" w:space="0" w:color="auto"/>
            <w:bottom w:val="none" w:sz="0" w:space="0" w:color="auto"/>
            <w:right w:val="none" w:sz="0" w:space="0" w:color="auto"/>
          </w:divBdr>
          <w:divsChild>
            <w:div w:id="590359653">
              <w:marLeft w:val="0"/>
              <w:marRight w:val="0"/>
              <w:marTop w:val="0"/>
              <w:marBottom w:val="0"/>
              <w:divBdr>
                <w:top w:val="none" w:sz="0" w:space="0" w:color="auto"/>
                <w:left w:val="none" w:sz="0" w:space="0" w:color="auto"/>
                <w:bottom w:val="none" w:sz="0" w:space="0" w:color="auto"/>
                <w:right w:val="none" w:sz="0" w:space="0" w:color="auto"/>
              </w:divBdr>
            </w:div>
          </w:divsChild>
        </w:div>
        <w:div w:id="209194640">
          <w:marLeft w:val="0"/>
          <w:marRight w:val="0"/>
          <w:marTop w:val="0"/>
          <w:marBottom w:val="0"/>
          <w:divBdr>
            <w:top w:val="none" w:sz="0" w:space="0" w:color="auto"/>
            <w:left w:val="none" w:sz="0" w:space="0" w:color="auto"/>
            <w:bottom w:val="none" w:sz="0" w:space="0" w:color="auto"/>
            <w:right w:val="none" w:sz="0" w:space="0" w:color="auto"/>
          </w:divBdr>
          <w:divsChild>
            <w:div w:id="461388818">
              <w:marLeft w:val="0"/>
              <w:marRight w:val="0"/>
              <w:marTop w:val="0"/>
              <w:marBottom w:val="0"/>
              <w:divBdr>
                <w:top w:val="none" w:sz="0" w:space="0" w:color="auto"/>
                <w:left w:val="none" w:sz="0" w:space="0" w:color="auto"/>
                <w:bottom w:val="none" w:sz="0" w:space="0" w:color="auto"/>
                <w:right w:val="none" w:sz="0" w:space="0" w:color="auto"/>
              </w:divBdr>
            </w:div>
          </w:divsChild>
        </w:div>
        <w:div w:id="416102648">
          <w:marLeft w:val="0"/>
          <w:marRight w:val="0"/>
          <w:marTop w:val="0"/>
          <w:marBottom w:val="0"/>
          <w:divBdr>
            <w:top w:val="none" w:sz="0" w:space="0" w:color="auto"/>
            <w:left w:val="none" w:sz="0" w:space="0" w:color="auto"/>
            <w:bottom w:val="none" w:sz="0" w:space="0" w:color="auto"/>
            <w:right w:val="none" w:sz="0" w:space="0" w:color="auto"/>
          </w:divBdr>
          <w:divsChild>
            <w:div w:id="906308918">
              <w:marLeft w:val="0"/>
              <w:marRight w:val="0"/>
              <w:marTop w:val="0"/>
              <w:marBottom w:val="0"/>
              <w:divBdr>
                <w:top w:val="none" w:sz="0" w:space="0" w:color="auto"/>
                <w:left w:val="none" w:sz="0" w:space="0" w:color="auto"/>
                <w:bottom w:val="none" w:sz="0" w:space="0" w:color="auto"/>
                <w:right w:val="none" w:sz="0" w:space="0" w:color="auto"/>
              </w:divBdr>
            </w:div>
          </w:divsChild>
        </w:div>
        <w:div w:id="189342964">
          <w:marLeft w:val="0"/>
          <w:marRight w:val="0"/>
          <w:marTop w:val="0"/>
          <w:marBottom w:val="0"/>
          <w:divBdr>
            <w:top w:val="none" w:sz="0" w:space="0" w:color="auto"/>
            <w:left w:val="none" w:sz="0" w:space="0" w:color="auto"/>
            <w:bottom w:val="none" w:sz="0" w:space="0" w:color="auto"/>
            <w:right w:val="none" w:sz="0" w:space="0" w:color="auto"/>
          </w:divBdr>
          <w:divsChild>
            <w:div w:id="422651640">
              <w:marLeft w:val="0"/>
              <w:marRight w:val="0"/>
              <w:marTop w:val="0"/>
              <w:marBottom w:val="0"/>
              <w:divBdr>
                <w:top w:val="none" w:sz="0" w:space="0" w:color="auto"/>
                <w:left w:val="none" w:sz="0" w:space="0" w:color="auto"/>
                <w:bottom w:val="none" w:sz="0" w:space="0" w:color="auto"/>
                <w:right w:val="none" w:sz="0" w:space="0" w:color="auto"/>
              </w:divBdr>
            </w:div>
          </w:divsChild>
        </w:div>
        <w:div w:id="1681471136">
          <w:marLeft w:val="0"/>
          <w:marRight w:val="0"/>
          <w:marTop w:val="0"/>
          <w:marBottom w:val="0"/>
          <w:divBdr>
            <w:top w:val="none" w:sz="0" w:space="0" w:color="auto"/>
            <w:left w:val="none" w:sz="0" w:space="0" w:color="auto"/>
            <w:bottom w:val="none" w:sz="0" w:space="0" w:color="auto"/>
            <w:right w:val="none" w:sz="0" w:space="0" w:color="auto"/>
          </w:divBdr>
          <w:divsChild>
            <w:div w:id="90985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82769">
      <w:bodyDiv w:val="1"/>
      <w:marLeft w:val="0"/>
      <w:marRight w:val="0"/>
      <w:marTop w:val="0"/>
      <w:marBottom w:val="0"/>
      <w:divBdr>
        <w:top w:val="none" w:sz="0" w:space="0" w:color="auto"/>
        <w:left w:val="none" w:sz="0" w:space="0" w:color="auto"/>
        <w:bottom w:val="none" w:sz="0" w:space="0" w:color="auto"/>
        <w:right w:val="none" w:sz="0" w:space="0" w:color="auto"/>
      </w:divBdr>
    </w:div>
    <w:div w:id="1701319167">
      <w:bodyDiv w:val="1"/>
      <w:marLeft w:val="0"/>
      <w:marRight w:val="0"/>
      <w:marTop w:val="0"/>
      <w:marBottom w:val="0"/>
      <w:divBdr>
        <w:top w:val="none" w:sz="0" w:space="0" w:color="auto"/>
        <w:left w:val="none" w:sz="0" w:space="0" w:color="auto"/>
        <w:bottom w:val="none" w:sz="0" w:space="0" w:color="auto"/>
        <w:right w:val="none" w:sz="0" w:space="0" w:color="auto"/>
      </w:divBdr>
      <w:divsChild>
        <w:div w:id="1330016763">
          <w:marLeft w:val="0"/>
          <w:marRight w:val="0"/>
          <w:marTop w:val="0"/>
          <w:marBottom w:val="0"/>
          <w:divBdr>
            <w:top w:val="none" w:sz="0" w:space="0" w:color="auto"/>
            <w:left w:val="none" w:sz="0" w:space="0" w:color="auto"/>
            <w:bottom w:val="none" w:sz="0" w:space="0" w:color="auto"/>
            <w:right w:val="none" w:sz="0" w:space="0" w:color="auto"/>
          </w:divBdr>
          <w:divsChild>
            <w:div w:id="1192188369">
              <w:marLeft w:val="0"/>
              <w:marRight w:val="0"/>
              <w:marTop w:val="0"/>
              <w:marBottom w:val="0"/>
              <w:divBdr>
                <w:top w:val="none" w:sz="0" w:space="0" w:color="auto"/>
                <w:left w:val="none" w:sz="0" w:space="0" w:color="auto"/>
                <w:bottom w:val="none" w:sz="0" w:space="0" w:color="auto"/>
                <w:right w:val="none" w:sz="0" w:space="0" w:color="auto"/>
              </w:divBdr>
            </w:div>
            <w:div w:id="1470440712">
              <w:marLeft w:val="0"/>
              <w:marRight w:val="0"/>
              <w:marTop w:val="0"/>
              <w:marBottom w:val="0"/>
              <w:divBdr>
                <w:top w:val="none" w:sz="0" w:space="0" w:color="auto"/>
                <w:left w:val="none" w:sz="0" w:space="0" w:color="auto"/>
                <w:bottom w:val="none" w:sz="0" w:space="0" w:color="auto"/>
                <w:right w:val="none" w:sz="0" w:space="0" w:color="auto"/>
              </w:divBdr>
            </w:div>
            <w:div w:id="898906273">
              <w:marLeft w:val="0"/>
              <w:marRight w:val="0"/>
              <w:marTop w:val="0"/>
              <w:marBottom w:val="0"/>
              <w:divBdr>
                <w:top w:val="none" w:sz="0" w:space="0" w:color="auto"/>
                <w:left w:val="none" w:sz="0" w:space="0" w:color="auto"/>
                <w:bottom w:val="none" w:sz="0" w:space="0" w:color="auto"/>
                <w:right w:val="none" w:sz="0" w:space="0" w:color="auto"/>
              </w:divBdr>
            </w:div>
            <w:div w:id="325521361">
              <w:marLeft w:val="0"/>
              <w:marRight w:val="0"/>
              <w:marTop w:val="0"/>
              <w:marBottom w:val="0"/>
              <w:divBdr>
                <w:top w:val="none" w:sz="0" w:space="0" w:color="auto"/>
                <w:left w:val="none" w:sz="0" w:space="0" w:color="auto"/>
                <w:bottom w:val="none" w:sz="0" w:space="0" w:color="auto"/>
                <w:right w:val="none" w:sz="0" w:space="0" w:color="auto"/>
              </w:divBdr>
            </w:div>
            <w:div w:id="1470125518">
              <w:marLeft w:val="0"/>
              <w:marRight w:val="0"/>
              <w:marTop w:val="0"/>
              <w:marBottom w:val="0"/>
              <w:divBdr>
                <w:top w:val="none" w:sz="0" w:space="0" w:color="auto"/>
                <w:left w:val="none" w:sz="0" w:space="0" w:color="auto"/>
                <w:bottom w:val="none" w:sz="0" w:space="0" w:color="auto"/>
                <w:right w:val="none" w:sz="0" w:space="0" w:color="auto"/>
              </w:divBdr>
            </w:div>
            <w:div w:id="1507359363">
              <w:marLeft w:val="0"/>
              <w:marRight w:val="0"/>
              <w:marTop w:val="0"/>
              <w:marBottom w:val="0"/>
              <w:divBdr>
                <w:top w:val="none" w:sz="0" w:space="0" w:color="auto"/>
                <w:left w:val="none" w:sz="0" w:space="0" w:color="auto"/>
                <w:bottom w:val="none" w:sz="0" w:space="0" w:color="auto"/>
                <w:right w:val="none" w:sz="0" w:space="0" w:color="auto"/>
              </w:divBdr>
            </w:div>
            <w:div w:id="309528685">
              <w:marLeft w:val="0"/>
              <w:marRight w:val="0"/>
              <w:marTop w:val="0"/>
              <w:marBottom w:val="0"/>
              <w:divBdr>
                <w:top w:val="none" w:sz="0" w:space="0" w:color="auto"/>
                <w:left w:val="none" w:sz="0" w:space="0" w:color="auto"/>
                <w:bottom w:val="none" w:sz="0" w:space="0" w:color="auto"/>
                <w:right w:val="none" w:sz="0" w:space="0" w:color="auto"/>
              </w:divBdr>
            </w:div>
            <w:div w:id="1075974692">
              <w:marLeft w:val="0"/>
              <w:marRight w:val="0"/>
              <w:marTop w:val="0"/>
              <w:marBottom w:val="0"/>
              <w:divBdr>
                <w:top w:val="none" w:sz="0" w:space="0" w:color="auto"/>
                <w:left w:val="none" w:sz="0" w:space="0" w:color="auto"/>
                <w:bottom w:val="none" w:sz="0" w:space="0" w:color="auto"/>
                <w:right w:val="none" w:sz="0" w:space="0" w:color="auto"/>
              </w:divBdr>
            </w:div>
            <w:div w:id="2125269054">
              <w:marLeft w:val="0"/>
              <w:marRight w:val="0"/>
              <w:marTop w:val="0"/>
              <w:marBottom w:val="0"/>
              <w:divBdr>
                <w:top w:val="none" w:sz="0" w:space="0" w:color="auto"/>
                <w:left w:val="none" w:sz="0" w:space="0" w:color="auto"/>
                <w:bottom w:val="none" w:sz="0" w:space="0" w:color="auto"/>
                <w:right w:val="none" w:sz="0" w:space="0" w:color="auto"/>
              </w:divBdr>
            </w:div>
            <w:div w:id="967589510">
              <w:marLeft w:val="0"/>
              <w:marRight w:val="0"/>
              <w:marTop w:val="0"/>
              <w:marBottom w:val="0"/>
              <w:divBdr>
                <w:top w:val="none" w:sz="0" w:space="0" w:color="auto"/>
                <w:left w:val="none" w:sz="0" w:space="0" w:color="auto"/>
                <w:bottom w:val="none" w:sz="0" w:space="0" w:color="auto"/>
                <w:right w:val="none" w:sz="0" w:space="0" w:color="auto"/>
              </w:divBdr>
            </w:div>
            <w:div w:id="1068653475">
              <w:marLeft w:val="0"/>
              <w:marRight w:val="0"/>
              <w:marTop w:val="0"/>
              <w:marBottom w:val="0"/>
              <w:divBdr>
                <w:top w:val="none" w:sz="0" w:space="0" w:color="auto"/>
                <w:left w:val="none" w:sz="0" w:space="0" w:color="auto"/>
                <w:bottom w:val="none" w:sz="0" w:space="0" w:color="auto"/>
                <w:right w:val="none" w:sz="0" w:space="0" w:color="auto"/>
              </w:divBdr>
            </w:div>
            <w:div w:id="807166915">
              <w:marLeft w:val="0"/>
              <w:marRight w:val="0"/>
              <w:marTop w:val="0"/>
              <w:marBottom w:val="0"/>
              <w:divBdr>
                <w:top w:val="none" w:sz="0" w:space="0" w:color="auto"/>
                <w:left w:val="none" w:sz="0" w:space="0" w:color="auto"/>
                <w:bottom w:val="none" w:sz="0" w:space="0" w:color="auto"/>
                <w:right w:val="none" w:sz="0" w:space="0" w:color="auto"/>
              </w:divBdr>
            </w:div>
            <w:div w:id="1609510161">
              <w:marLeft w:val="0"/>
              <w:marRight w:val="0"/>
              <w:marTop w:val="0"/>
              <w:marBottom w:val="0"/>
              <w:divBdr>
                <w:top w:val="none" w:sz="0" w:space="0" w:color="auto"/>
                <w:left w:val="none" w:sz="0" w:space="0" w:color="auto"/>
                <w:bottom w:val="none" w:sz="0" w:space="0" w:color="auto"/>
                <w:right w:val="none" w:sz="0" w:space="0" w:color="auto"/>
              </w:divBdr>
            </w:div>
            <w:div w:id="1911883688">
              <w:marLeft w:val="0"/>
              <w:marRight w:val="0"/>
              <w:marTop w:val="0"/>
              <w:marBottom w:val="0"/>
              <w:divBdr>
                <w:top w:val="none" w:sz="0" w:space="0" w:color="auto"/>
                <w:left w:val="none" w:sz="0" w:space="0" w:color="auto"/>
                <w:bottom w:val="none" w:sz="0" w:space="0" w:color="auto"/>
                <w:right w:val="none" w:sz="0" w:space="0" w:color="auto"/>
              </w:divBdr>
            </w:div>
            <w:div w:id="973678513">
              <w:marLeft w:val="0"/>
              <w:marRight w:val="0"/>
              <w:marTop w:val="0"/>
              <w:marBottom w:val="0"/>
              <w:divBdr>
                <w:top w:val="none" w:sz="0" w:space="0" w:color="auto"/>
                <w:left w:val="none" w:sz="0" w:space="0" w:color="auto"/>
                <w:bottom w:val="none" w:sz="0" w:space="0" w:color="auto"/>
                <w:right w:val="none" w:sz="0" w:space="0" w:color="auto"/>
              </w:divBdr>
            </w:div>
            <w:div w:id="1405444984">
              <w:marLeft w:val="0"/>
              <w:marRight w:val="0"/>
              <w:marTop w:val="0"/>
              <w:marBottom w:val="0"/>
              <w:divBdr>
                <w:top w:val="none" w:sz="0" w:space="0" w:color="auto"/>
                <w:left w:val="none" w:sz="0" w:space="0" w:color="auto"/>
                <w:bottom w:val="none" w:sz="0" w:space="0" w:color="auto"/>
                <w:right w:val="none" w:sz="0" w:space="0" w:color="auto"/>
              </w:divBdr>
            </w:div>
            <w:div w:id="515077529">
              <w:marLeft w:val="0"/>
              <w:marRight w:val="0"/>
              <w:marTop w:val="0"/>
              <w:marBottom w:val="0"/>
              <w:divBdr>
                <w:top w:val="none" w:sz="0" w:space="0" w:color="auto"/>
                <w:left w:val="none" w:sz="0" w:space="0" w:color="auto"/>
                <w:bottom w:val="none" w:sz="0" w:space="0" w:color="auto"/>
                <w:right w:val="none" w:sz="0" w:space="0" w:color="auto"/>
              </w:divBdr>
            </w:div>
            <w:div w:id="746725821">
              <w:marLeft w:val="0"/>
              <w:marRight w:val="0"/>
              <w:marTop w:val="0"/>
              <w:marBottom w:val="0"/>
              <w:divBdr>
                <w:top w:val="none" w:sz="0" w:space="0" w:color="auto"/>
                <w:left w:val="none" w:sz="0" w:space="0" w:color="auto"/>
                <w:bottom w:val="none" w:sz="0" w:space="0" w:color="auto"/>
                <w:right w:val="none" w:sz="0" w:space="0" w:color="auto"/>
              </w:divBdr>
            </w:div>
            <w:div w:id="1456556148">
              <w:marLeft w:val="0"/>
              <w:marRight w:val="0"/>
              <w:marTop w:val="0"/>
              <w:marBottom w:val="0"/>
              <w:divBdr>
                <w:top w:val="none" w:sz="0" w:space="0" w:color="auto"/>
                <w:left w:val="none" w:sz="0" w:space="0" w:color="auto"/>
                <w:bottom w:val="none" w:sz="0" w:space="0" w:color="auto"/>
                <w:right w:val="none" w:sz="0" w:space="0" w:color="auto"/>
              </w:divBdr>
            </w:div>
            <w:div w:id="724254262">
              <w:marLeft w:val="0"/>
              <w:marRight w:val="0"/>
              <w:marTop w:val="0"/>
              <w:marBottom w:val="0"/>
              <w:divBdr>
                <w:top w:val="none" w:sz="0" w:space="0" w:color="auto"/>
                <w:left w:val="none" w:sz="0" w:space="0" w:color="auto"/>
                <w:bottom w:val="none" w:sz="0" w:space="0" w:color="auto"/>
                <w:right w:val="none" w:sz="0" w:space="0" w:color="auto"/>
              </w:divBdr>
            </w:div>
            <w:div w:id="1034964166">
              <w:marLeft w:val="0"/>
              <w:marRight w:val="0"/>
              <w:marTop w:val="0"/>
              <w:marBottom w:val="0"/>
              <w:divBdr>
                <w:top w:val="none" w:sz="0" w:space="0" w:color="auto"/>
                <w:left w:val="none" w:sz="0" w:space="0" w:color="auto"/>
                <w:bottom w:val="none" w:sz="0" w:space="0" w:color="auto"/>
                <w:right w:val="none" w:sz="0" w:space="0" w:color="auto"/>
              </w:divBdr>
            </w:div>
            <w:div w:id="1499032070">
              <w:marLeft w:val="0"/>
              <w:marRight w:val="0"/>
              <w:marTop w:val="0"/>
              <w:marBottom w:val="0"/>
              <w:divBdr>
                <w:top w:val="none" w:sz="0" w:space="0" w:color="auto"/>
                <w:left w:val="none" w:sz="0" w:space="0" w:color="auto"/>
                <w:bottom w:val="none" w:sz="0" w:space="0" w:color="auto"/>
                <w:right w:val="none" w:sz="0" w:space="0" w:color="auto"/>
              </w:divBdr>
            </w:div>
            <w:div w:id="14814168">
              <w:marLeft w:val="0"/>
              <w:marRight w:val="0"/>
              <w:marTop w:val="0"/>
              <w:marBottom w:val="0"/>
              <w:divBdr>
                <w:top w:val="none" w:sz="0" w:space="0" w:color="auto"/>
                <w:left w:val="none" w:sz="0" w:space="0" w:color="auto"/>
                <w:bottom w:val="none" w:sz="0" w:space="0" w:color="auto"/>
                <w:right w:val="none" w:sz="0" w:space="0" w:color="auto"/>
              </w:divBdr>
            </w:div>
            <w:div w:id="1680962195">
              <w:marLeft w:val="0"/>
              <w:marRight w:val="0"/>
              <w:marTop w:val="0"/>
              <w:marBottom w:val="0"/>
              <w:divBdr>
                <w:top w:val="none" w:sz="0" w:space="0" w:color="auto"/>
                <w:left w:val="none" w:sz="0" w:space="0" w:color="auto"/>
                <w:bottom w:val="none" w:sz="0" w:space="0" w:color="auto"/>
                <w:right w:val="none" w:sz="0" w:space="0" w:color="auto"/>
              </w:divBdr>
            </w:div>
            <w:div w:id="141580003">
              <w:marLeft w:val="0"/>
              <w:marRight w:val="0"/>
              <w:marTop w:val="0"/>
              <w:marBottom w:val="0"/>
              <w:divBdr>
                <w:top w:val="none" w:sz="0" w:space="0" w:color="auto"/>
                <w:left w:val="none" w:sz="0" w:space="0" w:color="auto"/>
                <w:bottom w:val="none" w:sz="0" w:space="0" w:color="auto"/>
                <w:right w:val="none" w:sz="0" w:space="0" w:color="auto"/>
              </w:divBdr>
            </w:div>
            <w:div w:id="1446271899">
              <w:marLeft w:val="0"/>
              <w:marRight w:val="0"/>
              <w:marTop w:val="0"/>
              <w:marBottom w:val="0"/>
              <w:divBdr>
                <w:top w:val="none" w:sz="0" w:space="0" w:color="auto"/>
                <w:left w:val="none" w:sz="0" w:space="0" w:color="auto"/>
                <w:bottom w:val="none" w:sz="0" w:space="0" w:color="auto"/>
                <w:right w:val="none" w:sz="0" w:space="0" w:color="auto"/>
              </w:divBdr>
            </w:div>
            <w:div w:id="1874682857">
              <w:marLeft w:val="0"/>
              <w:marRight w:val="0"/>
              <w:marTop w:val="0"/>
              <w:marBottom w:val="0"/>
              <w:divBdr>
                <w:top w:val="none" w:sz="0" w:space="0" w:color="auto"/>
                <w:left w:val="none" w:sz="0" w:space="0" w:color="auto"/>
                <w:bottom w:val="none" w:sz="0" w:space="0" w:color="auto"/>
                <w:right w:val="none" w:sz="0" w:space="0" w:color="auto"/>
              </w:divBdr>
            </w:div>
            <w:div w:id="2143380715">
              <w:marLeft w:val="0"/>
              <w:marRight w:val="0"/>
              <w:marTop w:val="0"/>
              <w:marBottom w:val="0"/>
              <w:divBdr>
                <w:top w:val="none" w:sz="0" w:space="0" w:color="auto"/>
                <w:left w:val="none" w:sz="0" w:space="0" w:color="auto"/>
                <w:bottom w:val="none" w:sz="0" w:space="0" w:color="auto"/>
                <w:right w:val="none" w:sz="0" w:space="0" w:color="auto"/>
              </w:divBdr>
            </w:div>
            <w:div w:id="654339342">
              <w:marLeft w:val="0"/>
              <w:marRight w:val="0"/>
              <w:marTop w:val="0"/>
              <w:marBottom w:val="0"/>
              <w:divBdr>
                <w:top w:val="none" w:sz="0" w:space="0" w:color="auto"/>
                <w:left w:val="none" w:sz="0" w:space="0" w:color="auto"/>
                <w:bottom w:val="none" w:sz="0" w:space="0" w:color="auto"/>
                <w:right w:val="none" w:sz="0" w:space="0" w:color="auto"/>
              </w:divBdr>
            </w:div>
            <w:div w:id="1558397888">
              <w:marLeft w:val="0"/>
              <w:marRight w:val="0"/>
              <w:marTop w:val="0"/>
              <w:marBottom w:val="0"/>
              <w:divBdr>
                <w:top w:val="none" w:sz="0" w:space="0" w:color="auto"/>
                <w:left w:val="none" w:sz="0" w:space="0" w:color="auto"/>
                <w:bottom w:val="none" w:sz="0" w:space="0" w:color="auto"/>
                <w:right w:val="none" w:sz="0" w:space="0" w:color="auto"/>
              </w:divBdr>
            </w:div>
            <w:div w:id="691614867">
              <w:marLeft w:val="0"/>
              <w:marRight w:val="0"/>
              <w:marTop w:val="0"/>
              <w:marBottom w:val="0"/>
              <w:divBdr>
                <w:top w:val="none" w:sz="0" w:space="0" w:color="auto"/>
                <w:left w:val="none" w:sz="0" w:space="0" w:color="auto"/>
                <w:bottom w:val="none" w:sz="0" w:space="0" w:color="auto"/>
                <w:right w:val="none" w:sz="0" w:space="0" w:color="auto"/>
              </w:divBdr>
            </w:div>
            <w:div w:id="121776279">
              <w:marLeft w:val="0"/>
              <w:marRight w:val="0"/>
              <w:marTop w:val="0"/>
              <w:marBottom w:val="0"/>
              <w:divBdr>
                <w:top w:val="none" w:sz="0" w:space="0" w:color="auto"/>
                <w:left w:val="none" w:sz="0" w:space="0" w:color="auto"/>
                <w:bottom w:val="none" w:sz="0" w:space="0" w:color="auto"/>
                <w:right w:val="none" w:sz="0" w:space="0" w:color="auto"/>
              </w:divBdr>
            </w:div>
            <w:div w:id="1337339107">
              <w:marLeft w:val="0"/>
              <w:marRight w:val="0"/>
              <w:marTop w:val="0"/>
              <w:marBottom w:val="0"/>
              <w:divBdr>
                <w:top w:val="none" w:sz="0" w:space="0" w:color="auto"/>
                <w:left w:val="none" w:sz="0" w:space="0" w:color="auto"/>
                <w:bottom w:val="none" w:sz="0" w:space="0" w:color="auto"/>
                <w:right w:val="none" w:sz="0" w:space="0" w:color="auto"/>
              </w:divBdr>
            </w:div>
            <w:div w:id="408776496">
              <w:marLeft w:val="0"/>
              <w:marRight w:val="0"/>
              <w:marTop w:val="0"/>
              <w:marBottom w:val="0"/>
              <w:divBdr>
                <w:top w:val="none" w:sz="0" w:space="0" w:color="auto"/>
                <w:left w:val="none" w:sz="0" w:space="0" w:color="auto"/>
                <w:bottom w:val="none" w:sz="0" w:space="0" w:color="auto"/>
                <w:right w:val="none" w:sz="0" w:space="0" w:color="auto"/>
              </w:divBdr>
            </w:div>
            <w:div w:id="927691662">
              <w:marLeft w:val="0"/>
              <w:marRight w:val="0"/>
              <w:marTop w:val="0"/>
              <w:marBottom w:val="0"/>
              <w:divBdr>
                <w:top w:val="none" w:sz="0" w:space="0" w:color="auto"/>
                <w:left w:val="none" w:sz="0" w:space="0" w:color="auto"/>
                <w:bottom w:val="none" w:sz="0" w:space="0" w:color="auto"/>
                <w:right w:val="none" w:sz="0" w:space="0" w:color="auto"/>
              </w:divBdr>
            </w:div>
            <w:div w:id="1226913174">
              <w:marLeft w:val="0"/>
              <w:marRight w:val="0"/>
              <w:marTop w:val="0"/>
              <w:marBottom w:val="0"/>
              <w:divBdr>
                <w:top w:val="none" w:sz="0" w:space="0" w:color="auto"/>
                <w:left w:val="none" w:sz="0" w:space="0" w:color="auto"/>
                <w:bottom w:val="none" w:sz="0" w:space="0" w:color="auto"/>
                <w:right w:val="none" w:sz="0" w:space="0" w:color="auto"/>
              </w:divBdr>
            </w:div>
            <w:div w:id="1236282235">
              <w:marLeft w:val="0"/>
              <w:marRight w:val="0"/>
              <w:marTop w:val="0"/>
              <w:marBottom w:val="0"/>
              <w:divBdr>
                <w:top w:val="none" w:sz="0" w:space="0" w:color="auto"/>
                <w:left w:val="none" w:sz="0" w:space="0" w:color="auto"/>
                <w:bottom w:val="none" w:sz="0" w:space="0" w:color="auto"/>
                <w:right w:val="none" w:sz="0" w:space="0" w:color="auto"/>
              </w:divBdr>
            </w:div>
            <w:div w:id="703791216">
              <w:marLeft w:val="0"/>
              <w:marRight w:val="0"/>
              <w:marTop w:val="0"/>
              <w:marBottom w:val="0"/>
              <w:divBdr>
                <w:top w:val="none" w:sz="0" w:space="0" w:color="auto"/>
                <w:left w:val="none" w:sz="0" w:space="0" w:color="auto"/>
                <w:bottom w:val="none" w:sz="0" w:space="0" w:color="auto"/>
                <w:right w:val="none" w:sz="0" w:space="0" w:color="auto"/>
              </w:divBdr>
            </w:div>
            <w:div w:id="1485776559">
              <w:marLeft w:val="0"/>
              <w:marRight w:val="0"/>
              <w:marTop w:val="0"/>
              <w:marBottom w:val="0"/>
              <w:divBdr>
                <w:top w:val="none" w:sz="0" w:space="0" w:color="auto"/>
                <w:left w:val="none" w:sz="0" w:space="0" w:color="auto"/>
                <w:bottom w:val="none" w:sz="0" w:space="0" w:color="auto"/>
                <w:right w:val="none" w:sz="0" w:space="0" w:color="auto"/>
              </w:divBdr>
            </w:div>
            <w:div w:id="156850094">
              <w:marLeft w:val="0"/>
              <w:marRight w:val="0"/>
              <w:marTop w:val="0"/>
              <w:marBottom w:val="0"/>
              <w:divBdr>
                <w:top w:val="none" w:sz="0" w:space="0" w:color="auto"/>
                <w:left w:val="none" w:sz="0" w:space="0" w:color="auto"/>
                <w:bottom w:val="none" w:sz="0" w:space="0" w:color="auto"/>
                <w:right w:val="none" w:sz="0" w:space="0" w:color="auto"/>
              </w:divBdr>
            </w:div>
            <w:div w:id="1409578660">
              <w:marLeft w:val="0"/>
              <w:marRight w:val="0"/>
              <w:marTop w:val="0"/>
              <w:marBottom w:val="0"/>
              <w:divBdr>
                <w:top w:val="none" w:sz="0" w:space="0" w:color="auto"/>
                <w:left w:val="none" w:sz="0" w:space="0" w:color="auto"/>
                <w:bottom w:val="none" w:sz="0" w:space="0" w:color="auto"/>
                <w:right w:val="none" w:sz="0" w:space="0" w:color="auto"/>
              </w:divBdr>
            </w:div>
            <w:div w:id="309792784">
              <w:marLeft w:val="0"/>
              <w:marRight w:val="0"/>
              <w:marTop w:val="0"/>
              <w:marBottom w:val="0"/>
              <w:divBdr>
                <w:top w:val="none" w:sz="0" w:space="0" w:color="auto"/>
                <w:left w:val="none" w:sz="0" w:space="0" w:color="auto"/>
                <w:bottom w:val="none" w:sz="0" w:space="0" w:color="auto"/>
                <w:right w:val="none" w:sz="0" w:space="0" w:color="auto"/>
              </w:divBdr>
            </w:div>
            <w:div w:id="1193303508">
              <w:marLeft w:val="0"/>
              <w:marRight w:val="0"/>
              <w:marTop w:val="0"/>
              <w:marBottom w:val="0"/>
              <w:divBdr>
                <w:top w:val="none" w:sz="0" w:space="0" w:color="auto"/>
                <w:left w:val="none" w:sz="0" w:space="0" w:color="auto"/>
                <w:bottom w:val="none" w:sz="0" w:space="0" w:color="auto"/>
                <w:right w:val="none" w:sz="0" w:space="0" w:color="auto"/>
              </w:divBdr>
            </w:div>
            <w:div w:id="951325235">
              <w:marLeft w:val="0"/>
              <w:marRight w:val="0"/>
              <w:marTop w:val="0"/>
              <w:marBottom w:val="0"/>
              <w:divBdr>
                <w:top w:val="none" w:sz="0" w:space="0" w:color="auto"/>
                <w:left w:val="none" w:sz="0" w:space="0" w:color="auto"/>
                <w:bottom w:val="none" w:sz="0" w:space="0" w:color="auto"/>
                <w:right w:val="none" w:sz="0" w:space="0" w:color="auto"/>
              </w:divBdr>
            </w:div>
            <w:div w:id="835342937">
              <w:marLeft w:val="0"/>
              <w:marRight w:val="0"/>
              <w:marTop w:val="0"/>
              <w:marBottom w:val="0"/>
              <w:divBdr>
                <w:top w:val="none" w:sz="0" w:space="0" w:color="auto"/>
                <w:left w:val="none" w:sz="0" w:space="0" w:color="auto"/>
                <w:bottom w:val="none" w:sz="0" w:space="0" w:color="auto"/>
                <w:right w:val="none" w:sz="0" w:space="0" w:color="auto"/>
              </w:divBdr>
            </w:div>
            <w:div w:id="1407148301">
              <w:marLeft w:val="0"/>
              <w:marRight w:val="0"/>
              <w:marTop w:val="0"/>
              <w:marBottom w:val="0"/>
              <w:divBdr>
                <w:top w:val="none" w:sz="0" w:space="0" w:color="auto"/>
                <w:left w:val="none" w:sz="0" w:space="0" w:color="auto"/>
                <w:bottom w:val="none" w:sz="0" w:space="0" w:color="auto"/>
                <w:right w:val="none" w:sz="0" w:space="0" w:color="auto"/>
              </w:divBdr>
            </w:div>
            <w:div w:id="1340815764">
              <w:marLeft w:val="0"/>
              <w:marRight w:val="0"/>
              <w:marTop w:val="0"/>
              <w:marBottom w:val="0"/>
              <w:divBdr>
                <w:top w:val="none" w:sz="0" w:space="0" w:color="auto"/>
                <w:left w:val="none" w:sz="0" w:space="0" w:color="auto"/>
                <w:bottom w:val="none" w:sz="0" w:space="0" w:color="auto"/>
                <w:right w:val="none" w:sz="0" w:space="0" w:color="auto"/>
              </w:divBdr>
            </w:div>
            <w:div w:id="2114351606">
              <w:marLeft w:val="0"/>
              <w:marRight w:val="0"/>
              <w:marTop w:val="0"/>
              <w:marBottom w:val="0"/>
              <w:divBdr>
                <w:top w:val="none" w:sz="0" w:space="0" w:color="auto"/>
                <w:left w:val="none" w:sz="0" w:space="0" w:color="auto"/>
                <w:bottom w:val="none" w:sz="0" w:space="0" w:color="auto"/>
                <w:right w:val="none" w:sz="0" w:space="0" w:color="auto"/>
              </w:divBdr>
            </w:div>
            <w:div w:id="62987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902719">
      <w:bodyDiv w:val="1"/>
      <w:marLeft w:val="0"/>
      <w:marRight w:val="0"/>
      <w:marTop w:val="0"/>
      <w:marBottom w:val="0"/>
      <w:divBdr>
        <w:top w:val="none" w:sz="0" w:space="0" w:color="auto"/>
        <w:left w:val="none" w:sz="0" w:space="0" w:color="auto"/>
        <w:bottom w:val="none" w:sz="0" w:space="0" w:color="auto"/>
        <w:right w:val="none" w:sz="0" w:space="0" w:color="auto"/>
      </w:divBdr>
    </w:div>
    <w:div w:id="1731154962">
      <w:bodyDiv w:val="1"/>
      <w:marLeft w:val="0"/>
      <w:marRight w:val="0"/>
      <w:marTop w:val="0"/>
      <w:marBottom w:val="0"/>
      <w:divBdr>
        <w:top w:val="none" w:sz="0" w:space="0" w:color="auto"/>
        <w:left w:val="none" w:sz="0" w:space="0" w:color="auto"/>
        <w:bottom w:val="none" w:sz="0" w:space="0" w:color="auto"/>
        <w:right w:val="none" w:sz="0" w:space="0" w:color="auto"/>
      </w:divBdr>
    </w:div>
    <w:div w:id="1741753507">
      <w:bodyDiv w:val="1"/>
      <w:marLeft w:val="0"/>
      <w:marRight w:val="0"/>
      <w:marTop w:val="0"/>
      <w:marBottom w:val="0"/>
      <w:divBdr>
        <w:top w:val="none" w:sz="0" w:space="0" w:color="auto"/>
        <w:left w:val="none" w:sz="0" w:space="0" w:color="auto"/>
        <w:bottom w:val="none" w:sz="0" w:space="0" w:color="auto"/>
        <w:right w:val="none" w:sz="0" w:space="0" w:color="auto"/>
      </w:divBdr>
    </w:div>
    <w:div w:id="1781680622">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06466335">
      <w:bodyDiv w:val="1"/>
      <w:marLeft w:val="0"/>
      <w:marRight w:val="0"/>
      <w:marTop w:val="0"/>
      <w:marBottom w:val="0"/>
      <w:divBdr>
        <w:top w:val="none" w:sz="0" w:space="0" w:color="auto"/>
        <w:left w:val="none" w:sz="0" w:space="0" w:color="auto"/>
        <w:bottom w:val="none" w:sz="0" w:space="0" w:color="auto"/>
        <w:right w:val="none" w:sz="0" w:space="0" w:color="auto"/>
      </w:divBdr>
    </w:div>
    <w:div w:id="1811633491">
      <w:bodyDiv w:val="1"/>
      <w:marLeft w:val="0"/>
      <w:marRight w:val="0"/>
      <w:marTop w:val="0"/>
      <w:marBottom w:val="0"/>
      <w:divBdr>
        <w:top w:val="none" w:sz="0" w:space="0" w:color="auto"/>
        <w:left w:val="none" w:sz="0" w:space="0" w:color="auto"/>
        <w:bottom w:val="none" w:sz="0" w:space="0" w:color="auto"/>
        <w:right w:val="none" w:sz="0" w:space="0" w:color="auto"/>
      </w:divBdr>
    </w:div>
    <w:div w:id="1820923560">
      <w:bodyDiv w:val="1"/>
      <w:marLeft w:val="0"/>
      <w:marRight w:val="0"/>
      <w:marTop w:val="0"/>
      <w:marBottom w:val="0"/>
      <w:divBdr>
        <w:top w:val="none" w:sz="0" w:space="0" w:color="auto"/>
        <w:left w:val="none" w:sz="0" w:space="0" w:color="auto"/>
        <w:bottom w:val="none" w:sz="0" w:space="0" w:color="auto"/>
        <w:right w:val="none" w:sz="0" w:space="0" w:color="auto"/>
      </w:divBdr>
      <w:divsChild>
        <w:div w:id="241767004">
          <w:marLeft w:val="0"/>
          <w:marRight w:val="0"/>
          <w:marTop w:val="0"/>
          <w:marBottom w:val="0"/>
          <w:divBdr>
            <w:top w:val="none" w:sz="0" w:space="0" w:color="auto"/>
            <w:left w:val="none" w:sz="0" w:space="0" w:color="auto"/>
            <w:bottom w:val="none" w:sz="0" w:space="0" w:color="auto"/>
            <w:right w:val="none" w:sz="0" w:space="0" w:color="auto"/>
          </w:divBdr>
          <w:divsChild>
            <w:div w:id="2128890125">
              <w:marLeft w:val="0"/>
              <w:marRight w:val="0"/>
              <w:marTop w:val="0"/>
              <w:marBottom w:val="0"/>
              <w:divBdr>
                <w:top w:val="none" w:sz="0" w:space="0" w:color="auto"/>
                <w:left w:val="none" w:sz="0" w:space="0" w:color="auto"/>
                <w:bottom w:val="none" w:sz="0" w:space="0" w:color="auto"/>
                <w:right w:val="none" w:sz="0" w:space="0" w:color="auto"/>
              </w:divBdr>
            </w:div>
            <w:div w:id="227032965">
              <w:marLeft w:val="0"/>
              <w:marRight w:val="0"/>
              <w:marTop w:val="0"/>
              <w:marBottom w:val="0"/>
              <w:divBdr>
                <w:top w:val="none" w:sz="0" w:space="0" w:color="auto"/>
                <w:left w:val="none" w:sz="0" w:space="0" w:color="auto"/>
                <w:bottom w:val="none" w:sz="0" w:space="0" w:color="auto"/>
                <w:right w:val="none" w:sz="0" w:space="0" w:color="auto"/>
              </w:divBdr>
            </w:div>
            <w:div w:id="2104953684">
              <w:marLeft w:val="0"/>
              <w:marRight w:val="0"/>
              <w:marTop w:val="0"/>
              <w:marBottom w:val="0"/>
              <w:divBdr>
                <w:top w:val="none" w:sz="0" w:space="0" w:color="auto"/>
                <w:left w:val="none" w:sz="0" w:space="0" w:color="auto"/>
                <w:bottom w:val="none" w:sz="0" w:space="0" w:color="auto"/>
                <w:right w:val="none" w:sz="0" w:space="0" w:color="auto"/>
              </w:divBdr>
            </w:div>
            <w:div w:id="447817549">
              <w:marLeft w:val="0"/>
              <w:marRight w:val="0"/>
              <w:marTop w:val="0"/>
              <w:marBottom w:val="0"/>
              <w:divBdr>
                <w:top w:val="none" w:sz="0" w:space="0" w:color="auto"/>
                <w:left w:val="none" w:sz="0" w:space="0" w:color="auto"/>
                <w:bottom w:val="none" w:sz="0" w:space="0" w:color="auto"/>
                <w:right w:val="none" w:sz="0" w:space="0" w:color="auto"/>
              </w:divBdr>
            </w:div>
            <w:div w:id="1206798310">
              <w:marLeft w:val="0"/>
              <w:marRight w:val="0"/>
              <w:marTop w:val="0"/>
              <w:marBottom w:val="0"/>
              <w:divBdr>
                <w:top w:val="none" w:sz="0" w:space="0" w:color="auto"/>
                <w:left w:val="none" w:sz="0" w:space="0" w:color="auto"/>
                <w:bottom w:val="none" w:sz="0" w:space="0" w:color="auto"/>
                <w:right w:val="none" w:sz="0" w:space="0" w:color="auto"/>
              </w:divBdr>
            </w:div>
            <w:div w:id="1334379809">
              <w:marLeft w:val="0"/>
              <w:marRight w:val="0"/>
              <w:marTop w:val="0"/>
              <w:marBottom w:val="0"/>
              <w:divBdr>
                <w:top w:val="none" w:sz="0" w:space="0" w:color="auto"/>
                <w:left w:val="none" w:sz="0" w:space="0" w:color="auto"/>
                <w:bottom w:val="none" w:sz="0" w:space="0" w:color="auto"/>
                <w:right w:val="none" w:sz="0" w:space="0" w:color="auto"/>
              </w:divBdr>
            </w:div>
            <w:div w:id="1268469594">
              <w:marLeft w:val="0"/>
              <w:marRight w:val="0"/>
              <w:marTop w:val="0"/>
              <w:marBottom w:val="0"/>
              <w:divBdr>
                <w:top w:val="none" w:sz="0" w:space="0" w:color="auto"/>
                <w:left w:val="none" w:sz="0" w:space="0" w:color="auto"/>
                <w:bottom w:val="none" w:sz="0" w:space="0" w:color="auto"/>
                <w:right w:val="none" w:sz="0" w:space="0" w:color="auto"/>
              </w:divBdr>
            </w:div>
            <w:div w:id="1048526485">
              <w:marLeft w:val="0"/>
              <w:marRight w:val="0"/>
              <w:marTop w:val="0"/>
              <w:marBottom w:val="0"/>
              <w:divBdr>
                <w:top w:val="none" w:sz="0" w:space="0" w:color="auto"/>
                <w:left w:val="none" w:sz="0" w:space="0" w:color="auto"/>
                <w:bottom w:val="none" w:sz="0" w:space="0" w:color="auto"/>
                <w:right w:val="none" w:sz="0" w:space="0" w:color="auto"/>
              </w:divBdr>
            </w:div>
            <w:div w:id="1883251422">
              <w:marLeft w:val="0"/>
              <w:marRight w:val="0"/>
              <w:marTop w:val="0"/>
              <w:marBottom w:val="0"/>
              <w:divBdr>
                <w:top w:val="none" w:sz="0" w:space="0" w:color="auto"/>
                <w:left w:val="none" w:sz="0" w:space="0" w:color="auto"/>
                <w:bottom w:val="none" w:sz="0" w:space="0" w:color="auto"/>
                <w:right w:val="none" w:sz="0" w:space="0" w:color="auto"/>
              </w:divBdr>
            </w:div>
            <w:div w:id="1073551124">
              <w:marLeft w:val="0"/>
              <w:marRight w:val="0"/>
              <w:marTop w:val="0"/>
              <w:marBottom w:val="0"/>
              <w:divBdr>
                <w:top w:val="none" w:sz="0" w:space="0" w:color="auto"/>
                <w:left w:val="none" w:sz="0" w:space="0" w:color="auto"/>
                <w:bottom w:val="none" w:sz="0" w:space="0" w:color="auto"/>
                <w:right w:val="none" w:sz="0" w:space="0" w:color="auto"/>
              </w:divBdr>
            </w:div>
            <w:div w:id="1736926136">
              <w:marLeft w:val="0"/>
              <w:marRight w:val="0"/>
              <w:marTop w:val="0"/>
              <w:marBottom w:val="0"/>
              <w:divBdr>
                <w:top w:val="none" w:sz="0" w:space="0" w:color="auto"/>
                <w:left w:val="none" w:sz="0" w:space="0" w:color="auto"/>
                <w:bottom w:val="none" w:sz="0" w:space="0" w:color="auto"/>
                <w:right w:val="none" w:sz="0" w:space="0" w:color="auto"/>
              </w:divBdr>
            </w:div>
            <w:div w:id="984817195">
              <w:marLeft w:val="0"/>
              <w:marRight w:val="0"/>
              <w:marTop w:val="0"/>
              <w:marBottom w:val="0"/>
              <w:divBdr>
                <w:top w:val="none" w:sz="0" w:space="0" w:color="auto"/>
                <w:left w:val="none" w:sz="0" w:space="0" w:color="auto"/>
                <w:bottom w:val="none" w:sz="0" w:space="0" w:color="auto"/>
                <w:right w:val="none" w:sz="0" w:space="0" w:color="auto"/>
              </w:divBdr>
            </w:div>
            <w:div w:id="1443332059">
              <w:marLeft w:val="0"/>
              <w:marRight w:val="0"/>
              <w:marTop w:val="0"/>
              <w:marBottom w:val="0"/>
              <w:divBdr>
                <w:top w:val="none" w:sz="0" w:space="0" w:color="auto"/>
                <w:left w:val="none" w:sz="0" w:space="0" w:color="auto"/>
                <w:bottom w:val="none" w:sz="0" w:space="0" w:color="auto"/>
                <w:right w:val="none" w:sz="0" w:space="0" w:color="auto"/>
              </w:divBdr>
            </w:div>
            <w:div w:id="522479236">
              <w:marLeft w:val="0"/>
              <w:marRight w:val="0"/>
              <w:marTop w:val="0"/>
              <w:marBottom w:val="0"/>
              <w:divBdr>
                <w:top w:val="none" w:sz="0" w:space="0" w:color="auto"/>
                <w:left w:val="none" w:sz="0" w:space="0" w:color="auto"/>
                <w:bottom w:val="none" w:sz="0" w:space="0" w:color="auto"/>
                <w:right w:val="none" w:sz="0" w:space="0" w:color="auto"/>
              </w:divBdr>
            </w:div>
            <w:div w:id="46804589">
              <w:marLeft w:val="0"/>
              <w:marRight w:val="0"/>
              <w:marTop w:val="0"/>
              <w:marBottom w:val="0"/>
              <w:divBdr>
                <w:top w:val="none" w:sz="0" w:space="0" w:color="auto"/>
                <w:left w:val="none" w:sz="0" w:space="0" w:color="auto"/>
                <w:bottom w:val="none" w:sz="0" w:space="0" w:color="auto"/>
                <w:right w:val="none" w:sz="0" w:space="0" w:color="auto"/>
              </w:divBdr>
            </w:div>
            <w:div w:id="250547415">
              <w:marLeft w:val="0"/>
              <w:marRight w:val="0"/>
              <w:marTop w:val="0"/>
              <w:marBottom w:val="0"/>
              <w:divBdr>
                <w:top w:val="none" w:sz="0" w:space="0" w:color="auto"/>
                <w:left w:val="none" w:sz="0" w:space="0" w:color="auto"/>
                <w:bottom w:val="none" w:sz="0" w:space="0" w:color="auto"/>
                <w:right w:val="none" w:sz="0" w:space="0" w:color="auto"/>
              </w:divBdr>
            </w:div>
            <w:div w:id="534973190">
              <w:marLeft w:val="0"/>
              <w:marRight w:val="0"/>
              <w:marTop w:val="0"/>
              <w:marBottom w:val="0"/>
              <w:divBdr>
                <w:top w:val="none" w:sz="0" w:space="0" w:color="auto"/>
                <w:left w:val="none" w:sz="0" w:space="0" w:color="auto"/>
                <w:bottom w:val="none" w:sz="0" w:space="0" w:color="auto"/>
                <w:right w:val="none" w:sz="0" w:space="0" w:color="auto"/>
              </w:divBdr>
            </w:div>
            <w:div w:id="1801264594">
              <w:marLeft w:val="0"/>
              <w:marRight w:val="0"/>
              <w:marTop w:val="0"/>
              <w:marBottom w:val="0"/>
              <w:divBdr>
                <w:top w:val="none" w:sz="0" w:space="0" w:color="auto"/>
                <w:left w:val="none" w:sz="0" w:space="0" w:color="auto"/>
                <w:bottom w:val="none" w:sz="0" w:space="0" w:color="auto"/>
                <w:right w:val="none" w:sz="0" w:space="0" w:color="auto"/>
              </w:divBdr>
            </w:div>
            <w:div w:id="501823933">
              <w:marLeft w:val="0"/>
              <w:marRight w:val="0"/>
              <w:marTop w:val="0"/>
              <w:marBottom w:val="0"/>
              <w:divBdr>
                <w:top w:val="none" w:sz="0" w:space="0" w:color="auto"/>
                <w:left w:val="none" w:sz="0" w:space="0" w:color="auto"/>
                <w:bottom w:val="none" w:sz="0" w:space="0" w:color="auto"/>
                <w:right w:val="none" w:sz="0" w:space="0" w:color="auto"/>
              </w:divBdr>
            </w:div>
            <w:div w:id="470485904">
              <w:marLeft w:val="0"/>
              <w:marRight w:val="0"/>
              <w:marTop w:val="0"/>
              <w:marBottom w:val="0"/>
              <w:divBdr>
                <w:top w:val="none" w:sz="0" w:space="0" w:color="auto"/>
                <w:left w:val="none" w:sz="0" w:space="0" w:color="auto"/>
                <w:bottom w:val="none" w:sz="0" w:space="0" w:color="auto"/>
                <w:right w:val="none" w:sz="0" w:space="0" w:color="auto"/>
              </w:divBdr>
            </w:div>
            <w:div w:id="304166160">
              <w:marLeft w:val="0"/>
              <w:marRight w:val="0"/>
              <w:marTop w:val="0"/>
              <w:marBottom w:val="0"/>
              <w:divBdr>
                <w:top w:val="none" w:sz="0" w:space="0" w:color="auto"/>
                <w:left w:val="none" w:sz="0" w:space="0" w:color="auto"/>
                <w:bottom w:val="none" w:sz="0" w:space="0" w:color="auto"/>
                <w:right w:val="none" w:sz="0" w:space="0" w:color="auto"/>
              </w:divBdr>
            </w:div>
            <w:div w:id="1269853105">
              <w:marLeft w:val="0"/>
              <w:marRight w:val="0"/>
              <w:marTop w:val="0"/>
              <w:marBottom w:val="0"/>
              <w:divBdr>
                <w:top w:val="none" w:sz="0" w:space="0" w:color="auto"/>
                <w:left w:val="none" w:sz="0" w:space="0" w:color="auto"/>
                <w:bottom w:val="none" w:sz="0" w:space="0" w:color="auto"/>
                <w:right w:val="none" w:sz="0" w:space="0" w:color="auto"/>
              </w:divBdr>
            </w:div>
            <w:div w:id="487553981">
              <w:marLeft w:val="0"/>
              <w:marRight w:val="0"/>
              <w:marTop w:val="0"/>
              <w:marBottom w:val="0"/>
              <w:divBdr>
                <w:top w:val="none" w:sz="0" w:space="0" w:color="auto"/>
                <w:left w:val="none" w:sz="0" w:space="0" w:color="auto"/>
                <w:bottom w:val="none" w:sz="0" w:space="0" w:color="auto"/>
                <w:right w:val="none" w:sz="0" w:space="0" w:color="auto"/>
              </w:divBdr>
            </w:div>
            <w:div w:id="599490097">
              <w:marLeft w:val="0"/>
              <w:marRight w:val="0"/>
              <w:marTop w:val="0"/>
              <w:marBottom w:val="0"/>
              <w:divBdr>
                <w:top w:val="none" w:sz="0" w:space="0" w:color="auto"/>
                <w:left w:val="none" w:sz="0" w:space="0" w:color="auto"/>
                <w:bottom w:val="none" w:sz="0" w:space="0" w:color="auto"/>
                <w:right w:val="none" w:sz="0" w:space="0" w:color="auto"/>
              </w:divBdr>
            </w:div>
            <w:div w:id="1215000691">
              <w:marLeft w:val="0"/>
              <w:marRight w:val="0"/>
              <w:marTop w:val="0"/>
              <w:marBottom w:val="0"/>
              <w:divBdr>
                <w:top w:val="none" w:sz="0" w:space="0" w:color="auto"/>
                <w:left w:val="none" w:sz="0" w:space="0" w:color="auto"/>
                <w:bottom w:val="none" w:sz="0" w:space="0" w:color="auto"/>
                <w:right w:val="none" w:sz="0" w:space="0" w:color="auto"/>
              </w:divBdr>
            </w:div>
            <w:div w:id="438718606">
              <w:marLeft w:val="0"/>
              <w:marRight w:val="0"/>
              <w:marTop w:val="0"/>
              <w:marBottom w:val="0"/>
              <w:divBdr>
                <w:top w:val="none" w:sz="0" w:space="0" w:color="auto"/>
                <w:left w:val="none" w:sz="0" w:space="0" w:color="auto"/>
                <w:bottom w:val="none" w:sz="0" w:space="0" w:color="auto"/>
                <w:right w:val="none" w:sz="0" w:space="0" w:color="auto"/>
              </w:divBdr>
            </w:div>
            <w:div w:id="2032149019">
              <w:marLeft w:val="0"/>
              <w:marRight w:val="0"/>
              <w:marTop w:val="0"/>
              <w:marBottom w:val="0"/>
              <w:divBdr>
                <w:top w:val="none" w:sz="0" w:space="0" w:color="auto"/>
                <w:left w:val="none" w:sz="0" w:space="0" w:color="auto"/>
                <w:bottom w:val="none" w:sz="0" w:space="0" w:color="auto"/>
                <w:right w:val="none" w:sz="0" w:space="0" w:color="auto"/>
              </w:divBdr>
            </w:div>
            <w:div w:id="137304856">
              <w:marLeft w:val="0"/>
              <w:marRight w:val="0"/>
              <w:marTop w:val="0"/>
              <w:marBottom w:val="0"/>
              <w:divBdr>
                <w:top w:val="none" w:sz="0" w:space="0" w:color="auto"/>
                <w:left w:val="none" w:sz="0" w:space="0" w:color="auto"/>
                <w:bottom w:val="none" w:sz="0" w:space="0" w:color="auto"/>
                <w:right w:val="none" w:sz="0" w:space="0" w:color="auto"/>
              </w:divBdr>
            </w:div>
            <w:div w:id="71045468">
              <w:marLeft w:val="0"/>
              <w:marRight w:val="0"/>
              <w:marTop w:val="0"/>
              <w:marBottom w:val="0"/>
              <w:divBdr>
                <w:top w:val="none" w:sz="0" w:space="0" w:color="auto"/>
                <w:left w:val="none" w:sz="0" w:space="0" w:color="auto"/>
                <w:bottom w:val="none" w:sz="0" w:space="0" w:color="auto"/>
                <w:right w:val="none" w:sz="0" w:space="0" w:color="auto"/>
              </w:divBdr>
            </w:div>
            <w:div w:id="1901089181">
              <w:marLeft w:val="0"/>
              <w:marRight w:val="0"/>
              <w:marTop w:val="0"/>
              <w:marBottom w:val="0"/>
              <w:divBdr>
                <w:top w:val="none" w:sz="0" w:space="0" w:color="auto"/>
                <w:left w:val="none" w:sz="0" w:space="0" w:color="auto"/>
                <w:bottom w:val="none" w:sz="0" w:space="0" w:color="auto"/>
                <w:right w:val="none" w:sz="0" w:space="0" w:color="auto"/>
              </w:divBdr>
            </w:div>
            <w:div w:id="562103480">
              <w:marLeft w:val="0"/>
              <w:marRight w:val="0"/>
              <w:marTop w:val="0"/>
              <w:marBottom w:val="0"/>
              <w:divBdr>
                <w:top w:val="none" w:sz="0" w:space="0" w:color="auto"/>
                <w:left w:val="none" w:sz="0" w:space="0" w:color="auto"/>
                <w:bottom w:val="none" w:sz="0" w:space="0" w:color="auto"/>
                <w:right w:val="none" w:sz="0" w:space="0" w:color="auto"/>
              </w:divBdr>
            </w:div>
            <w:div w:id="551887362">
              <w:marLeft w:val="0"/>
              <w:marRight w:val="0"/>
              <w:marTop w:val="0"/>
              <w:marBottom w:val="0"/>
              <w:divBdr>
                <w:top w:val="none" w:sz="0" w:space="0" w:color="auto"/>
                <w:left w:val="none" w:sz="0" w:space="0" w:color="auto"/>
                <w:bottom w:val="none" w:sz="0" w:space="0" w:color="auto"/>
                <w:right w:val="none" w:sz="0" w:space="0" w:color="auto"/>
              </w:divBdr>
            </w:div>
            <w:div w:id="935209389">
              <w:marLeft w:val="0"/>
              <w:marRight w:val="0"/>
              <w:marTop w:val="0"/>
              <w:marBottom w:val="0"/>
              <w:divBdr>
                <w:top w:val="none" w:sz="0" w:space="0" w:color="auto"/>
                <w:left w:val="none" w:sz="0" w:space="0" w:color="auto"/>
                <w:bottom w:val="none" w:sz="0" w:space="0" w:color="auto"/>
                <w:right w:val="none" w:sz="0" w:space="0" w:color="auto"/>
              </w:divBdr>
            </w:div>
            <w:div w:id="1503931625">
              <w:marLeft w:val="0"/>
              <w:marRight w:val="0"/>
              <w:marTop w:val="0"/>
              <w:marBottom w:val="0"/>
              <w:divBdr>
                <w:top w:val="none" w:sz="0" w:space="0" w:color="auto"/>
                <w:left w:val="none" w:sz="0" w:space="0" w:color="auto"/>
                <w:bottom w:val="none" w:sz="0" w:space="0" w:color="auto"/>
                <w:right w:val="none" w:sz="0" w:space="0" w:color="auto"/>
              </w:divBdr>
            </w:div>
            <w:div w:id="1958678134">
              <w:marLeft w:val="0"/>
              <w:marRight w:val="0"/>
              <w:marTop w:val="0"/>
              <w:marBottom w:val="0"/>
              <w:divBdr>
                <w:top w:val="none" w:sz="0" w:space="0" w:color="auto"/>
                <w:left w:val="none" w:sz="0" w:space="0" w:color="auto"/>
                <w:bottom w:val="none" w:sz="0" w:space="0" w:color="auto"/>
                <w:right w:val="none" w:sz="0" w:space="0" w:color="auto"/>
              </w:divBdr>
            </w:div>
            <w:div w:id="1368988634">
              <w:marLeft w:val="0"/>
              <w:marRight w:val="0"/>
              <w:marTop w:val="0"/>
              <w:marBottom w:val="0"/>
              <w:divBdr>
                <w:top w:val="none" w:sz="0" w:space="0" w:color="auto"/>
                <w:left w:val="none" w:sz="0" w:space="0" w:color="auto"/>
                <w:bottom w:val="none" w:sz="0" w:space="0" w:color="auto"/>
                <w:right w:val="none" w:sz="0" w:space="0" w:color="auto"/>
              </w:divBdr>
            </w:div>
            <w:div w:id="2112772755">
              <w:marLeft w:val="0"/>
              <w:marRight w:val="0"/>
              <w:marTop w:val="0"/>
              <w:marBottom w:val="0"/>
              <w:divBdr>
                <w:top w:val="none" w:sz="0" w:space="0" w:color="auto"/>
                <w:left w:val="none" w:sz="0" w:space="0" w:color="auto"/>
                <w:bottom w:val="none" w:sz="0" w:space="0" w:color="auto"/>
                <w:right w:val="none" w:sz="0" w:space="0" w:color="auto"/>
              </w:divBdr>
            </w:div>
            <w:div w:id="1318071477">
              <w:marLeft w:val="0"/>
              <w:marRight w:val="0"/>
              <w:marTop w:val="0"/>
              <w:marBottom w:val="0"/>
              <w:divBdr>
                <w:top w:val="none" w:sz="0" w:space="0" w:color="auto"/>
                <w:left w:val="none" w:sz="0" w:space="0" w:color="auto"/>
                <w:bottom w:val="none" w:sz="0" w:space="0" w:color="auto"/>
                <w:right w:val="none" w:sz="0" w:space="0" w:color="auto"/>
              </w:divBdr>
            </w:div>
            <w:div w:id="1011881125">
              <w:marLeft w:val="0"/>
              <w:marRight w:val="0"/>
              <w:marTop w:val="0"/>
              <w:marBottom w:val="0"/>
              <w:divBdr>
                <w:top w:val="none" w:sz="0" w:space="0" w:color="auto"/>
                <w:left w:val="none" w:sz="0" w:space="0" w:color="auto"/>
                <w:bottom w:val="none" w:sz="0" w:space="0" w:color="auto"/>
                <w:right w:val="none" w:sz="0" w:space="0" w:color="auto"/>
              </w:divBdr>
            </w:div>
            <w:div w:id="436024304">
              <w:marLeft w:val="0"/>
              <w:marRight w:val="0"/>
              <w:marTop w:val="0"/>
              <w:marBottom w:val="0"/>
              <w:divBdr>
                <w:top w:val="none" w:sz="0" w:space="0" w:color="auto"/>
                <w:left w:val="none" w:sz="0" w:space="0" w:color="auto"/>
                <w:bottom w:val="none" w:sz="0" w:space="0" w:color="auto"/>
                <w:right w:val="none" w:sz="0" w:space="0" w:color="auto"/>
              </w:divBdr>
            </w:div>
            <w:div w:id="626354322">
              <w:marLeft w:val="0"/>
              <w:marRight w:val="0"/>
              <w:marTop w:val="0"/>
              <w:marBottom w:val="0"/>
              <w:divBdr>
                <w:top w:val="none" w:sz="0" w:space="0" w:color="auto"/>
                <w:left w:val="none" w:sz="0" w:space="0" w:color="auto"/>
                <w:bottom w:val="none" w:sz="0" w:space="0" w:color="auto"/>
                <w:right w:val="none" w:sz="0" w:space="0" w:color="auto"/>
              </w:divBdr>
            </w:div>
            <w:div w:id="1308242048">
              <w:marLeft w:val="0"/>
              <w:marRight w:val="0"/>
              <w:marTop w:val="0"/>
              <w:marBottom w:val="0"/>
              <w:divBdr>
                <w:top w:val="none" w:sz="0" w:space="0" w:color="auto"/>
                <w:left w:val="none" w:sz="0" w:space="0" w:color="auto"/>
                <w:bottom w:val="none" w:sz="0" w:space="0" w:color="auto"/>
                <w:right w:val="none" w:sz="0" w:space="0" w:color="auto"/>
              </w:divBdr>
            </w:div>
            <w:div w:id="917716989">
              <w:marLeft w:val="0"/>
              <w:marRight w:val="0"/>
              <w:marTop w:val="0"/>
              <w:marBottom w:val="0"/>
              <w:divBdr>
                <w:top w:val="none" w:sz="0" w:space="0" w:color="auto"/>
                <w:left w:val="none" w:sz="0" w:space="0" w:color="auto"/>
                <w:bottom w:val="none" w:sz="0" w:space="0" w:color="auto"/>
                <w:right w:val="none" w:sz="0" w:space="0" w:color="auto"/>
              </w:divBdr>
            </w:div>
            <w:div w:id="1424885399">
              <w:marLeft w:val="0"/>
              <w:marRight w:val="0"/>
              <w:marTop w:val="0"/>
              <w:marBottom w:val="0"/>
              <w:divBdr>
                <w:top w:val="none" w:sz="0" w:space="0" w:color="auto"/>
                <w:left w:val="none" w:sz="0" w:space="0" w:color="auto"/>
                <w:bottom w:val="none" w:sz="0" w:space="0" w:color="auto"/>
                <w:right w:val="none" w:sz="0" w:space="0" w:color="auto"/>
              </w:divBdr>
            </w:div>
            <w:div w:id="1721443705">
              <w:marLeft w:val="0"/>
              <w:marRight w:val="0"/>
              <w:marTop w:val="0"/>
              <w:marBottom w:val="0"/>
              <w:divBdr>
                <w:top w:val="none" w:sz="0" w:space="0" w:color="auto"/>
                <w:left w:val="none" w:sz="0" w:space="0" w:color="auto"/>
                <w:bottom w:val="none" w:sz="0" w:space="0" w:color="auto"/>
                <w:right w:val="none" w:sz="0" w:space="0" w:color="auto"/>
              </w:divBdr>
            </w:div>
            <w:div w:id="678195139">
              <w:marLeft w:val="0"/>
              <w:marRight w:val="0"/>
              <w:marTop w:val="0"/>
              <w:marBottom w:val="0"/>
              <w:divBdr>
                <w:top w:val="none" w:sz="0" w:space="0" w:color="auto"/>
                <w:left w:val="none" w:sz="0" w:space="0" w:color="auto"/>
                <w:bottom w:val="none" w:sz="0" w:space="0" w:color="auto"/>
                <w:right w:val="none" w:sz="0" w:space="0" w:color="auto"/>
              </w:divBdr>
            </w:div>
            <w:div w:id="626737210">
              <w:marLeft w:val="0"/>
              <w:marRight w:val="0"/>
              <w:marTop w:val="0"/>
              <w:marBottom w:val="0"/>
              <w:divBdr>
                <w:top w:val="none" w:sz="0" w:space="0" w:color="auto"/>
                <w:left w:val="none" w:sz="0" w:space="0" w:color="auto"/>
                <w:bottom w:val="none" w:sz="0" w:space="0" w:color="auto"/>
                <w:right w:val="none" w:sz="0" w:space="0" w:color="auto"/>
              </w:divBdr>
            </w:div>
            <w:div w:id="466700600">
              <w:marLeft w:val="0"/>
              <w:marRight w:val="0"/>
              <w:marTop w:val="0"/>
              <w:marBottom w:val="0"/>
              <w:divBdr>
                <w:top w:val="none" w:sz="0" w:space="0" w:color="auto"/>
                <w:left w:val="none" w:sz="0" w:space="0" w:color="auto"/>
                <w:bottom w:val="none" w:sz="0" w:space="0" w:color="auto"/>
                <w:right w:val="none" w:sz="0" w:space="0" w:color="auto"/>
              </w:divBdr>
            </w:div>
            <w:div w:id="294408739">
              <w:marLeft w:val="0"/>
              <w:marRight w:val="0"/>
              <w:marTop w:val="0"/>
              <w:marBottom w:val="0"/>
              <w:divBdr>
                <w:top w:val="none" w:sz="0" w:space="0" w:color="auto"/>
                <w:left w:val="none" w:sz="0" w:space="0" w:color="auto"/>
                <w:bottom w:val="none" w:sz="0" w:space="0" w:color="auto"/>
                <w:right w:val="none" w:sz="0" w:space="0" w:color="auto"/>
              </w:divBdr>
            </w:div>
            <w:div w:id="1003240663">
              <w:marLeft w:val="0"/>
              <w:marRight w:val="0"/>
              <w:marTop w:val="0"/>
              <w:marBottom w:val="0"/>
              <w:divBdr>
                <w:top w:val="none" w:sz="0" w:space="0" w:color="auto"/>
                <w:left w:val="none" w:sz="0" w:space="0" w:color="auto"/>
                <w:bottom w:val="none" w:sz="0" w:space="0" w:color="auto"/>
                <w:right w:val="none" w:sz="0" w:space="0" w:color="auto"/>
              </w:divBdr>
            </w:div>
            <w:div w:id="326055463">
              <w:marLeft w:val="0"/>
              <w:marRight w:val="0"/>
              <w:marTop w:val="0"/>
              <w:marBottom w:val="0"/>
              <w:divBdr>
                <w:top w:val="none" w:sz="0" w:space="0" w:color="auto"/>
                <w:left w:val="none" w:sz="0" w:space="0" w:color="auto"/>
                <w:bottom w:val="none" w:sz="0" w:space="0" w:color="auto"/>
                <w:right w:val="none" w:sz="0" w:space="0" w:color="auto"/>
              </w:divBdr>
            </w:div>
            <w:div w:id="385379665">
              <w:marLeft w:val="0"/>
              <w:marRight w:val="0"/>
              <w:marTop w:val="0"/>
              <w:marBottom w:val="0"/>
              <w:divBdr>
                <w:top w:val="none" w:sz="0" w:space="0" w:color="auto"/>
                <w:left w:val="none" w:sz="0" w:space="0" w:color="auto"/>
                <w:bottom w:val="none" w:sz="0" w:space="0" w:color="auto"/>
                <w:right w:val="none" w:sz="0" w:space="0" w:color="auto"/>
              </w:divBdr>
            </w:div>
            <w:div w:id="1741293122">
              <w:marLeft w:val="0"/>
              <w:marRight w:val="0"/>
              <w:marTop w:val="0"/>
              <w:marBottom w:val="0"/>
              <w:divBdr>
                <w:top w:val="none" w:sz="0" w:space="0" w:color="auto"/>
                <w:left w:val="none" w:sz="0" w:space="0" w:color="auto"/>
                <w:bottom w:val="none" w:sz="0" w:space="0" w:color="auto"/>
                <w:right w:val="none" w:sz="0" w:space="0" w:color="auto"/>
              </w:divBdr>
            </w:div>
            <w:div w:id="327757833">
              <w:marLeft w:val="0"/>
              <w:marRight w:val="0"/>
              <w:marTop w:val="0"/>
              <w:marBottom w:val="0"/>
              <w:divBdr>
                <w:top w:val="none" w:sz="0" w:space="0" w:color="auto"/>
                <w:left w:val="none" w:sz="0" w:space="0" w:color="auto"/>
                <w:bottom w:val="none" w:sz="0" w:space="0" w:color="auto"/>
                <w:right w:val="none" w:sz="0" w:space="0" w:color="auto"/>
              </w:divBdr>
            </w:div>
            <w:div w:id="1917279125">
              <w:marLeft w:val="0"/>
              <w:marRight w:val="0"/>
              <w:marTop w:val="0"/>
              <w:marBottom w:val="0"/>
              <w:divBdr>
                <w:top w:val="none" w:sz="0" w:space="0" w:color="auto"/>
                <w:left w:val="none" w:sz="0" w:space="0" w:color="auto"/>
                <w:bottom w:val="none" w:sz="0" w:space="0" w:color="auto"/>
                <w:right w:val="none" w:sz="0" w:space="0" w:color="auto"/>
              </w:divBdr>
            </w:div>
            <w:div w:id="1939174646">
              <w:marLeft w:val="0"/>
              <w:marRight w:val="0"/>
              <w:marTop w:val="0"/>
              <w:marBottom w:val="0"/>
              <w:divBdr>
                <w:top w:val="none" w:sz="0" w:space="0" w:color="auto"/>
                <w:left w:val="none" w:sz="0" w:space="0" w:color="auto"/>
                <w:bottom w:val="none" w:sz="0" w:space="0" w:color="auto"/>
                <w:right w:val="none" w:sz="0" w:space="0" w:color="auto"/>
              </w:divBdr>
            </w:div>
            <w:div w:id="742878666">
              <w:marLeft w:val="0"/>
              <w:marRight w:val="0"/>
              <w:marTop w:val="0"/>
              <w:marBottom w:val="0"/>
              <w:divBdr>
                <w:top w:val="none" w:sz="0" w:space="0" w:color="auto"/>
                <w:left w:val="none" w:sz="0" w:space="0" w:color="auto"/>
                <w:bottom w:val="none" w:sz="0" w:space="0" w:color="auto"/>
                <w:right w:val="none" w:sz="0" w:space="0" w:color="auto"/>
              </w:divBdr>
            </w:div>
            <w:div w:id="70084658">
              <w:marLeft w:val="0"/>
              <w:marRight w:val="0"/>
              <w:marTop w:val="0"/>
              <w:marBottom w:val="0"/>
              <w:divBdr>
                <w:top w:val="none" w:sz="0" w:space="0" w:color="auto"/>
                <w:left w:val="none" w:sz="0" w:space="0" w:color="auto"/>
                <w:bottom w:val="none" w:sz="0" w:space="0" w:color="auto"/>
                <w:right w:val="none" w:sz="0" w:space="0" w:color="auto"/>
              </w:divBdr>
            </w:div>
            <w:div w:id="1982080216">
              <w:marLeft w:val="0"/>
              <w:marRight w:val="0"/>
              <w:marTop w:val="0"/>
              <w:marBottom w:val="0"/>
              <w:divBdr>
                <w:top w:val="none" w:sz="0" w:space="0" w:color="auto"/>
                <w:left w:val="none" w:sz="0" w:space="0" w:color="auto"/>
                <w:bottom w:val="none" w:sz="0" w:space="0" w:color="auto"/>
                <w:right w:val="none" w:sz="0" w:space="0" w:color="auto"/>
              </w:divBdr>
            </w:div>
            <w:div w:id="1987778052">
              <w:marLeft w:val="0"/>
              <w:marRight w:val="0"/>
              <w:marTop w:val="0"/>
              <w:marBottom w:val="0"/>
              <w:divBdr>
                <w:top w:val="none" w:sz="0" w:space="0" w:color="auto"/>
                <w:left w:val="none" w:sz="0" w:space="0" w:color="auto"/>
                <w:bottom w:val="none" w:sz="0" w:space="0" w:color="auto"/>
                <w:right w:val="none" w:sz="0" w:space="0" w:color="auto"/>
              </w:divBdr>
            </w:div>
            <w:div w:id="333148495">
              <w:marLeft w:val="0"/>
              <w:marRight w:val="0"/>
              <w:marTop w:val="0"/>
              <w:marBottom w:val="0"/>
              <w:divBdr>
                <w:top w:val="none" w:sz="0" w:space="0" w:color="auto"/>
                <w:left w:val="none" w:sz="0" w:space="0" w:color="auto"/>
                <w:bottom w:val="none" w:sz="0" w:space="0" w:color="auto"/>
                <w:right w:val="none" w:sz="0" w:space="0" w:color="auto"/>
              </w:divBdr>
            </w:div>
            <w:div w:id="2085251165">
              <w:marLeft w:val="0"/>
              <w:marRight w:val="0"/>
              <w:marTop w:val="0"/>
              <w:marBottom w:val="0"/>
              <w:divBdr>
                <w:top w:val="none" w:sz="0" w:space="0" w:color="auto"/>
                <w:left w:val="none" w:sz="0" w:space="0" w:color="auto"/>
                <w:bottom w:val="none" w:sz="0" w:space="0" w:color="auto"/>
                <w:right w:val="none" w:sz="0" w:space="0" w:color="auto"/>
              </w:divBdr>
            </w:div>
            <w:div w:id="1602909110">
              <w:marLeft w:val="0"/>
              <w:marRight w:val="0"/>
              <w:marTop w:val="0"/>
              <w:marBottom w:val="0"/>
              <w:divBdr>
                <w:top w:val="none" w:sz="0" w:space="0" w:color="auto"/>
                <w:left w:val="none" w:sz="0" w:space="0" w:color="auto"/>
                <w:bottom w:val="none" w:sz="0" w:space="0" w:color="auto"/>
                <w:right w:val="none" w:sz="0" w:space="0" w:color="auto"/>
              </w:divBdr>
            </w:div>
            <w:div w:id="768934255">
              <w:marLeft w:val="0"/>
              <w:marRight w:val="0"/>
              <w:marTop w:val="0"/>
              <w:marBottom w:val="0"/>
              <w:divBdr>
                <w:top w:val="none" w:sz="0" w:space="0" w:color="auto"/>
                <w:left w:val="none" w:sz="0" w:space="0" w:color="auto"/>
                <w:bottom w:val="none" w:sz="0" w:space="0" w:color="auto"/>
                <w:right w:val="none" w:sz="0" w:space="0" w:color="auto"/>
              </w:divBdr>
            </w:div>
            <w:div w:id="50004139">
              <w:marLeft w:val="0"/>
              <w:marRight w:val="0"/>
              <w:marTop w:val="0"/>
              <w:marBottom w:val="0"/>
              <w:divBdr>
                <w:top w:val="none" w:sz="0" w:space="0" w:color="auto"/>
                <w:left w:val="none" w:sz="0" w:space="0" w:color="auto"/>
                <w:bottom w:val="none" w:sz="0" w:space="0" w:color="auto"/>
                <w:right w:val="none" w:sz="0" w:space="0" w:color="auto"/>
              </w:divBdr>
            </w:div>
            <w:div w:id="397097653">
              <w:marLeft w:val="0"/>
              <w:marRight w:val="0"/>
              <w:marTop w:val="0"/>
              <w:marBottom w:val="0"/>
              <w:divBdr>
                <w:top w:val="none" w:sz="0" w:space="0" w:color="auto"/>
                <w:left w:val="none" w:sz="0" w:space="0" w:color="auto"/>
                <w:bottom w:val="none" w:sz="0" w:space="0" w:color="auto"/>
                <w:right w:val="none" w:sz="0" w:space="0" w:color="auto"/>
              </w:divBdr>
            </w:div>
            <w:div w:id="1055736349">
              <w:marLeft w:val="0"/>
              <w:marRight w:val="0"/>
              <w:marTop w:val="0"/>
              <w:marBottom w:val="0"/>
              <w:divBdr>
                <w:top w:val="none" w:sz="0" w:space="0" w:color="auto"/>
                <w:left w:val="none" w:sz="0" w:space="0" w:color="auto"/>
                <w:bottom w:val="none" w:sz="0" w:space="0" w:color="auto"/>
                <w:right w:val="none" w:sz="0" w:space="0" w:color="auto"/>
              </w:divBdr>
            </w:div>
            <w:div w:id="1550456041">
              <w:marLeft w:val="0"/>
              <w:marRight w:val="0"/>
              <w:marTop w:val="0"/>
              <w:marBottom w:val="0"/>
              <w:divBdr>
                <w:top w:val="none" w:sz="0" w:space="0" w:color="auto"/>
                <w:left w:val="none" w:sz="0" w:space="0" w:color="auto"/>
                <w:bottom w:val="none" w:sz="0" w:space="0" w:color="auto"/>
                <w:right w:val="none" w:sz="0" w:space="0" w:color="auto"/>
              </w:divBdr>
            </w:div>
            <w:div w:id="1083794065">
              <w:marLeft w:val="0"/>
              <w:marRight w:val="0"/>
              <w:marTop w:val="0"/>
              <w:marBottom w:val="0"/>
              <w:divBdr>
                <w:top w:val="none" w:sz="0" w:space="0" w:color="auto"/>
                <w:left w:val="none" w:sz="0" w:space="0" w:color="auto"/>
                <w:bottom w:val="none" w:sz="0" w:space="0" w:color="auto"/>
                <w:right w:val="none" w:sz="0" w:space="0" w:color="auto"/>
              </w:divBdr>
            </w:div>
            <w:div w:id="154414632">
              <w:marLeft w:val="0"/>
              <w:marRight w:val="0"/>
              <w:marTop w:val="0"/>
              <w:marBottom w:val="0"/>
              <w:divBdr>
                <w:top w:val="none" w:sz="0" w:space="0" w:color="auto"/>
                <w:left w:val="none" w:sz="0" w:space="0" w:color="auto"/>
                <w:bottom w:val="none" w:sz="0" w:space="0" w:color="auto"/>
                <w:right w:val="none" w:sz="0" w:space="0" w:color="auto"/>
              </w:divBdr>
            </w:div>
            <w:div w:id="1111049461">
              <w:marLeft w:val="0"/>
              <w:marRight w:val="0"/>
              <w:marTop w:val="0"/>
              <w:marBottom w:val="0"/>
              <w:divBdr>
                <w:top w:val="none" w:sz="0" w:space="0" w:color="auto"/>
                <w:left w:val="none" w:sz="0" w:space="0" w:color="auto"/>
                <w:bottom w:val="none" w:sz="0" w:space="0" w:color="auto"/>
                <w:right w:val="none" w:sz="0" w:space="0" w:color="auto"/>
              </w:divBdr>
            </w:div>
            <w:div w:id="2067680265">
              <w:marLeft w:val="0"/>
              <w:marRight w:val="0"/>
              <w:marTop w:val="0"/>
              <w:marBottom w:val="0"/>
              <w:divBdr>
                <w:top w:val="none" w:sz="0" w:space="0" w:color="auto"/>
                <w:left w:val="none" w:sz="0" w:space="0" w:color="auto"/>
                <w:bottom w:val="none" w:sz="0" w:space="0" w:color="auto"/>
                <w:right w:val="none" w:sz="0" w:space="0" w:color="auto"/>
              </w:divBdr>
            </w:div>
            <w:div w:id="465322791">
              <w:marLeft w:val="0"/>
              <w:marRight w:val="0"/>
              <w:marTop w:val="0"/>
              <w:marBottom w:val="0"/>
              <w:divBdr>
                <w:top w:val="none" w:sz="0" w:space="0" w:color="auto"/>
                <w:left w:val="none" w:sz="0" w:space="0" w:color="auto"/>
                <w:bottom w:val="none" w:sz="0" w:space="0" w:color="auto"/>
                <w:right w:val="none" w:sz="0" w:space="0" w:color="auto"/>
              </w:divBdr>
            </w:div>
            <w:div w:id="1559633184">
              <w:marLeft w:val="0"/>
              <w:marRight w:val="0"/>
              <w:marTop w:val="0"/>
              <w:marBottom w:val="0"/>
              <w:divBdr>
                <w:top w:val="none" w:sz="0" w:space="0" w:color="auto"/>
                <w:left w:val="none" w:sz="0" w:space="0" w:color="auto"/>
                <w:bottom w:val="none" w:sz="0" w:space="0" w:color="auto"/>
                <w:right w:val="none" w:sz="0" w:space="0" w:color="auto"/>
              </w:divBdr>
            </w:div>
            <w:div w:id="1703705948">
              <w:marLeft w:val="0"/>
              <w:marRight w:val="0"/>
              <w:marTop w:val="0"/>
              <w:marBottom w:val="0"/>
              <w:divBdr>
                <w:top w:val="none" w:sz="0" w:space="0" w:color="auto"/>
                <w:left w:val="none" w:sz="0" w:space="0" w:color="auto"/>
                <w:bottom w:val="none" w:sz="0" w:space="0" w:color="auto"/>
                <w:right w:val="none" w:sz="0" w:space="0" w:color="auto"/>
              </w:divBdr>
            </w:div>
            <w:div w:id="1569345582">
              <w:marLeft w:val="0"/>
              <w:marRight w:val="0"/>
              <w:marTop w:val="0"/>
              <w:marBottom w:val="0"/>
              <w:divBdr>
                <w:top w:val="none" w:sz="0" w:space="0" w:color="auto"/>
                <w:left w:val="none" w:sz="0" w:space="0" w:color="auto"/>
                <w:bottom w:val="none" w:sz="0" w:space="0" w:color="auto"/>
                <w:right w:val="none" w:sz="0" w:space="0" w:color="auto"/>
              </w:divBdr>
            </w:div>
            <w:div w:id="460807816">
              <w:marLeft w:val="0"/>
              <w:marRight w:val="0"/>
              <w:marTop w:val="0"/>
              <w:marBottom w:val="0"/>
              <w:divBdr>
                <w:top w:val="none" w:sz="0" w:space="0" w:color="auto"/>
                <w:left w:val="none" w:sz="0" w:space="0" w:color="auto"/>
                <w:bottom w:val="none" w:sz="0" w:space="0" w:color="auto"/>
                <w:right w:val="none" w:sz="0" w:space="0" w:color="auto"/>
              </w:divBdr>
            </w:div>
            <w:div w:id="417141056">
              <w:marLeft w:val="0"/>
              <w:marRight w:val="0"/>
              <w:marTop w:val="0"/>
              <w:marBottom w:val="0"/>
              <w:divBdr>
                <w:top w:val="none" w:sz="0" w:space="0" w:color="auto"/>
                <w:left w:val="none" w:sz="0" w:space="0" w:color="auto"/>
                <w:bottom w:val="none" w:sz="0" w:space="0" w:color="auto"/>
                <w:right w:val="none" w:sz="0" w:space="0" w:color="auto"/>
              </w:divBdr>
            </w:div>
            <w:div w:id="1339194649">
              <w:marLeft w:val="0"/>
              <w:marRight w:val="0"/>
              <w:marTop w:val="0"/>
              <w:marBottom w:val="0"/>
              <w:divBdr>
                <w:top w:val="none" w:sz="0" w:space="0" w:color="auto"/>
                <w:left w:val="none" w:sz="0" w:space="0" w:color="auto"/>
                <w:bottom w:val="none" w:sz="0" w:space="0" w:color="auto"/>
                <w:right w:val="none" w:sz="0" w:space="0" w:color="auto"/>
              </w:divBdr>
            </w:div>
            <w:div w:id="1379625419">
              <w:marLeft w:val="0"/>
              <w:marRight w:val="0"/>
              <w:marTop w:val="0"/>
              <w:marBottom w:val="0"/>
              <w:divBdr>
                <w:top w:val="none" w:sz="0" w:space="0" w:color="auto"/>
                <w:left w:val="none" w:sz="0" w:space="0" w:color="auto"/>
                <w:bottom w:val="none" w:sz="0" w:space="0" w:color="auto"/>
                <w:right w:val="none" w:sz="0" w:space="0" w:color="auto"/>
              </w:divBdr>
            </w:div>
            <w:div w:id="1042053223">
              <w:marLeft w:val="0"/>
              <w:marRight w:val="0"/>
              <w:marTop w:val="0"/>
              <w:marBottom w:val="0"/>
              <w:divBdr>
                <w:top w:val="none" w:sz="0" w:space="0" w:color="auto"/>
                <w:left w:val="none" w:sz="0" w:space="0" w:color="auto"/>
                <w:bottom w:val="none" w:sz="0" w:space="0" w:color="auto"/>
                <w:right w:val="none" w:sz="0" w:space="0" w:color="auto"/>
              </w:divBdr>
            </w:div>
            <w:div w:id="642008724">
              <w:marLeft w:val="0"/>
              <w:marRight w:val="0"/>
              <w:marTop w:val="0"/>
              <w:marBottom w:val="0"/>
              <w:divBdr>
                <w:top w:val="none" w:sz="0" w:space="0" w:color="auto"/>
                <w:left w:val="none" w:sz="0" w:space="0" w:color="auto"/>
                <w:bottom w:val="none" w:sz="0" w:space="0" w:color="auto"/>
                <w:right w:val="none" w:sz="0" w:space="0" w:color="auto"/>
              </w:divBdr>
            </w:div>
            <w:div w:id="1115097263">
              <w:marLeft w:val="0"/>
              <w:marRight w:val="0"/>
              <w:marTop w:val="0"/>
              <w:marBottom w:val="0"/>
              <w:divBdr>
                <w:top w:val="none" w:sz="0" w:space="0" w:color="auto"/>
                <w:left w:val="none" w:sz="0" w:space="0" w:color="auto"/>
                <w:bottom w:val="none" w:sz="0" w:space="0" w:color="auto"/>
                <w:right w:val="none" w:sz="0" w:space="0" w:color="auto"/>
              </w:divBdr>
            </w:div>
            <w:div w:id="664473397">
              <w:marLeft w:val="0"/>
              <w:marRight w:val="0"/>
              <w:marTop w:val="0"/>
              <w:marBottom w:val="0"/>
              <w:divBdr>
                <w:top w:val="none" w:sz="0" w:space="0" w:color="auto"/>
                <w:left w:val="none" w:sz="0" w:space="0" w:color="auto"/>
                <w:bottom w:val="none" w:sz="0" w:space="0" w:color="auto"/>
                <w:right w:val="none" w:sz="0" w:space="0" w:color="auto"/>
              </w:divBdr>
            </w:div>
            <w:div w:id="1750076367">
              <w:marLeft w:val="0"/>
              <w:marRight w:val="0"/>
              <w:marTop w:val="0"/>
              <w:marBottom w:val="0"/>
              <w:divBdr>
                <w:top w:val="none" w:sz="0" w:space="0" w:color="auto"/>
                <w:left w:val="none" w:sz="0" w:space="0" w:color="auto"/>
                <w:bottom w:val="none" w:sz="0" w:space="0" w:color="auto"/>
                <w:right w:val="none" w:sz="0" w:space="0" w:color="auto"/>
              </w:divBdr>
            </w:div>
            <w:div w:id="189951596">
              <w:marLeft w:val="0"/>
              <w:marRight w:val="0"/>
              <w:marTop w:val="0"/>
              <w:marBottom w:val="0"/>
              <w:divBdr>
                <w:top w:val="none" w:sz="0" w:space="0" w:color="auto"/>
                <w:left w:val="none" w:sz="0" w:space="0" w:color="auto"/>
                <w:bottom w:val="none" w:sz="0" w:space="0" w:color="auto"/>
                <w:right w:val="none" w:sz="0" w:space="0" w:color="auto"/>
              </w:divBdr>
            </w:div>
            <w:div w:id="1425883383">
              <w:marLeft w:val="0"/>
              <w:marRight w:val="0"/>
              <w:marTop w:val="0"/>
              <w:marBottom w:val="0"/>
              <w:divBdr>
                <w:top w:val="none" w:sz="0" w:space="0" w:color="auto"/>
                <w:left w:val="none" w:sz="0" w:space="0" w:color="auto"/>
                <w:bottom w:val="none" w:sz="0" w:space="0" w:color="auto"/>
                <w:right w:val="none" w:sz="0" w:space="0" w:color="auto"/>
              </w:divBdr>
            </w:div>
            <w:div w:id="1875577305">
              <w:marLeft w:val="0"/>
              <w:marRight w:val="0"/>
              <w:marTop w:val="0"/>
              <w:marBottom w:val="0"/>
              <w:divBdr>
                <w:top w:val="none" w:sz="0" w:space="0" w:color="auto"/>
                <w:left w:val="none" w:sz="0" w:space="0" w:color="auto"/>
                <w:bottom w:val="none" w:sz="0" w:space="0" w:color="auto"/>
                <w:right w:val="none" w:sz="0" w:space="0" w:color="auto"/>
              </w:divBdr>
            </w:div>
            <w:div w:id="1284770490">
              <w:marLeft w:val="0"/>
              <w:marRight w:val="0"/>
              <w:marTop w:val="0"/>
              <w:marBottom w:val="0"/>
              <w:divBdr>
                <w:top w:val="none" w:sz="0" w:space="0" w:color="auto"/>
                <w:left w:val="none" w:sz="0" w:space="0" w:color="auto"/>
                <w:bottom w:val="none" w:sz="0" w:space="0" w:color="auto"/>
                <w:right w:val="none" w:sz="0" w:space="0" w:color="auto"/>
              </w:divBdr>
            </w:div>
            <w:div w:id="29771503">
              <w:marLeft w:val="0"/>
              <w:marRight w:val="0"/>
              <w:marTop w:val="0"/>
              <w:marBottom w:val="0"/>
              <w:divBdr>
                <w:top w:val="none" w:sz="0" w:space="0" w:color="auto"/>
                <w:left w:val="none" w:sz="0" w:space="0" w:color="auto"/>
                <w:bottom w:val="none" w:sz="0" w:space="0" w:color="auto"/>
                <w:right w:val="none" w:sz="0" w:space="0" w:color="auto"/>
              </w:divBdr>
            </w:div>
            <w:div w:id="1383021515">
              <w:marLeft w:val="0"/>
              <w:marRight w:val="0"/>
              <w:marTop w:val="0"/>
              <w:marBottom w:val="0"/>
              <w:divBdr>
                <w:top w:val="none" w:sz="0" w:space="0" w:color="auto"/>
                <w:left w:val="none" w:sz="0" w:space="0" w:color="auto"/>
                <w:bottom w:val="none" w:sz="0" w:space="0" w:color="auto"/>
                <w:right w:val="none" w:sz="0" w:space="0" w:color="auto"/>
              </w:divBdr>
            </w:div>
            <w:div w:id="2050566389">
              <w:marLeft w:val="0"/>
              <w:marRight w:val="0"/>
              <w:marTop w:val="0"/>
              <w:marBottom w:val="0"/>
              <w:divBdr>
                <w:top w:val="none" w:sz="0" w:space="0" w:color="auto"/>
                <w:left w:val="none" w:sz="0" w:space="0" w:color="auto"/>
                <w:bottom w:val="none" w:sz="0" w:space="0" w:color="auto"/>
                <w:right w:val="none" w:sz="0" w:space="0" w:color="auto"/>
              </w:divBdr>
            </w:div>
            <w:div w:id="1170833252">
              <w:marLeft w:val="0"/>
              <w:marRight w:val="0"/>
              <w:marTop w:val="0"/>
              <w:marBottom w:val="0"/>
              <w:divBdr>
                <w:top w:val="none" w:sz="0" w:space="0" w:color="auto"/>
                <w:left w:val="none" w:sz="0" w:space="0" w:color="auto"/>
                <w:bottom w:val="none" w:sz="0" w:space="0" w:color="auto"/>
                <w:right w:val="none" w:sz="0" w:space="0" w:color="auto"/>
              </w:divBdr>
            </w:div>
            <w:div w:id="1428964850">
              <w:marLeft w:val="0"/>
              <w:marRight w:val="0"/>
              <w:marTop w:val="0"/>
              <w:marBottom w:val="0"/>
              <w:divBdr>
                <w:top w:val="none" w:sz="0" w:space="0" w:color="auto"/>
                <w:left w:val="none" w:sz="0" w:space="0" w:color="auto"/>
                <w:bottom w:val="none" w:sz="0" w:space="0" w:color="auto"/>
                <w:right w:val="none" w:sz="0" w:space="0" w:color="auto"/>
              </w:divBdr>
            </w:div>
            <w:div w:id="1727682676">
              <w:marLeft w:val="0"/>
              <w:marRight w:val="0"/>
              <w:marTop w:val="0"/>
              <w:marBottom w:val="0"/>
              <w:divBdr>
                <w:top w:val="none" w:sz="0" w:space="0" w:color="auto"/>
                <w:left w:val="none" w:sz="0" w:space="0" w:color="auto"/>
                <w:bottom w:val="none" w:sz="0" w:space="0" w:color="auto"/>
                <w:right w:val="none" w:sz="0" w:space="0" w:color="auto"/>
              </w:divBdr>
            </w:div>
            <w:div w:id="1777825442">
              <w:marLeft w:val="0"/>
              <w:marRight w:val="0"/>
              <w:marTop w:val="0"/>
              <w:marBottom w:val="0"/>
              <w:divBdr>
                <w:top w:val="none" w:sz="0" w:space="0" w:color="auto"/>
                <w:left w:val="none" w:sz="0" w:space="0" w:color="auto"/>
                <w:bottom w:val="none" w:sz="0" w:space="0" w:color="auto"/>
                <w:right w:val="none" w:sz="0" w:space="0" w:color="auto"/>
              </w:divBdr>
            </w:div>
            <w:div w:id="1529296677">
              <w:marLeft w:val="0"/>
              <w:marRight w:val="0"/>
              <w:marTop w:val="0"/>
              <w:marBottom w:val="0"/>
              <w:divBdr>
                <w:top w:val="none" w:sz="0" w:space="0" w:color="auto"/>
                <w:left w:val="none" w:sz="0" w:space="0" w:color="auto"/>
                <w:bottom w:val="none" w:sz="0" w:space="0" w:color="auto"/>
                <w:right w:val="none" w:sz="0" w:space="0" w:color="auto"/>
              </w:divBdr>
            </w:div>
            <w:div w:id="763919908">
              <w:marLeft w:val="0"/>
              <w:marRight w:val="0"/>
              <w:marTop w:val="0"/>
              <w:marBottom w:val="0"/>
              <w:divBdr>
                <w:top w:val="none" w:sz="0" w:space="0" w:color="auto"/>
                <w:left w:val="none" w:sz="0" w:space="0" w:color="auto"/>
                <w:bottom w:val="none" w:sz="0" w:space="0" w:color="auto"/>
                <w:right w:val="none" w:sz="0" w:space="0" w:color="auto"/>
              </w:divBdr>
            </w:div>
            <w:div w:id="1427457556">
              <w:marLeft w:val="0"/>
              <w:marRight w:val="0"/>
              <w:marTop w:val="0"/>
              <w:marBottom w:val="0"/>
              <w:divBdr>
                <w:top w:val="none" w:sz="0" w:space="0" w:color="auto"/>
                <w:left w:val="none" w:sz="0" w:space="0" w:color="auto"/>
                <w:bottom w:val="none" w:sz="0" w:space="0" w:color="auto"/>
                <w:right w:val="none" w:sz="0" w:space="0" w:color="auto"/>
              </w:divBdr>
            </w:div>
            <w:div w:id="21197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821306">
      <w:bodyDiv w:val="1"/>
      <w:marLeft w:val="0"/>
      <w:marRight w:val="0"/>
      <w:marTop w:val="0"/>
      <w:marBottom w:val="0"/>
      <w:divBdr>
        <w:top w:val="none" w:sz="0" w:space="0" w:color="auto"/>
        <w:left w:val="none" w:sz="0" w:space="0" w:color="auto"/>
        <w:bottom w:val="none" w:sz="0" w:space="0" w:color="auto"/>
        <w:right w:val="none" w:sz="0" w:space="0" w:color="auto"/>
      </w:divBdr>
    </w:div>
    <w:div w:id="1833721541">
      <w:bodyDiv w:val="1"/>
      <w:marLeft w:val="0"/>
      <w:marRight w:val="0"/>
      <w:marTop w:val="0"/>
      <w:marBottom w:val="0"/>
      <w:divBdr>
        <w:top w:val="none" w:sz="0" w:space="0" w:color="auto"/>
        <w:left w:val="none" w:sz="0" w:space="0" w:color="auto"/>
        <w:bottom w:val="none" w:sz="0" w:space="0" w:color="auto"/>
        <w:right w:val="none" w:sz="0" w:space="0" w:color="auto"/>
      </w:divBdr>
    </w:div>
    <w:div w:id="1841385373">
      <w:bodyDiv w:val="1"/>
      <w:marLeft w:val="0"/>
      <w:marRight w:val="0"/>
      <w:marTop w:val="0"/>
      <w:marBottom w:val="0"/>
      <w:divBdr>
        <w:top w:val="none" w:sz="0" w:space="0" w:color="auto"/>
        <w:left w:val="none" w:sz="0" w:space="0" w:color="auto"/>
        <w:bottom w:val="none" w:sz="0" w:space="0" w:color="auto"/>
        <w:right w:val="none" w:sz="0" w:space="0" w:color="auto"/>
      </w:divBdr>
      <w:divsChild>
        <w:div w:id="1749616129">
          <w:marLeft w:val="0"/>
          <w:marRight w:val="0"/>
          <w:marTop w:val="0"/>
          <w:marBottom w:val="0"/>
          <w:divBdr>
            <w:top w:val="none" w:sz="0" w:space="0" w:color="auto"/>
            <w:left w:val="none" w:sz="0" w:space="0" w:color="auto"/>
            <w:bottom w:val="none" w:sz="0" w:space="0" w:color="auto"/>
            <w:right w:val="none" w:sz="0" w:space="0" w:color="auto"/>
          </w:divBdr>
          <w:divsChild>
            <w:div w:id="1083407893">
              <w:marLeft w:val="0"/>
              <w:marRight w:val="0"/>
              <w:marTop w:val="0"/>
              <w:marBottom w:val="0"/>
              <w:divBdr>
                <w:top w:val="none" w:sz="0" w:space="0" w:color="auto"/>
                <w:left w:val="none" w:sz="0" w:space="0" w:color="auto"/>
                <w:bottom w:val="none" w:sz="0" w:space="0" w:color="auto"/>
                <w:right w:val="none" w:sz="0" w:space="0" w:color="auto"/>
              </w:divBdr>
            </w:div>
            <w:div w:id="294453901">
              <w:marLeft w:val="0"/>
              <w:marRight w:val="0"/>
              <w:marTop w:val="0"/>
              <w:marBottom w:val="0"/>
              <w:divBdr>
                <w:top w:val="none" w:sz="0" w:space="0" w:color="auto"/>
                <w:left w:val="none" w:sz="0" w:space="0" w:color="auto"/>
                <w:bottom w:val="none" w:sz="0" w:space="0" w:color="auto"/>
                <w:right w:val="none" w:sz="0" w:space="0" w:color="auto"/>
              </w:divBdr>
            </w:div>
            <w:div w:id="1441295506">
              <w:marLeft w:val="0"/>
              <w:marRight w:val="0"/>
              <w:marTop w:val="0"/>
              <w:marBottom w:val="0"/>
              <w:divBdr>
                <w:top w:val="none" w:sz="0" w:space="0" w:color="auto"/>
                <w:left w:val="none" w:sz="0" w:space="0" w:color="auto"/>
                <w:bottom w:val="none" w:sz="0" w:space="0" w:color="auto"/>
                <w:right w:val="none" w:sz="0" w:space="0" w:color="auto"/>
              </w:divBdr>
            </w:div>
            <w:div w:id="1484617877">
              <w:marLeft w:val="0"/>
              <w:marRight w:val="0"/>
              <w:marTop w:val="0"/>
              <w:marBottom w:val="0"/>
              <w:divBdr>
                <w:top w:val="none" w:sz="0" w:space="0" w:color="auto"/>
                <w:left w:val="none" w:sz="0" w:space="0" w:color="auto"/>
                <w:bottom w:val="none" w:sz="0" w:space="0" w:color="auto"/>
                <w:right w:val="none" w:sz="0" w:space="0" w:color="auto"/>
              </w:divBdr>
            </w:div>
            <w:div w:id="321852280">
              <w:marLeft w:val="0"/>
              <w:marRight w:val="0"/>
              <w:marTop w:val="0"/>
              <w:marBottom w:val="0"/>
              <w:divBdr>
                <w:top w:val="none" w:sz="0" w:space="0" w:color="auto"/>
                <w:left w:val="none" w:sz="0" w:space="0" w:color="auto"/>
                <w:bottom w:val="none" w:sz="0" w:space="0" w:color="auto"/>
                <w:right w:val="none" w:sz="0" w:space="0" w:color="auto"/>
              </w:divBdr>
            </w:div>
            <w:div w:id="1766461681">
              <w:marLeft w:val="0"/>
              <w:marRight w:val="0"/>
              <w:marTop w:val="0"/>
              <w:marBottom w:val="0"/>
              <w:divBdr>
                <w:top w:val="none" w:sz="0" w:space="0" w:color="auto"/>
                <w:left w:val="none" w:sz="0" w:space="0" w:color="auto"/>
                <w:bottom w:val="none" w:sz="0" w:space="0" w:color="auto"/>
                <w:right w:val="none" w:sz="0" w:space="0" w:color="auto"/>
              </w:divBdr>
            </w:div>
            <w:div w:id="8918819">
              <w:marLeft w:val="0"/>
              <w:marRight w:val="0"/>
              <w:marTop w:val="0"/>
              <w:marBottom w:val="0"/>
              <w:divBdr>
                <w:top w:val="none" w:sz="0" w:space="0" w:color="auto"/>
                <w:left w:val="none" w:sz="0" w:space="0" w:color="auto"/>
                <w:bottom w:val="none" w:sz="0" w:space="0" w:color="auto"/>
                <w:right w:val="none" w:sz="0" w:space="0" w:color="auto"/>
              </w:divBdr>
            </w:div>
            <w:div w:id="688220622">
              <w:marLeft w:val="0"/>
              <w:marRight w:val="0"/>
              <w:marTop w:val="0"/>
              <w:marBottom w:val="0"/>
              <w:divBdr>
                <w:top w:val="none" w:sz="0" w:space="0" w:color="auto"/>
                <w:left w:val="none" w:sz="0" w:space="0" w:color="auto"/>
                <w:bottom w:val="none" w:sz="0" w:space="0" w:color="auto"/>
                <w:right w:val="none" w:sz="0" w:space="0" w:color="auto"/>
              </w:divBdr>
            </w:div>
            <w:div w:id="494958353">
              <w:marLeft w:val="0"/>
              <w:marRight w:val="0"/>
              <w:marTop w:val="0"/>
              <w:marBottom w:val="0"/>
              <w:divBdr>
                <w:top w:val="none" w:sz="0" w:space="0" w:color="auto"/>
                <w:left w:val="none" w:sz="0" w:space="0" w:color="auto"/>
                <w:bottom w:val="none" w:sz="0" w:space="0" w:color="auto"/>
                <w:right w:val="none" w:sz="0" w:space="0" w:color="auto"/>
              </w:divBdr>
            </w:div>
            <w:div w:id="2057001144">
              <w:marLeft w:val="0"/>
              <w:marRight w:val="0"/>
              <w:marTop w:val="0"/>
              <w:marBottom w:val="0"/>
              <w:divBdr>
                <w:top w:val="none" w:sz="0" w:space="0" w:color="auto"/>
                <w:left w:val="none" w:sz="0" w:space="0" w:color="auto"/>
                <w:bottom w:val="none" w:sz="0" w:space="0" w:color="auto"/>
                <w:right w:val="none" w:sz="0" w:space="0" w:color="auto"/>
              </w:divBdr>
            </w:div>
            <w:div w:id="607202741">
              <w:marLeft w:val="0"/>
              <w:marRight w:val="0"/>
              <w:marTop w:val="0"/>
              <w:marBottom w:val="0"/>
              <w:divBdr>
                <w:top w:val="none" w:sz="0" w:space="0" w:color="auto"/>
                <w:left w:val="none" w:sz="0" w:space="0" w:color="auto"/>
                <w:bottom w:val="none" w:sz="0" w:space="0" w:color="auto"/>
                <w:right w:val="none" w:sz="0" w:space="0" w:color="auto"/>
              </w:divBdr>
            </w:div>
            <w:div w:id="267081266">
              <w:marLeft w:val="0"/>
              <w:marRight w:val="0"/>
              <w:marTop w:val="0"/>
              <w:marBottom w:val="0"/>
              <w:divBdr>
                <w:top w:val="none" w:sz="0" w:space="0" w:color="auto"/>
                <w:left w:val="none" w:sz="0" w:space="0" w:color="auto"/>
                <w:bottom w:val="none" w:sz="0" w:space="0" w:color="auto"/>
                <w:right w:val="none" w:sz="0" w:space="0" w:color="auto"/>
              </w:divBdr>
            </w:div>
            <w:div w:id="1767920321">
              <w:marLeft w:val="0"/>
              <w:marRight w:val="0"/>
              <w:marTop w:val="0"/>
              <w:marBottom w:val="0"/>
              <w:divBdr>
                <w:top w:val="none" w:sz="0" w:space="0" w:color="auto"/>
                <w:left w:val="none" w:sz="0" w:space="0" w:color="auto"/>
                <w:bottom w:val="none" w:sz="0" w:space="0" w:color="auto"/>
                <w:right w:val="none" w:sz="0" w:space="0" w:color="auto"/>
              </w:divBdr>
            </w:div>
            <w:div w:id="1560365183">
              <w:marLeft w:val="0"/>
              <w:marRight w:val="0"/>
              <w:marTop w:val="0"/>
              <w:marBottom w:val="0"/>
              <w:divBdr>
                <w:top w:val="none" w:sz="0" w:space="0" w:color="auto"/>
                <w:left w:val="none" w:sz="0" w:space="0" w:color="auto"/>
                <w:bottom w:val="none" w:sz="0" w:space="0" w:color="auto"/>
                <w:right w:val="none" w:sz="0" w:space="0" w:color="auto"/>
              </w:divBdr>
            </w:div>
            <w:div w:id="1311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9654">
      <w:bodyDiv w:val="1"/>
      <w:marLeft w:val="0"/>
      <w:marRight w:val="0"/>
      <w:marTop w:val="0"/>
      <w:marBottom w:val="0"/>
      <w:divBdr>
        <w:top w:val="none" w:sz="0" w:space="0" w:color="auto"/>
        <w:left w:val="none" w:sz="0" w:space="0" w:color="auto"/>
        <w:bottom w:val="none" w:sz="0" w:space="0" w:color="auto"/>
        <w:right w:val="none" w:sz="0" w:space="0" w:color="auto"/>
      </w:divBdr>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66865552">
      <w:bodyDiv w:val="1"/>
      <w:marLeft w:val="0"/>
      <w:marRight w:val="0"/>
      <w:marTop w:val="0"/>
      <w:marBottom w:val="0"/>
      <w:divBdr>
        <w:top w:val="none" w:sz="0" w:space="0" w:color="auto"/>
        <w:left w:val="none" w:sz="0" w:space="0" w:color="auto"/>
        <w:bottom w:val="none" w:sz="0" w:space="0" w:color="auto"/>
        <w:right w:val="none" w:sz="0" w:space="0" w:color="auto"/>
      </w:divBdr>
    </w:div>
    <w:div w:id="1875266509">
      <w:bodyDiv w:val="1"/>
      <w:marLeft w:val="0"/>
      <w:marRight w:val="0"/>
      <w:marTop w:val="0"/>
      <w:marBottom w:val="0"/>
      <w:divBdr>
        <w:top w:val="none" w:sz="0" w:space="0" w:color="auto"/>
        <w:left w:val="none" w:sz="0" w:space="0" w:color="auto"/>
        <w:bottom w:val="none" w:sz="0" w:space="0" w:color="auto"/>
        <w:right w:val="none" w:sz="0" w:space="0" w:color="auto"/>
      </w:divBdr>
      <w:divsChild>
        <w:div w:id="1077360837">
          <w:marLeft w:val="0"/>
          <w:marRight w:val="0"/>
          <w:marTop w:val="0"/>
          <w:marBottom w:val="0"/>
          <w:divBdr>
            <w:top w:val="none" w:sz="0" w:space="0" w:color="auto"/>
            <w:left w:val="none" w:sz="0" w:space="0" w:color="auto"/>
            <w:bottom w:val="none" w:sz="0" w:space="0" w:color="auto"/>
            <w:right w:val="none" w:sz="0" w:space="0" w:color="auto"/>
          </w:divBdr>
          <w:divsChild>
            <w:div w:id="553541577">
              <w:marLeft w:val="0"/>
              <w:marRight w:val="0"/>
              <w:marTop w:val="0"/>
              <w:marBottom w:val="0"/>
              <w:divBdr>
                <w:top w:val="none" w:sz="0" w:space="0" w:color="auto"/>
                <w:left w:val="none" w:sz="0" w:space="0" w:color="auto"/>
                <w:bottom w:val="none" w:sz="0" w:space="0" w:color="auto"/>
                <w:right w:val="none" w:sz="0" w:space="0" w:color="auto"/>
              </w:divBdr>
            </w:div>
            <w:div w:id="1307474824">
              <w:marLeft w:val="0"/>
              <w:marRight w:val="0"/>
              <w:marTop w:val="0"/>
              <w:marBottom w:val="0"/>
              <w:divBdr>
                <w:top w:val="none" w:sz="0" w:space="0" w:color="auto"/>
                <w:left w:val="none" w:sz="0" w:space="0" w:color="auto"/>
                <w:bottom w:val="none" w:sz="0" w:space="0" w:color="auto"/>
                <w:right w:val="none" w:sz="0" w:space="0" w:color="auto"/>
              </w:divBdr>
            </w:div>
            <w:div w:id="1113091505">
              <w:marLeft w:val="0"/>
              <w:marRight w:val="0"/>
              <w:marTop w:val="0"/>
              <w:marBottom w:val="0"/>
              <w:divBdr>
                <w:top w:val="none" w:sz="0" w:space="0" w:color="auto"/>
                <w:left w:val="none" w:sz="0" w:space="0" w:color="auto"/>
                <w:bottom w:val="none" w:sz="0" w:space="0" w:color="auto"/>
                <w:right w:val="none" w:sz="0" w:space="0" w:color="auto"/>
              </w:divBdr>
            </w:div>
            <w:div w:id="1012033761">
              <w:marLeft w:val="0"/>
              <w:marRight w:val="0"/>
              <w:marTop w:val="0"/>
              <w:marBottom w:val="0"/>
              <w:divBdr>
                <w:top w:val="none" w:sz="0" w:space="0" w:color="auto"/>
                <w:left w:val="none" w:sz="0" w:space="0" w:color="auto"/>
                <w:bottom w:val="none" w:sz="0" w:space="0" w:color="auto"/>
                <w:right w:val="none" w:sz="0" w:space="0" w:color="auto"/>
              </w:divBdr>
            </w:div>
            <w:div w:id="974288310">
              <w:marLeft w:val="0"/>
              <w:marRight w:val="0"/>
              <w:marTop w:val="0"/>
              <w:marBottom w:val="0"/>
              <w:divBdr>
                <w:top w:val="none" w:sz="0" w:space="0" w:color="auto"/>
                <w:left w:val="none" w:sz="0" w:space="0" w:color="auto"/>
                <w:bottom w:val="none" w:sz="0" w:space="0" w:color="auto"/>
                <w:right w:val="none" w:sz="0" w:space="0" w:color="auto"/>
              </w:divBdr>
            </w:div>
            <w:div w:id="1628974626">
              <w:marLeft w:val="0"/>
              <w:marRight w:val="0"/>
              <w:marTop w:val="0"/>
              <w:marBottom w:val="0"/>
              <w:divBdr>
                <w:top w:val="none" w:sz="0" w:space="0" w:color="auto"/>
                <w:left w:val="none" w:sz="0" w:space="0" w:color="auto"/>
                <w:bottom w:val="none" w:sz="0" w:space="0" w:color="auto"/>
                <w:right w:val="none" w:sz="0" w:space="0" w:color="auto"/>
              </w:divBdr>
            </w:div>
            <w:div w:id="1366636558">
              <w:marLeft w:val="0"/>
              <w:marRight w:val="0"/>
              <w:marTop w:val="0"/>
              <w:marBottom w:val="0"/>
              <w:divBdr>
                <w:top w:val="none" w:sz="0" w:space="0" w:color="auto"/>
                <w:left w:val="none" w:sz="0" w:space="0" w:color="auto"/>
                <w:bottom w:val="none" w:sz="0" w:space="0" w:color="auto"/>
                <w:right w:val="none" w:sz="0" w:space="0" w:color="auto"/>
              </w:divBdr>
            </w:div>
            <w:div w:id="82649949">
              <w:marLeft w:val="0"/>
              <w:marRight w:val="0"/>
              <w:marTop w:val="0"/>
              <w:marBottom w:val="0"/>
              <w:divBdr>
                <w:top w:val="none" w:sz="0" w:space="0" w:color="auto"/>
                <w:left w:val="none" w:sz="0" w:space="0" w:color="auto"/>
                <w:bottom w:val="none" w:sz="0" w:space="0" w:color="auto"/>
                <w:right w:val="none" w:sz="0" w:space="0" w:color="auto"/>
              </w:divBdr>
            </w:div>
            <w:div w:id="747843638">
              <w:marLeft w:val="0"/>
              <w:marRight w:val="0"/>
              <w:marTop w:val="0"/>
              <w:marBottom w:val="0"/>
              <w:divBdr>
                <w:top w:val="none" w:sz="0" w:space="0" w:color="auto"/>
                <w:left w:val="none" w:sz="0" w:space="0" w:color="auto"/>
                <w:bottom w:val="none" w:sz="0" w:space="0" w:color="auto"/>
                <w:right w:val="none" w:sz="0" w:space="0" w:color="auto"/>
              </w:divBdr>
            </w:div>
            <w:div w:id="280109850">
              <w:marLeft w:val="0"/>
              <w:marRight w:val="0"/>
              <w:marTop w:val="0"/>
              <w:marBottom w:val="0"/>
              <w:divBdr>
                <w:top w:val="none" w:sz="0" w:space="0" w:color="auto"/>
                <w:left w:val="none" w:sz="0" w:space="0" w:color="auto"/>
                <w:bottom w:val="none" w:sz="0" w:space="0" w:color="auto"/>
                <w:right w:val="none" w:sz="0" w:space="0" w:color="auto"/>
              </w:divBdr>
            </w:div>
            <w:div w:id="467744768">
              <w:marLeft w:val="0"/>
              <w:marRight w:val="0"/>
              <w:marTop w:val="0"/>
              <w:marBottom w:val="0"/>
              <w:divBdr>
                <w:top w:val="none" w:sz="0" w:space="0" w:color="auto"/>
                <w:left w:val="none" w:sz="0" w:space="0" w:color="auto"/>
                <w:bottom w:val="none" w:sz="0" w:space="0" w:color="auto"/>
                <w:right w:val="none" w:sz="0" w:space="0" w:color="auto"/>
              </w:divBdr>
            </w:div>
            <w:div w:id="1946572664">
              <w:marLeft w:val="0"/>
              <w:marRight w:val="0"/>
              <w:marTop w:val="0"/>
              <w:marBottom w:val="0"/>
              <w:divBdr>
                <w:top w:val="none" w:sz="0" w:space="0" w:color="auto"/>
                <w:left w:val="none" w:sz="0" w:space="0" w:color="auto"/>
                <w:bottom w:val="none" w:sz="0" w:space="0" w:color="auto"/>
                <w:right w:val="none" w:sz="0" w:space="0" w:color="auto"/>
              </w:divBdr>
            </w:div>
            <w:div w:id="803741451">
              <w:marLeft w:val="0"/>
              <w:marRight w:val="0"/>
              <w:marTop w:val="0"/>
              <w:marBottom w:val="0"/>
              <w:divBdr>
                <w:top w:val="none" w:sz="0" w:space="0" w:color="auto"/>
                <w:left w:val="none" w:sz="0" w:space="0" w:color="auto"/>
                <w:bottom w:val="none" w:sz="0" w:space="0" w:color="auto"/>
                <w:right w:val="none" w:sz="0" w:space="0" w:color="auto"/>
              </w:divBdr>
            </w:div>
            <w:div w:id="2002461189">
              <w:marLeft w:val="0"/>
              <w:marRight w:val="0"/>
              <w:marTop w:val="0"/>
              <w:marBottom w:val="0"/>
              <w:divBdr>
                <w:top w:val="none" w:sz="0" w:space="0" w:color="auto"/>
                <w:left w:val="none" w:sz="0" w:space="0" w:color="auto"/>
                <w:bottom w:val="none" w:sz="0" w:space="0" w:color="auto"/>
                <w:right w:val="none" w:sz="0" w:space="0" w:color="auto"/>
              </w:divBdr>
            </w:div>
            <w:div w:id="424306861">
              <w:marLeft w:val="0"/>
              <w:marRight w:val="0"/>
              <w:marTop w:val="0"/>
              <w:marBottom w:val="0"/>
              <w:divBdr>
                <w:top w:val="none" w:sz="0" w:space="0" w:color="auto"/>
                <w:left w:val="none" w:sz="0" w:space="0" w:color="auto"/>
                <w:bottom w:val="none" w:sz="0" w:space="0" w:color="auto"/>
                <w:right w:val="none" w:sz="0" w:space="0" w:color="auto"/>
              </w:divBdr>
            </w:div>
            <w:div w:id="1418750032">
              <w:marLeft w:val="0"/>
              <w:marRight w:val="0"/>
              <w:marTop w:val="0"/>
              <w:marBottom w:val="0"/>
              <w:divBdr>
                <w:top w:val="none" w:sz="0" w:space="0" w:color="auto"/>
                <w:left w:val="none" w:sz="0" w:space="0" w:color="auto"/>
                <w:bottom w:val="none" w:sz="0" w:space="0" w:color="auto"/>
                <w:right w:val="none" w:sz="0" w:space="0" w:color="auto"/>
              </w:divBdr>
            </w:div>
            <w:div w:id="2025743902">
              <w:marLeft w:val="0"/>
              <w:marRight w:val="0"/>
              <w:marTop w:val="0"/>
              <w:marBottom w:val="0"/>
              <w:divBdr>
                <w:top w:val="none" w:sz="0" w:space="0" w:color="auto"/>
                <w:left w:val="none" w:sz="0" w:space="0" w:color="auto"/>
                <w:bottom w:val="none" w:sz="0" w:space="0" w:color="auto"/>
                <w:right w:val="none" w:sz="0" w:space="0" w:color="auto"/>
              </w:divBdr>
            </w:div>
            <w:div w:id="1056970364">
              <w:marLeft w:val="0"/>
              <w:marRight w:val="0"/>
              <w:marTop w:val="0"/>
              <w:marBottom w:val="0"/>
              <w:divBdr>
                <w:top w:val="none" w:sz="0" w:space="0" w:color="auto"/>
                <w:left w:val="none" w:sz="0" w:space="0" w:color="auto"/>
                <w:bottom w:val="none" w:sz="0" w:space="0" w:color="auto"/>
                <w:right w:val="none" w:sz="0" w:space="0" w:color="auto"/>
              </w:divBdr>
            </w:div>
            <w:div w:id="718821779">
              <w:marLeft w:val="0"/>
              <w:marRight w:val="0"/>
              <w:marTop w:val="0"/>
              <w:marBottom w:val="0"/>
              <w:divBdr>
                <w:top w:val="none" w:sz="0" w:space="0" w:color="auto"/>
                <w:left w:val="none" w:sz="0" w:space="0" w:color="auto"/>
                <w:bottom w:val="none" w:sz="0" w:space="0" w:color="auto"/>
                <w:right w:val="none" w:sz="0" w:space="0" w:color="auto"/>
              </w:divBdr>
            </w:div>
            <w:div w:id="27025734">
              <w:marLeft w:val="0"/>
              <w:marRight w:val="0"/>
              <w:marTop w:val="0"/>
              <w:marBottom w:val="0"/>
              <w:divBdr>
                <w:top w:val="none" w:sz="0" w:space="0" w:color="auto"/>
                <w:left w:val="none" w:sz="0" w:space="0" w:color="auto"/>
                <w:bottom w:val="none" w:sz="0" w:space="0" w:color="auto"/>
                <w:right w:val="none" w:sz="0" w:space="0" w:color="auto"/>
              </w:divBdr>
            </w:div>
            <w:div w:id="1846162516">
              <w:marLeft w:val="0"/>
              <w:marRight w:val="0"/>
              <w:marTop w:val="0"/>
              <w:marBottom w:val="0"/>
              <w:divBdr>
                <w:top w:val="none" w:sz="0" w:space="0" w:color="auto"/>
                <w:left w:val="none" w:sz="0" w:space="0" w:color="auto"/>
                <w:bottom w:val="none" w:sz="0" w:space="0" w:color="auto"/>
                <w:right w:val="none" w:sz="0" w:space="0" w:color="auto"/>
              </w:divBdr>
            </w:div>
            <w:div w:id="21706728">
              <w:marLeft w:val="0"/>
              <w:marRight w:val="0"/>
              <w:marTop w:val="0"/>
              <w:marBottom w:val="0"/>
              <w:divBdr>
                <w:top w:val="none" w:sz="0" w:space="0" w:color="auto"/>
                <w:left w:val="none" w:sz="0" w:space="0" w:color="auto"/>
                <w:bottom w:val="none" w:sz="0" w:space="0" w:color="auto"/>
                <w:right w:val="none" w:sz="0" w:space="0" w:color="auto"/>
              </w:divBdr>
            </w:div>
            <w:div w:id="1619147063">
              <w:marLeft w:val="0"/>
              <w:marRight w:val="0"/>
              <w:marTop w:val="0"/>
              <w:marBottom w:val="0"/>
              <w:divBdr>
                <w:top w:val="none" w:sz="0" w:space="0" w:color="auto"/>
                <w:left w:val="none" w:sz="0" w:space="0" w:color="auto"/>
                <w:bottom w:val="none" w:sz="0" w:space="0" w:color="auto"/>
                <w:right w:val="none" w:sz="0" w:space="0" w:color="auto"/>
              </w:divBdr>
            </w:div>
            <w:div w:id="459030832">
              <w:marLeft w:val="0"/>
              <w:marRight w:val="0"/>
              <w:marTop w:val="0"/>
              <w:marBottom w:val="0"/>
              <w:divBdr>
                <w:top w:val="none" w:sz="0" w:space="0" w:color="auto"/>
                <w:left w:val="none" w:sz="0" w:space="0" w:color="auto"/>
                <w:bottom w:val="none" w:sz="0" w:space="0" w:color="auto"/>
                <w:right w:val="none" w:sz="0" w:space="0" w:color="auto"/>
              </w:divBdr>
            </w:div>
            <w:div w:id="1463961747">
              <w:marLeft w:val="0"/>
              <w:marRight w:val="0"/>
              <w:marTop w:val="0"/>
              <w:marBottom w:val="0"/>
              <w:divBdr>
                <w:top w:val="none" w:sz="0" w:space="0" w:color="auto"/>
                <w:left w:val="none" w:sz="0" w:space="0" w:color="auto"/>
                <w:bottom w:val="none" w:sz="0" w:space="0" w:color="auto"/>
                <w:right w:val="none" w:sz="0" w:space="0" w:color="auto"/>
              </w:divBdr>
            </w:div>
            <w:div w:id="1322346409">
              <w:marLeft w:val="0"/>
              <w:marRight w:val="0"/>
              <w:marTop w:val="0"/>
              <w:marBottom w:val="0"/>
              <w:divBdr>
                <w:top w:val="none" w:sz="0" w:space="0" w:color="auto"/>
                <w:left w:val="none" w:sz="0" w:space="0" w:color="auto"/>
                <w:bottom w:val="none" w:sz="0" w:space="0" w:color="auto"/>
                <w:right w:val="none" w:sz="0" w:space="0" w:color="auto"/>
              </w:divBdr>
            </w:div>
            <w:div w:id="1597589174">
              <w:marLeft w:val="0"/>
              <w:marRight w:val="0"/>
              <w:marTop w:val="0"/>
              <w:marBottom w:val="0"/>
              <w:divBdr>
                <w:top w:val="none" w:sz="0" w:space="0" w:color="auto"/>
                <w:left w:val="none" w:sz="0" w:space="0" w:color="auto"/>
                <w:bottom w:val="none" w:sz="0" w:space="0" w:color="auto"/>
                <w:right w:val="none" w:sz="0" w:space="0" w:color="auto"/>
              </w:divBdr>
            </w:div>
            <w:div w:id="1581209699">
              <w:marLeft w:val="0"/>
              <w:marRight w:val="0"/>
              <w:marTop w:val="0"/>
              <w:marBottom w:val="0"/>
              <w:divBdr>
                <w:top w:val="none" w:sz="0" w:space="0" w:color="auto"/>
                <w:left w:val="none" w:sz="0" w:space="0" w:color="auto"/>
                <w:bottom w:val="none" w:sz="0" w:space="0" w:color="auto"/>
                <w:right w:val="none" w:sz="0" w:space="0" w:color="auto"/>
              </w:divBdr>
            </w:div>
            <w:div w:id="1868711941">
              <w:marLeft w:val="0"/>
              <w:marRight w:val="0"/>
              <w:marTop w:val="0"/>
              <w:marBottom w:val="0"/>
              <w:divBdr>
                <w:top w:val="none" w:sz="0" w:space="0" w:color="auto"/>
                <w:left w:val="none" w:sz="0" w:space="0" w:color="auto"/>
                <w:bottom w:val="none" w:sz="0" w:space="0" w:color="auto"/>
                <w:right w:val="none" w:sz="0" w:space="0" w:color="auto"/>
              </w:divBdr>
            </w:div>
            <w:div w:id="2008513255">
              <w:marLeft w:val="0"/>
              <w:marRight w:val="0"/>
              <w:marTop w:val="0"/>
              <w:marBottom w:val="0"/>
              <w:divBdr>
                <w:top w:val="none" w:sz="0" w:space="0" w:color="auto"/>
                <w:left w:val="none" w:sz="0" w:space="0" w:color="auto"/>
                <w:bottom w:val="none" w:sz="0" w:space="0" w:color="auto"/>
                <w:right w:val="none" w:sz="0" w:space="0" w:color="auto"/>
              </w:divBdr>
            </w:div>
            <w:div w:id="694504011">
              <w:marLeft w:val="0"/>
              <w:marRight w:val="0"/>
              <w:marTop w:val="0"/>
              <w:marBottom w:val="0"/>
              <w:divBdr>
                <w:top w:val="none" w:sz="0" w:space="0" w:color="auto"/>
                <w:left w:val="none" w:sz="0" w:space="0" w:color="auto"/>
                <w:bottom w:val="none" w:sz="0" w:space="0" w:color="auto"/>
                <w:right w:val="none" w:sz="0" w:space="0" w:color="auto"/>
              </w:divBdr>
            </w:div>
            <w:div w:id="1335956224">
              <w:marLeft w:val="0"/>
              <w:marRight w:val="0"/>
              <w:marTop w:val="0"/>
              <w:marBottom w:val="0"/>
              <w:divBdr>
                <w:top w:val="none" w:sz="0" w:space="0" w:color="auto"/>
                <w:left w:val="none" w:sz="0" w:space="0" w:color="auto"/>
                <w:bottom w:val="none" w:sz="0" w:space="0" w:color="auto"/>
                <w:right w:val="none" w:sz="0" w:space="0" w:color="auto"/>
              </w:divBdr>
            </w:div>
            <w:div w:id="2141334647">
              <w:marLeft w:val="0"/>
              <w:marRight w:val="0"/>
              <w:marTop w:val="0"/>
              <w:marBottom w:val="0"/>
              <w:divBdr>
                <w:top w:val="none" w:sz="0" w:space="0" w:color="auto"/>
                <w:left w:val="none" w:sz="0" w:space="0" w:color="auto"/>
                <w:bottom w:val="none" w:sz="0" w:space="0" w:color="auto"/>
                <w:right w:val="none" w:sz="0" w:space="0" w:color="auto"/>
              </w:divBdr>
            </w:div>
            <w:div w:id="1558585875">
              <w:marLeft w:val="0"/>
              <w:marRight w:val="0"/>
              <w:marTop w:val="0"/>
              <w:marBottom w:val="0"/>
              <w:divBdr>
                <w:top w:val="none" w:sz="0" w:space="0" w:color="auto"/>
                <w:left w:val="none" w:sz="0" w:space="0" w:color="auto"/>
                <w:bottom w:val="none" w:sz="0" w:space="0" w:color="auto"/>
                <w:right w:val="none" w:sz="0" w:space="0" w:color="auto"/>
              </w:divBdr>
            </w:div>
            <w:div w:id="1299188652">
              <w:marLeft w:val="0"/>
              <w:marRight w:val="0"/>
              <w:marTop w:val="0"/>
              <w:marBottom w:val="0"/>
              <w:divBdr>
                <w:top w:val="none" w:sz="0" w:space="0" w:color="auto"/>
                <w:left w:val="none" w:sz="0" w:space="0" w:color="auto"/>
                <w:bottom w:val="none" w:sz="0" w:space="0" w:color="auto"/>
                <w:right w:val="none" w:sz="0" w:space="0" w:color="auto"/>
              </w:divBdr>
            </w:div>
            <w:div w:id="1672753727">
              <w:marLeft w:val="0"/>
              <w:marRight w:val="0"/>
              <w:marTop w:val="0"/>
              <w:marBottom w:val="0"/>
              <w:divBdr>
                <w:top w:val="none" w:sz="0" w:space="0" w:color="auto"/>
                <w:left w:val="none" w:sz="0" w:space="0" w:color="auto"/>
                <w:bottom w:val="none" w:sz="0" w:space="0" w:color="auto"/>
                <w:right w:val="none" w:sz="0" w:space="0" w:color="auto"/>
              </w:divBdr>
            </w:div>
            <w:div w:id="637758498">
              <w:marLeft w:val="0"/>
              <w:marRight w:val="0"/>
              <w:marTop w:val="0"/>
              <w:marBottom w:val="0"/>
              <w:divBdr>
                <w:top w:val="none" w:sz="0" w:space="0" w:color="auto"/>
                <w:left w:val="none" w:sz="0" w:space="0" w:color="auto"/>
                <w:bottom w:val="none" w:sz="0" w:space="0" w:color="auto"/>
                <w:right w:val="none" w:sz="0" w:space="0" w:color="auto"/>
              </w:divBdr>
            </w:div>
            <w:div w:id="1885867916">
              <w:marLeft w:val="0"/>
              <w:marRight w:val="0"/>
              <w:marTop w:val="0"/>
              <w:marBottom w:val="0"/>
              <w:divBdr>
                <w:top w:val="none" w:sz="0" w:space="0" w:color="auto"/>
                <w:left w:val="none" w:sz="0" w:space="0" w:color="auto"/>
                <w:bottom w:val="none" w:sz="0" w:space="0" w:color="auto"/>
                <w:right w:val="none" w:sz="0" w:space="0" w:color="auto"/>
              </w:divBdr>
            </w:div>
            <w:div w:id="104882792">
              <w:marLeft w:val="0"/>
              <w:marRight w:val="0"/>
              <w:marTop w:val="0"/>
              <w:marBottom w:val="0"/>
              <w:divBdr>
                <w:top w:val="none" w:sz="0" w:space="0" w:color="auto"/>
                <w:left w:val="none" w:sz="0" w:space="0" w:color="auto"/>
                <w:bottom w:val="none" w:sz="0" w:space="0" w:color="auto"/>
                <w:right w:val="none" w:sz="0" w:space="0" w:color="auto"/>
              </w:divBdr>
            </w:div>
            <w:div w:id="1204560111">
              <w:marLeft w:val="0"/>
              <w:marRight w:val="0"/>
              <w:marTop w:val="0"/>
              <w:marBottom w:val="0"/>
              <w:divBdr>
                <w:top w:val="none" w:sz="0" w:space="0" w:color="auto"/>
                <w:left w:val="none" w:sz="0" w:space="0" w:color="auto"/>
                <w:bottom w:val="none" w:sz="0" w:space="0" w:color="auto"/>
                <w:right w:val="none" w:sz="0" w:space="0" w:color="auto"/>
              </w:divBdr>
            </w:div>
            <w:div w:id="2106461332">
              <w:marLeft w:val="0"/>
              <w:marRight w:val="0"/>
              <w:marTop w:val="0"/>
              <w:marBottom w:val="0"/>
              <w:divBdr>
                <w:top w:val="none" w:sz="0" w:space="0" w:color="auto"/>
                <w:left w:val="none" w:sz="0" w:space="0" w:color="auto"/>
                <w:bottom w:val="none" w:sz="0" w:space="0" w:color="auto"/>
                <w:right w:val="none" w:sz="0" w:space="0" w:color="auto"/>
              </w:divBdr>
            </w:div>
            <w:div w:id="418138075">
              <w:marLeft w:val="0"/>
              <w:marRight w:val="0"/>
              <w:marTop w:val="0"/>
              <w:marBottom w:val="0"/>
              <w:divBdr>
                <w:top w:val="none" w:sz="0" w:space="0" w:color="auto"/>
                <w:left w:val="none" w:sz="0" w:space="0" w:color="auto"/>
                <w:bottom w:val="none" w:sz="0" w:space="0" w:color="auto"/>
                <w:right w:val="none" w:sz="0" w:space="0" w:color="auto"/>
              </w:divBdr>
            </w:div>
            <w:div w:id="1081370580">
              <w:marLeft w:val="0"/>
              <w:marRight w:val="0"/>
              <w:marTop w:val="0"/>
              <w:marBottom w:val="0"/>
              <w:divBdr>
                <w:top w:val="none" w:sz="0" w:space="0" w:color="auto"/>
                <w:left w:val="none" w:sz="0" w:space="0" w:color="auto"/>
                <w:bottom w:val="none" w:sz="0" w:space="0" w:color="auto"/>
                <w:right w:val="none" w:sz="0" w:space="0" w:color="auto"/>
              </w:divBdr>
            </w:div>
            <w:div w:id="1768501574">
              <w:marLeft w:val="0"/>
              <w:marRight w:val="0"/>
              <w:marTop w:val="0"/>
              <w:marBottom w:val="0"/>
              <w:divBdr>
                <w:top w:val="none" w:sz="0" w:space="0" w:color="auto"/>
                <w:left w:val="none" w:sz="0" w:space="0" w:color="auto"/>
                <w:bottom w:val="none" w:sz="0" w:space="0" w:color="auto"/>
                <w:right w:val="none" w:sz="0" w:space="0" w:color="auto"/>
              </w:divBdr>
            </w:div>
            <w:div w:id="1826822178">
              <w:marLeft w:val="0"/>
              <w:marRight w:val="0"/>
              <w:marTop w:val="0"/>
              <w:marBottom w:val="0"/>
              <w:divBdr>
                <w:top w:val="none" w:sz="0" w:space="0" w:color="auto"/>
                <w:left w:val="none" w:sz="0" w:space="0" w:color="auto"/>
                <w:bottom w:val="none" w:sz="0" w:space="0" w:color="auto"/>
                <w:right w:val="none" w:sz="0" w:space="0" w:color="auto"/>
              </w:divBdr>
            </w:div>
            <w:div w:id="1575699862">
              <w:marLeft w:val="0"/>
              <w:marRight w:val="0"/>
              <w:marTop w:val="0"/>
              <w:marBottom w:val="0"/>
              <w:divBdr>
                <w:top w:val="none" w:sz="0" w:space="0" w:color="auto"/>
                <w:left w:val="none" w:sz="0" w:space="0" w:color="auto"/>
                <w:bottom w:val="none" w:sz="0" w:space="0" w:color="auto"/>
                <w:right w:val="none" w:sz="0" w:space="0" w:color="auto"/>
              </w:divBdr>
            </w:div>
            <w:div w:id="551161974">
              <w:marLeft w:val="0"/>
              <w:marRight w:val="0"/>
              <w:marTop w:val="0"/>
              <w:marBottom w:val="0"/>
              <w:divBdr>
                <w:top w:val="none" w:sz="0" w:space="0" w:color="auto"/>
                <w:left w:val="none" w:sz="0" w:space="0" w:color="auto"/>
                <w:bottom w:val="none" w:sz="0" w:space="0" w:color="auto"/>
                <w:right w:val="none" w:sz="0" w:space="0" w:color="auto"/>
              </w:divBdr>
            </w:div>
            <w:div w:id="2092387310">
              <w:marLeft w:val="0"/>
              <w:marRight w:val="0"/>
              <w:marTop w:val="0"/>
              <w:marBottom w:val="0"/>
              <w:divBdr>
                <w:top w:val="none" w:sz="0" w:space="0" w:color="auto"/>
                <w:left w:val="none" w:sz="0" w:space="0" w:color="auto"/>
                <w:bottom w:val="none" w:sz="0" w:space="0" w:color="auto"/>
                <w:right w:val="none" w:sz="0" w:space="0" w:color="auto"/>
              </w:divBdr>
            </w:div>
            <w:div w:id="150606220">
              <w:marLeft w:val="0"/>
              <w:marRight w:val="0"/>
              <w:marTop w:val="0"/>
              <w:marBottom w:val="0"/>
              <w:divBdr>
                <w:top w:val="none" w:sz="0" w:space="0" w:color="auto"/>
                <w:left w:val="none" w:sz="0" w:space="0" w:color="auto"/>
                <w:bottom w:val="none" w:sz="0" w:space="0" w:color="auto"/>
                <w:right w:val="none" w:sz="0" w:space="0" w:color="auto"/>
              </w:divBdr>
            </w:div>
            <w:div w:id="951984953">
              <w:marLeft w:val="0"/>
              <w:marRight w:val="0"/>
              <w:marTop w:val="0"/>
              <w:marBottom w:val="0"/>
              <w:divBdr>
                <w:top w:val="none" w:sz="0" w:space="0" w:color="auto"/>
                <w:left w:val="none" w:sz="0" w:space="0" w:color="auto"/>
                <w:bottom w:val="none" w:sz="0" w:space="0" w:color="auto"/>
                <w:right w:val="none" w:sz="0" w:space="0" w:color="auto"/>
              </w:divBdr>
            </w:div>
            <w:div w:id="1329361405">
              <w:marLeft w:val="0"/>
              <w:marRight w:val="0"/>
              <w:marTop w:val="0"/>
              <w:marBottom w:val="0"/>
              <w:divBdr>
                <w:top w:val="none" w:sz="0" w:space="0" w:color="auto"/>
                <w:left w:val="none" w:sz="0" w:space="0" w:color="auto"/>
                <w:bottom w:val="none" w:sz="0" w:space="0" w:color="auto"/>
                <w:right w:val="none" w:sz="0" w:space="0" w:color="auto"/>
              </w:divBdr>
            </w:div>
            <w:div w:id="811407276">
              <w:marLeft w:val="0"/>
              <w:marRight w:val="0"/>
              <w:marTop w:val="0"/>
              <w:marBottom w:val="0"/>
              <w:divBdr>
                <w:top w:val="none" w:sz="0" w:space="0" w:color="auto"/>
                <w:left w:val="none" w:sz="0" w:space="0" w:color="auto"/>
                <w:bottom w:val="none" w:sz="0" w:space="0" w:color="auto"/>
                <w:right w:val="none" w:sz="0" w:space="0" w:color="auto"/>
              </w:divBdr>
            </w:div>
            <w:div w:id="1108426893">
              <w:marLeft w:val="0"/>
              <w:marRight w:val="0"/>
              <w:marTop w:val="0"/>
              <w:marBottom w:val="0"/>
              <w:divBdr>
                <w:top w:val="none" w:sz="0" w:space="0" w:color="auto"/>
                <w:left w:val="none" w:sz="0" w:space="0" w:color="auto"/>
                <w:bottom w:val="none" w:sz="0" w:space="0" w:color="auto"/>
                <w:right w:val="none" w:sz="0" w:space="0" w:color="auto"/>
              </w:divBdr>
            </w:div>
            <w:div w:id="1807696801">
              <w:marLeft w:val="0"/>
              <w:marRight w:val="0"/>
              <w:marTop w:val="0"/>
              <w:marBottom w:val="0"/>
              <w:divBdr>
                <w:top w:val="none" w:sz="0" w:space="0" w:color="auto"/>
                <w:left w:val="none" w:sz="0" w:space="0" w:color="auto"/>
                <w:bottom w:val="none" w:sz="0" w:space="0" w:color="auto"/>
                <w:right w:val="none" w:sz="0" w:space="0" w:color="auto"/>
              </w:divBdr>
            </w:div>
            <w:div w:id="649403196">
              <w:marLeft w:val="0"/>
              <w:marRight w:val="0"/>
              <w:marTop w:val="0"/>
              <w:marBottom w:val="0"/>
              <w:divBdr>
                <w:top w:val="none" w:sz="0" w:space="0" w:color="auto"/>
                <w:left w:val="none" w:sz="0" w:space="0" w:color="auto"/>
                <w:bottom w:val="none" w:sz="0" w:space="0" w:color="auto"/>
                <w:right w:val="none" w:sz="0" w:space="0" w:color="auto"/>
              </w:divBdr>
            </w:div>
            <w:div w:id="1240213384">
              <w:marLeft w:val="0"/>
              <w:marRight w:val="0"/>
              <w:marTop w:val="0"/>
              <w:marBottom w:val="0"/>
              <w:divBdr>
                <w:top w:val="none" w:sz="0" w:space="0" w:color="auto"/>
                <w:left w:val="none" w:sz="0" w:space="0" w:color="auto"/>
                <w:bottom w:val="none" w:sz="0" w:space="0" w:color="auto"/>
                <w:right w:val="none" w:sz="0" w:space="0" w:color="auto"/>
              </w:divBdr>
            </w:div>
            <w:div w:id="716512909">
              <w:marLeft w:val="0"/>
              <w:marRight w:val="0"/>
              <w:marTop w:val="0"/>
              <w:marBottom w:val="0"/>
              <w:divBdr>
                <w:top w:val="none" w:sz="0" w:space="0" w:color="auto"/>
                <w:left w:val="none" w:sz="0" w:space="0" w:color="auto"/>
                <w:bottom w:val="none" w:sz="0" w:space="0" w:color="auto"/>
                <w:right w:val="none" w:sz="0" w:space="0" w:color="auto"/>
              </w:divBdr>
            </w:div>
            <w:div w:id="135150231">
              <w:marLeft w:val="0"/>
              <w:marRight w:val="0"/>
              <w:marTop w:val="0"/>
              <w:marBottom w:val="0"/>
              <w:divBdr>
                <w:top w:val="none" w:sz="0" w:space="0" w:color="auto"/>
                <w:left w:val="none" w:sz="0" w:space="0" w:color="auto"/>
                <w:bottom w:val="none" w:sz="0" w:space="0" w:color="auto"/>
                <w:right w:val="none" w:sz="0" w:space="0" w:color="auto"/>
              </w:divBdr>
            </w:div>
            <w:div w:id="1386371230">
              <w:marLeft w:val="0"/>
              <w:marRight w:val="0"/>
              <w:marTop w:val="0"/>
              <w:marBottom w:val="0"/>
              <w:divBdr>
                <w:top w:val="none" w:sz="0" w:space="0" w:color="auto"/>
                <w:left w:val="none" w:sz="0" w:space="0" w:color="auto"/>
                <w:bottom w:val="none" w:sz="0" w:space="0" w:color="auto"/>
                <w:right w:val="none" w:sz="0" w:space="0" w:color="auto"/>
              </w:divBdr>
            </w:div>
            <w:div w:id="1014840633">
              <w:marLeft w:val="0"/>
              <w:marRight w:val="0"/>
              <w:marTop w:val="0"/>
              <w:marBottom w:val="0"/>
              <w:divBdr>
                <w:top w:val="none" w:sz="0" w:space="0" w:color="auto"/>
                <w:left w:val="none" w:sz="0" w:space="0" w:color="auto"/>
                <w:bottom w:val="none" w:sz="0" w:space="0" w:color="auto"/>
                <w:right w:val="none" w:sz="0" w:space="0" w:color="auto"/>
              </w:divBdr>
            </w:div>
            <w:div w:id="1365130727">
              <w:marLeft w:val="0"/>
              <w:marRight w:val="0"/>
              <w:marTop w:val="0"/>
              <w:marBottom w:val="0"/>
              <w:divBdr>
                <w:top w:val="none" w:sz="0" w:space="0" w:color="auto"/>
                <w:left w:val="none" w:sz="0" w:space="0" w:color="auto"/>
                <w:bottom w:val="none" w:sz="0" w:space="0" w:color="auto"/>
                <w:right w:val="none" w:sz="0" w:space="0" w:color="auto"/>
              </w:divBdr>
            </w:div>
            <w:div w:id="1947079047">
              <w:marLeft w:val="0"/>
              <w:marRight w:val="0"/>
              <w:marTop w:val="0"/>
              <w:marBottom w:val="0"/>
              <w:divBdr>
                <w:top w:val="none" w:sz="0" w:space="0" w:color="auto"/>
                <w:left w:val="none" w:sz="0" w:space="0" w:color="auto"/>
                <w:bottom w:val="none" w:sz="0" w:space="0" w:color="auto"/>
                <w:right w:val="none" w:sz="0" w:space="0" w:color="auto"/>
              </w:divBdr>
            </w:div>
            <w:div w:id="1988586723">
              <w:marLeft w:val="0"/>
              <w:marRight w:val="0"/>
              <w:marTop w:val="0"/>
              <w:marBottom w:val="0"/>
              <w:divBdr>
                <w:top w:val="none" w:sz="0" w:space="0" w:color="auto"/>
                <w:left w:val="none" w:sz="0" w:space="0" w:color="auto"/>
                <w:bottom w:val="none" w:sz="0" w:space="0" w:color="auto"/>
                <w:right w:val="none" w:sz="0" w:space="0" w:color="auto"/>
              </w:divBdr>
            </w:div>
            <w:div w:id="1589774127">
              <w:marLeft w:val="0"/>
              <w:marRight w:val="0"/>
              <w:marTop w:val="0"/>
              <w:marBottom w:val="0"/>
              <w:divBdr>
                <w:top w:val="none" w:sz="0" w:space="0" w:color="auto"/>
                <w:left w:val="none" w:sz="0" w:space="0" w:color="auto"/>
                <w:bottom w:val="none" w:sz="0" w:space="0" w:color="auto"/>
                <w:right w:val="none" w:sz="0" w:space="0" w:color="auto"/>
              </w:divBdr>
            </w:div>
            <w:div w:id="6394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53222">
      <w:bodyDiv w:val="1"/>
      <w:marLeft w:val="0"/>
      <w:marRight w:val="0"/>
      <w:marTop w:val="0"/>
      <w:marBottom w:val="0"/>
      <w:divBdr>
        <w:top w:val="none" w:sz="0" w:space="0" w:color="auto"/>
        <w:left w:val="none" w:sz="0" w:space="0" w:color="auto"/>
        <w:bottom w:val="none" w:sz="0" w:space="0" w:color="auto"/>
        <w:right w:val="none" w:sz="0" w:space="0" w:color="auto"/>
      </w:divBdr>
      <w:divsChild>
        <w:div w:id="395589385">
          <w:marLeft w:val="0"/>
          <w:marRight w:val="0"/>
          <w:marTop w:val="0"/>
          <w:marBottom w:val="0"/>
          <w:divBdr>
            <w:top w:val="none" w:sz="0" w:space="0" w:color="auto"/>
            <w:left w:val="none" w:sz="0" w:space="0" w:color="auto"/>
            <w:bottom w:val="none" w:sz="0" w:space="0" w:color="auto"/>
            <w:right w:val="none" w:sz="0" w:space="0" w:color="auto"/>
          </w:divBdr>
          <w:divsChild>
            <w:div w:id="1941982904">
              <w:marLeft w:val="0"/>
              <w:marRight w:val="0"/>
              <w:marTop w:val="0"/>
              <w:marBottom w:val="0"/>
              <w:divBdr>
                <w:top w:val="none" w:sz="0" w:space="0" w:color="auto"/>
                <w:left w:val="none" w:sz="0" w:space="0" w:color="auto"/>
                <w:bottom w:val="none" w:sz="0" w:space="0" w:color="auto"/>
                <w:right w:val="none" w:sz="0" w:space="0" w:color="auto"/>
              </w:divBdr>
            </w:div>
            <w:div w:id="365519716">
              <w:marLeft w:val="0"/>
              <w:marRight w:val="0"/>
              <w:marTop w:val="0"/>
              <w:marBottom w:val="0"/>
              <w:divBdr>
                <w:top w:val="none" w:sz="0" w:space="0" w:color="auto"/>
                <w:left w:val="none" w:sz="0" w:space="0" w:color="auto"/>
                <w:bottom w:val="none" w:sz="0" w:space="0" w:color="auto"/>
                <w:right w:val="none" w:sz="0" w:space="0" w:color="auto"/>
              </w:divBdr>
            </w:div>
            <w:div w:id="357047190">
              <w:marLeft w:val="0"/>
              <w:marRight w:val="0"/>
              <w:marTop w:val="0"/>
              <w:marBottom w:val="0"/>
              <w:divBdr>
                <w:top w:val="none" w:sz="0" w:space="0" w:color="auto"/>
                <w:left w:val="none" w:sz="0" w:space="0" w:color="auto"/>
                <w:bottom w:val="none" w:sz="0" w:space="0" w:color="auto"/>
                <w:right w:val="none" w:sz="0" w:space="0" w:color="auto"/>
              </w:divBdr>
            </w:div>
            <w:div w:id="1408308189">
              <w:marLeft w:val="0"/>
              <w:marRight w:val="0"/>
              <w:marTop w:val="0"/>
              <w:marBottom w:val="0"/>
              <w:divBdr>
                <w:top w:val="none" w:sz="0" w:space="0" w:color="auto"/>
                <w:left w:val="none" w:sz="0" w:space="0" w:color="auto"/>
                <w:bottom w:val="none" w:sz="0" w:space="0" w:color="auto"/>
                <w:right w:val="none" w:sz="0" w:space="0" w:color="auto"/>
              </w:divBdr>
            </w:div>
            <w:div w:id="54478741">
              <w:marLeft w:val="0"/>
              <w:marRight w:val="0"/>
              <w:marTop w:val="0"/>
              <w:marBottom w:val="0"/>
              <w:divBdr>
                <w:top w:val="none" w:sz="0" w:space="0" w:color="auto"/>
                <w:left w:val="none" w:sz="0" w:space="0" w:color="auto"/>
                <w:bottom w:val="none" w:sz="0" w:space="0" w:color="auto"/>
                <w:right w:val="none" w:sz="0" w:space="0" w:color="auto"/>
              </w:divBdr>
            </w:div>
            <w:div w:id="783883056">
              <w:marLeft w:val="0"/>
              <w:marRight w:val="0"/>
              <w:marTop w:val="0"/>
              <w:marBottom w:val="0"/>
              <w:divBdr>
                <w:top w:val="none" w:sz="0" w:space="0" w:color="auto"/>
                <w:left w:val="none" w:sz="0" w:space="0" w:color="auto"/>
                <w:bottom w:val="none" w:sz="0" w:space="0" w:color="auto"/>
                <w:right w:val="none" w:sz="0" w:space="0" w:color="auto"/>
              </w:divBdr>
            </w:div>
            <w:div w:id="1248312">
              <w:marLeft w:val="0"/>
              <w:marRight w:val="0"/>
              <w:marTop w:val="0"/>
              <w:marBottom w:val="0"/>
              <w:divBdr>
                <w:top w:val="none" w:sz="0" w:space="0" w:color="auto"/>
                <w:left w:val="none" w:sz="0" w:space="0" w:color="auto"/>
                <w:bottom w:val="none" w:sz="0" w:space="0" w:color="auto"/>
                <w:right w:val="none" w:sz="0" w:space="0" w:color="auto"/>
              </w:divBdr>
            </w:div>
            <w:div w:id="1167357211">
              <w:marLeft w:val="0"/>
              <w:marRight w:val="0"/>
              <w:marTop w:val="0"/>
              <w:marBottom w:val="0"/>
              <w:divBdr>
                <w:top w:val="none" w:sz="0" w:space="0" w:color="auto"/>
                <w:left w:val="none" w:sz="0" w:space="0" w:color="auto"/>
                <w:bottom w:val="none" w:sz="0" w:space="0" w:color="auto"/>
                <w:right w:val="none" w:sz="0" w:space="0" w:color="auto"/>
              </w:divBdr>
            </w:div>
            <w:div w:id="1149594850">
              <w:marLeft w:val="0"/>
              <w:marRight w:val="0"/>
              <w:marTop w:val="0"/>
              <w:marBottom w:val="0"/>
              <w:divBdr>
                <w:top w:val="none" w:sz="0" w:space="0" w:color="auto"/>
                <w:left w:val="none" w:sz="0" w:space="0" w:color="auto"/>
                <w:bottom w:val="none" w:sz="0" w:space="0" w:color="auto"/>
                <w:right w:val="none" w:sz="0" w:space="0" w:color="auto"/>
              </w:divBdr>
            </w:div>
            <w:div w:id="1276401136">
              <w:marLeft w:val="0"/>
              <w:marRight w:val="0"/>
              <w:marTop w:val="0"/>
              <w:marBottom w:val="0"/>
              <w:divBdr>
                <w:top w:val="none" w:sz="0" w:space="0" w:color="auto"/>
                <w:left w:val="none" w:sz="0" w:space="0" w:color="auto"/>
                <w:bottom w:val="none" w:sz="0" w:space="0" w:color="auto"/>
                <w:right w:val="none" w:sz="0" w:space="0" w:color="auto"/>
              </w:divBdr>
            </w:div>
            <w:div w:id="2061201903">
              <w:marLeft w:val="0"/>
              <w:marRight w:val="0"/>
              <w:marTop w:val="0"/>
              <w:marBottom w:val="0"/>
              <w:divBdr>
                <w:top w:val="none" w:sz="0" w:space="0" w:color="auto"/>
                <w:left w:val="none" w:sz="0" w:space="0" w:color="auto"/>
                <w:bottom w:val="none" w:sz="0" w:space="0" w:color="auto"/>
                <w:right w:val="none" w:sz="0" w:space="0" w:color="auto"/>
              </w:divBdr>
            </w:div>
            <w:div w:id="33577189">
              <w:marLeft w:val="0"/>
              <w:marRight w:val="0"/>
              <w:marTop w:val="0"/>
              <w:marBottom w:val="0"/>
              <w:divBdr>
                <w:top w:val="none" w:sz="0" w:space="0" w:color="auto"/>
                <w:left w:val="none" w:sz="0" w:space="0" w:color="auto"/>
                <w:bottom w:val="none" w:sz="0" w:space="0" w:color="auto"/>
                <w:right w:val="none" w:sz="0" w:space="0" w:color="auto"/>
              </w:divBdr>
            </w:div>
            <w:div w:id="1530607299">
              <w:marLeft w:val="0"/>
              <w:marRight w:val="0"/>
              <w:marTop w:val="0"/>
              <w:marBottom w:val="0"/>
              <w:divBdr>
                <w:top w:val="none" w:sz="0" w:space="0" w:color="auto"/>
                <w:left w:val="none" w:sz="0" w:space="0" w:color="auto"/>
                <w:bottom w:val="none" w:sz="0" w:space="0" w:color="auto"/>
                <w:right w:val="none" w:sz="0" w:space="0" w:color="auto"/>
              </w:divBdr>
            </w:div>
            <w:div w:id="1622347212">
              <w:marLeft w:val="0"/>
              <w:marRight w:val="0"/>
              <w:marTop w:val="0"/>
              <w:marBottom w:val="0"/>
              <w:divBdr>
                <w:top w:val="none" w:sz="0" w:space="0" w:color="auto"/>
                <w:left w:val="none" w:sz="0" w:space="0" w:color="auto"/>
                <w:bottom w:val="none" w:sz="0" w:space="0" w:color="auto"/>
                <w:right w:val="none" w:sz="0" w:space="0" w:color="auto"/>
              </w:divBdr>
            </w:div>
            <w:div w:id="17792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652651">
      <w:bodyDiv w:val="1"/>
      <w:marLeft w:val="0"/>
      <w:marRight w:val="0"/>
      <w:marTop w:val="0"/>
      <w:marBottom w:val="0"/>
      <w:divBdr>
        <w:top w:val="none" w:sz="0" w:space="0" w:color="auto"/>
        <w:left w:val="none" w:sz="0" w:space="0" w:color="auto"/>
        <w:bottom w:val="none" w:sz="0" w:space="0" w:color="auto"/>
        <w:right w:val="none" w:sz="0" w:space="0" w:color="auto"/>
      </w:divBdr>
    </w:div>
    <w:div w:id="1920014415">
      <w:bodyDiv w:val="1"/>
      <w:marLeft w:val="0"/>
      <w:marRight w:val="0"/>
      <w:marTop w:val="0"/>
      <w:marBottom w:val="0"/>
      <w:divBdr>
        <w:top w:val="none" w:sz="0" w:space="0" w:color="auto"/>
        <w:left w:val="none" w:sz="0" w:space="0" w:color="auto"/>
        <w:bottom w:val="none" w:sz="0" w:space="0" w:color="auto"/>
        <w:right w:val="none" w:sz="0" w:space="0" w:color="auto"/>
      </w:divBdr>
    </w:div>
    <w:div w:id="1920291918">
      <w:bodyDiv w:val="1"/>
      <w:marLeft w:val="0"/>
      <w:marRight w:val="0"/>
      <w:marTop w:val="0"/>
      <w:marBottom w:val="0"/>
      <w:divBdr>
        <w:top w:val="none" w:sz="0" w:space="0" w:color="auto"/>
        <w:left w:val="none" w:sz="0" w:space="0" w:color="auto"/>
        <w:bottom w:val="none" w:sz="0" w:space="0" w:color="auto"/>
        <w:right w:val="none" w:sz="0" w:space="0" w:color="auto"/>
      </w:divBdr>
      <w:divsChild>
        <w:div w:id="489562144">
          <w:marLeft w:val="0"/>
          <w:marRight w:val="0"/>
          <w:marTop w:val="0"/>
          <w:marBottom w:val="0"/>
          <w:divBdr>
            <w:top w:val="none" w:sz="0" w:space="0" w:color="auto"/>
            <w:left w:val="none" w:sz="0" w:space="0" w:color="auto"/>
            <w:bottom w:val="none" w:sz="0" w:space="0" w:color="auto"/>
            <w:right w:val="none" w:sz="0" w:space="0" w:color="auto"/>
          </w:divBdr>
          <w:divsChild>
            <w:div w:id="799225035">
              <w:marLeft w:val="0"/>
              <w:marRight w:val="0"/>
              <w:marTop w:val="0"/>
              <w:marBottom w:val="0"/>
              <w:divBdr>
                <w:top w:val="none" w:sz="0" w:space="0" w:color="auto"/>
                <w:left w:val="none" w:sz="0" w:space="0" w:color="auto"/>
                <w:bottom w:val="none" w:sz="0" w:space="0" w:color="auto"/>
                <w:right w:val="none" w:sz="0" w:space="0" w:color="auto"/>
              </w:divBdr>
            </w:div>
            <w:div w:id="1461148918">
              <w:marLeft w:val="0"/>
              <w:marRight w:val="0"/>
              <w:marTop w:val="0"/>
              <w:marBottom w:val="0"/>
              <w:divBdr>
                <w:top w:val="none" w:sz="0" w:space="0" w:color="auto"/>
                <w:left w:val="none" w:sz="0" w:space="0" w:color="auto"/>
                <w:bottom w:val="none" w:sz="0" w:space="0" w:color="auto"/>
                <w:right w:val="none" w:sz="0" w:space="0" w:color="auto"/>
              </w:divBdr>
            </w:div>
            <w:div w:id="1536505483">
              <w:marLeft w:val="0"/>
              <w:marRight w:val="0"/>
              <w:marTop w:val="0"/>
              <w:marBottom w:val="0"/>
              <w:divBdr>
                <w:top w:val="none" w:sz="0" w:space="0" w:color="auto"/>
                <w:left w:val="none" w:sz="0" w:space="0" w:color="auto"/>
                <w:bottom w:val="none" w:sz="0" w:space="0" w:color="auto"/>
                <w:right w:val="none" w:sz="0" w:space="0" w:color="auto"/>
              </w:divBdr>
            </w:div>
            <w:div w:id="165168130">
              <w:marLeft w:val="0"/>
              <w:marRight w:val="0"/>
              <w:marTop w:val="0"/>
              <w:marBottom w:val="0"/>
              <w:divBdr>
                <w:top w:val="none" w:sz="0" w:space="0" w:color="auto"/>
                <w:left w:val="none" w:sz="0" w:space="0" w:color="auto"/>
                <w:bottom w:val="none" w:sz="0" w:space="0" w:color="auto"/>
                <w:right w:val="none" w:sz="0" w:space="0" w:color="auto"/>
              </w:divBdr>
            </w:div>
            <w:div w:id="456030612">
              <w:marLeft w:val="0"/>
              <w:marRight w:val="0"/>
              <w:marTop w:val="0"/>
              <w:marBottom w:val="0"/>
              <w:divBdr>
                <w:top w:val="none" w:sz="0" w:space="0" w:color="auto"/>
                <w:left w:val="none" w:sz="0" w:space="0" w:color="auto"/>
                <w:bottom w:val="none" w:sz="0" w:space="0" w:color="auto"/>
                <w:right w:val="none" w:sz="0" w:space="0" w:color="auto"/>
              </w:divBdr>
            </w:div>
            <w:div w:id="1609006328">
              <w:marLeft w:val="0"/>
              <w:marRight w:val="0"/>
              <w:marTop w:val="0"/>
              <w:marBottom w:val="0"/>
              <w:divBdr>
                <w:top w:val="none" w:sz="0" w:space="0" w:color="auto"/>
                <w:left w:val="none" w:sz="0" w:space="0" w:color="auto"/>
                <w:bottom w:val="none" w:sz="0" w:space="0" w:color="auto"/>
                <w:right w:val="none" w:sz="0" w:space="0" w:color="auto"/>
              </w:divBdr>
            </w:div>
            <w:div w:id="1701318024">
              <w:marLeft w:val="0"/>
              <w:marRight w:val="0"/>
              <w:marTop w:val="0"/>
              <w:marBottom w:val="0"/>
              <w:divBdr>
                <w:top w:val="none" w:sz="0" w:space="0" w:color="auto"/>
                <w:left w:val="none" w:sz="0" w:space="0" w:color="auto"/>
                <w:bottom w:val="none" w:sz="0" w:space="0" w:color="auto"/>
                <w:right w:val="none" w:sz="0" w:space="0" w:color="auto"/>
              </w:divBdr>
            </w:div>
            <w:div w:id="597375650">
              <w:marLeft w:val="0"/>
              <w:marRight w:val="0"/>
              <w:marTop w:val="0"/>
              <w:marBottom w:val="0"/>
              <w:divBdr>
                <w:top w:val="none" w:sz="0" w:space="0" w:color="auto"/>
                <w:left w:val="none" w:sz="0" w:space="0" w:color="auto"/>
                <w:bottom w:val="none" w:sz="0" w:space="0" w:color="auto"/>
                <w:right w:val="none" w:sz="0" w:space="0" w:color="auto"/>
              </w:divBdr>
            </w:div>
            <w:div w:id="89551685">
              <w:marLeft w:val="0"/>
              <w:marRight w:val="0"/>
              <w:marTop w:val="0"/>
              <w:marBottom w:val="0"/>
              <w:divBdr>
                <w:top w:val="none" w:sz="0" w:space="0" w:color="auto"/>
                <w:left w:val="none" w:sz="0" w:space="0" w:color="auto"/>
                <w:bottom w:val="none" w:sz="0" w:space="0" w:color="auto"/>
                <w:right w:val="none" w:sz="0" w:space="0" w:color="auto"/>
              </w:divBdr>
            </w:div>
            <w:div w:id="1442259515">
              <w:marLeft w:val="0"/>
              <w:marRight w:val="0"/>
              <w:marTop w:val="0"/>
              <w:marBottom w:val="0"/>
              <w:divBdr>
                <w:top w:val="none" w:sz="0" w:space="0" w:color="auto"/>
                <w:left w:val="none" w:sz="0" w:space="0" w:color="auto"/>
                <w:bottom w:val="none" w:sz="0" w:space="0" w:color="auto"/>
                <w:right w:val="none" w:sz="0" w:space="0" w:color="auto"/>
              </w:divBdr>
            </w:div>
            <w:div w:id="1420327378">
              <w:marLeft w:val="0"/>
              <w:marRight w:val="0"/>
              <w:marTop w:val="0"/>
              <w:marBottom w:val="0"/>
              <w:divBdr>
                <w:top w:val="none" w:sz="0" w:space="0" w:color="auto"/>
                <w:left w:val="none" w:sz="0" w:space="0" w:color="auto"/>
                <w:bottom w:val="none" w:sz="0" w:space="0" w:color="auto"/>
                <w:right w:val="none" w:sz="0" w:space="0" w:color="auto"/>
              </w:divBdr>
            </w:div>
            <w:div w:id="717703085">
              <w:marLeft w:val="0"/>
              <w:marRight w:val="0"/>
              <w:marTop w:val="0"/>
              <w:marBottom w:val="0"/>
              <w:divBdr>
                <w:top w:val="none" w:sz="0" w:space="0" w:color="auto"/>
                <w:left w:val="none" w:sz="0" w:space="0" w:color="auto"/>
                <w:bottom w:val="none" w:sz="0" w:space="0" w:color="auto"/>
                <w:right w:val="none" w:sz="0" w:space="0" w:color="auto"/>
              </w:divBdr>
            </w:div>
            <w:div w:id="1402604039">
              <w:marLeft w:val="0"/>
              <w:marRight w:val="0"/>
              <w:marTop w:val="0"/>
              <w:marBottom w:val="0"/>
              <w:divBdr>
                <w:top w:val="none" w:sz="0" w:space="0" w:color="auto"/>
                <w:left w:val="none" w:sz="0" w:space="0" w:color="auto"/>
                <w:bottom w:val="none" w:sz="0" w:space="0" w:color="auto"/>
                <w:right w:val="none" w:sz="0" w:space="0" w:color="auto"/>
              </w:divBdr>
            </w:div>
            <w:div w:id="731343965">
              <w:marLeft w:val="0"/>
              <w:marRight w:val="0"/>
              <w:marTop w:val="0"/>
              <w:marBottom w:val="0"/>
              <w:divBdr>
                <w:top w:val="none" w:sz="0" w:space="0" w:color="auto"/>
                <w:left w:val="none" w:sz="0" w:space="0" w:color="auto"/>
                <w:bottom w:val="none" w:sz="0" w:space="0" w:color="auto"/>
                <w:right w:val="none" w:sz="0" w:space="0" w:color="auto"/>
              </w:divBdr>
            </w:div>
            <w:div w:id="1556745166">
              <w:marLeft w:val="0"/>
              <w:marRight w:val="0"/>
              <w:marTop w:val="0"/>
              <w:marBottom w:val="0"/>
              <w:divBdr>
                <w:top w:val="none" w:sz="0" w:space="0" w:color="auto"/>
                <w:left w:val="none" w:sz="0" w:space="0" w:color="auto"/>
                <w:bottom w:val="none" w:sz="0" w:space="0" w:color="auto"/>
                <w:right w:val="none" w:sz="0" w:space="0" w:color="auto"/>
              </w:divBdr>
            </w:div>
            <w:div w:id="1895309605">
              <w:marLeft w:val="0"/>
              <w:marRight w:val="0"/>
              <w:marTop w:val="0"/>
              <w:marBottom w:val="0"/>
              <w:divBdr>
                <w:top w:val="none" w:sz="0" w:space="0" w:color="auto"/>
                <w:left w:val="none" w:sz="0" w:space="0" w:color="auto"/>
                <w:bottom w:val="none" w:sz="0" w:space="0" w:color="auto"/>
                <w:right w:val="none" w:sz="0" w:space="0" w:color="auto"/>
              </w:divBdr>
            </w:div>
            <w:div w:id="499395067">
              <w:marLeft w:val="0"/>
              <w:marRight w:val="0"/>
              <w:marTop w:val="0"/>
              <w:marBottom w:val="0"/>
              <w:divBdr>
                <w:top w:val="none" w:sz="0" w:space="0" w:color="auto"/>
                <w:left w:val="none" w:sz="0" w:space="0" w:color="auto"/>
                <w:bottom w:val="none" w:sz="0" w:space="0" w:color="auto"/>
                <w:right w:val="none" w:sz="0" w:space="0" w:color="auto"/>
              </w:divBdr>
            </w:div>
            <w:div w:id="123432378">
              <w:marLeft w:val="0"/>
              <w:marRight w:val="0"/>
              <w:marTop w:val="0"/>
              <w:marBottom w:val="0"/>
              <w:divBdr>
                <w:top w:val="none" w:sz="0" w:space="0" w:color="auto"/>
                <w:left w:val="none" w:sz="0" w:space="0" w:color="auto"/>
                <w:bottom w:val="none" w:sz="0" w:space="0" w:color="auto"/>
                <w:right w:val="none" w:sz="0" w:space="0" w:color="auto"/>
              </w:divBdr>
            </w:div>
            <w:div w:id="499850064">
              <w:marLeft w:val="0"/>
              <w:marRight w:val="0"/>
              <w:marTop w:val="0"/>
              <w:marBottom w:val="0"/>
              <w:divBdr>
                <w:top w:val="none" w:sz="0" w:space="0" w:color="auto"/>
                <w:left w:val="none" w:sz="0" w:space="0" w:color="auto"/>
                <w:bottom w:val="none" w:sz="0" w:space="0" w:color="auto"/>
                <w:right w:val="none" w:sz="0" w:space="0" w:color="auto"/>
              </w:divBdr>
            </w:div>
            <w:div w:id="1313750517">
              <w:marLeft w:val="0"/>
              <w:marRight w:val="0"/>
              <w:marTop w:val="0"/>
              <w:marBottom w:val="0"/>
              <w:divBdr>
                <w:top w:val="none" w:sz="0" w:space="0" w:color="auto"/>
                <w:left w:val="none" w:sz="0" w:space="0" w:color="auto"/>
                <w:bottom w:val="none" w:sz="0" w:space="0" w:color="auto"/>
                <w:right w:val="none" w:sz="0" w:space="0" w:color="auto"/>
              </w:divBdr>
            </w:div>
            <w:div w:id="2063600309">
              <w:marLeft w:val="0"/>
              <w:marRight w:val="0"/>
              <w:marTop w:val="0"/>
              <w:marBottom w:val="0"/>
              <w:divBdr>
                <w:top w:val="none" w:sz="0" w:space="0" w:color="auto"/>
                <w:left w:val="none" w:sz="0" w:space="0" w:color="auto"/>
                <w:bottom w:val="none" w:sz="0" w:space="0" w:color="auto"/>
                <w:right w:val="none" w:sz="0" w:space="0" w:color="auto"/>
              </w:divBdr>
            </w:div>
            <w:div w:id="1230582368">
              <w:marLeft w:val="0"/>
              <w:marRight w:val="0"/>
              <w:marTop w:val="0"/>
              <w:marBottom w:val="0"/>
              <w:divBdr>
                <w:top w:val="none" w:sz="0" w:space="0" w:color="auto"/>
                <w:left w:val="none" w:sz="0" w:space="0" w:color="auto"/>
                <w:bottom w:val="none" w:sz="0" w:space="0" w:color="auto"/>
                <w:right w:val="none" w:sz="0" w:space="0" w:color="auto"/>
              </w:divBdr>
            </w:div>
            <w:div w:id="892738586">
              <w:marLeft w:val="0"/>
              <w:marRight w:val="0"/>
              <w:marTop w:val="0"/>
              <w:marBottom w:val="0"/>
              <w:divBdr>
                <w:top w:val="none" w:sz="0" w:space="0" w:color="auto"/>
                <w:left w:val="none" w:sz="0" w:space="0" w:color="auto"/>
                <w:bottom w:val="none" w:sz="0" w:space="0" w:color="auto"/>
                <w:right w:val="none" w:sz="0" w:space="0" w:color="auto"/>
              </w:divBdr>
            </w:div>
            <w:div w:id="542911251">
              <w:marLeft w:val="0"/>
              <w:marRight w:val="0"/>
              <w:marTop w:val="0"/>
              <w:marBottom w:val="0"/>
              <w:divBdr>
                <w:top w:val="none" w:sz="0" w:space="0" w:color="auto"/>
                <w:left w:val="none" w:sz="0" w:space="0" w:color="auto"/>
                <w:bottom w:val="none" w:sz="0" w:space="0" w:color="auto"/>
                <w:right w:val="none" w:sz="0" w:space="0" w:color="auto"/>
              </w:divBdr>
            </w:div>
            <w:div w:id="506873480">
              <w:marLeft w:val="0"/>
              <w:marRight w:val="0"/>
              <w:marTop w:val="0"/>
              <w:marBottom w:val="0"/>
              <w:divBdr>
                <w:top w:val="none" w:sz="0" w:space="0" w:color="auto"/>
                <w:left w:val="none" w:sz="0" w:space="0" w:color="auto"/>
                <w:bottom w:val="none" w:sz="0" w:space="0" w:color="auto"/>
                <w:right w:val="none" w:sz="0" w:space="0" w:color="auto"/>
              </w:divBdr>
            </w:div>
            <w:div w:id="1612858607">
              <w:marLeft w:val="0"/>
              <w:marRight w:val="0"/>
              <w:marTop w:val="0"/>
              <w:marBottom w:val="0"/>
              <w:divBdr>
                <w:top w:val="none" w:sz="0" w:space="0" w:color="auto"/>
                <w:left w:val="none" w:sz="0" w:space="0" w:color="auto"/>
                <w:bottom w:val="none" w:sz="0" w:space="0" w:color="auto"/>
                <w:right w:val="none" w:sz="0" w:space="0" w:color="auto"/>
              </w:divBdr>
            </w:div>
            <w:div w:id="817920845">
              <w:marLeft w:val="0"/>
              <w:marRight w:val="0"/>
              <w:marTop w:val="0"/>
              <w:marBottom w:val="0"/>
              <w:divBdr>
                <w:top w:val="none" w:sz="0" w:space="0" w:color="auto"/>
                <w:left w:val="none" w:sz="0" w:space="0" w:color="auto"/>
                <w:bottom w:val="none" w:sz="0" w:space="0" w:color="auto"/>
                <w:right w:val="none" w:sz="0" w:space="0" w:color="auto"/>
              </w:divBdr>
            </w:div>
            <w:div w:id="1667636472">
              <w:marLeft w:val="0"/>
              <w:marRight w:val="0"/>
              <w:marTop w:val="0"/>
              <w:marBottom w:val="0"/>
              <w:divBdr>
                <w:top w:val="none" w:sz="0" w:space="0" w:color="auto"/>
                <w:left w:val="none" w:sz="0" w:space="0" w:color="auto"/>
                <w:bottom w:val="none" w:sz="0" w:space="0" w:color="auto"/>
                <w:right w:val="none" w:sz="0" w:space="0" w:color="auto"/>
              </w:divBdr>
            </w:div>
            <w:div w:id="1822498857">
              <w:marLeft w:val="0"/>
              <w:marRight w:val="0"/>
              <w:marTop w:val="0"/>
              <w:marBottom w:val="0"/>
              <w:divBdr>
                <w:top w:val="none" w:sz="0" w:space="0" w:color="auto"/>
                <w:left w:val="none" w:sz="0" w:space="0" w:color="auto"/>
                <w:bottom w:val="none" w:sz="0" w:space="0" w:color="auto"/>
                <w:right w:val="none" w:sz="0" w:space="0" w:color="auto"/>
              </w:divBdr>
            </w:div>
            <w:div w:id="1552304007">
              <w:marLeft w:val="0"/>
              <w:marRight w:val="0"/>
              <w:marTop w:val="0"/>
              <w:marBottom w:val="0"/>
              <w:divBdr>
                <w:top w:val="none" w:sz="0" w:space="0" w:color="auto"/>
                <w:left w:val="none" w:sz="0" w:space="0" w:color="auto"/>
                <w:bottom w:val="none" w:sz="0" w:space="0" w:color="auto"/>
                <w:right w:val="none" w:sz="0" w:space="0" w:color="auto"/>
              </w:divBdr>
            </w:div>
            <w:div w:id="628780672">
              <w:marLeft w:val="0"/>
              <w:marRight w:val="0"/>
              <w:marTop w:val="0"/>
              <w:marBottom w:val="0"/>
              <w:divBdr>
                <w:top w:val="none" w:sz="0" w:space="0" w:color="auto"/>
                <w:left w:val="none" w:sz="0" w:space="0" w:color="auto"/>
                <w:bottom w:val="none" w:sz="0" w:space="0" w:color="auto"/>
                <w:right w:val="none" w:sz="0" w:space="0" w:color="auto"/>
              </w:divBdr>
            </w:div>
            <w:div w:id="1143738656">
              <w:marLeft w:val="0"/>
              <w:marRight w:val="0"/>
              <w:marTop w:val="0"/>
              <w:marBottom w:val="0"/>
              <w:divBdr>
                <w:top w:val="none" w:sz="0" w:space="0" w:color="auto"/>
                <w:left w:val="none" w:sz="0" w:space="0" w:color="auto"/>
                <w:bottom w:val="none" w:sz="0" w:space="0" w:color="auto"/>
                <w:right w:val="none" w:sz="0" w:space="0" w:color="auto"/>
              </w:divBdr>
            </w:div>
            <w:div w:id="244536562">
              <w:marLeft w:val="0"/>
              <w:marRight w:val="0"/>
              <w:marTop w:val="0"/>
              <w:marBottom w:val="0"/>
              <w:divBdr>
                <w:top w:val="none" w:sz="0" w:space="0" w:color="auto"/>
                <w:left w:val="none" w:sz="0" w:space="0" w:color="auto"/>
                <w:bottom w:val="none" w:sz="0" w:space="0" w:color="auto"/>
                <w:right w:val="none" w:sz="0" w:space="0" w:color="auto"/>
              </w:divBdr>
            </w:div>
            <w:div w:id="2050181011">
              <w:marLeft w:val="0"/>
              <w:marRight w:val="0"/>
              <w:marTop w:val="0"/>
              <w:marBottom w:val="0"/>
              <w:divBdr>
                <w:top w:val="none" w:sz="0" w:space="0" w:color="auto"/>
                <w:left w:val="none" w:sz="0" w:space="0" w:color="auto"/>
                <w:bottom w:val="none" w:sz="0" w:space="0" w:color="auto"/>
                <w:right w:val="none" w:sz="0" w:space="0" w:color="auto"/>
              </w:divBdr>
            </w:div>
            <w:div w:id="1732269379">
              <w:marLeft w:val="0"/>
              <w:marRight w:val="0"/>
              <w:marTop w:val="0"/>
              <w:marBottom w:val="0"/>
              <w:divBdr>
                <w:top w:val="none" w:sz="0" w:space="0" w:color="auto"/>
                <w:left w:val="none" w:sz="0" w:space="0" w:color="auto"/>
                <w:bottom w:val="none" w:sz="0" w:space="0" w:color="auto"/>
                <w:right w:val="none" w:sz="0" w:space="0" w:color="auto"/>
              </w:divBdr>
            </w:div>
            <w:div w:id="413355029">
              <w:marLeft w:val="0"/>
              <w:marRight w:val="0"/>
              <w:marTop w:val="0"/>
              <w:marBottom w:val="0"/>
              <w:divBdr>
                <w:top w:val="none" w:sz="0" w:space="0" w:color="auto"/>
                <w:left w:val="none" w:sz="0" w:space="0" w:color="auto"/>
                <w:bottom w:val="none" w:sz="0" w:space="0" w:color="auto"/>
                <w:right w:val="none" w:sz="0" w:space="0" w:color="auto"/>
              </w:divBdr>
            </w:div>
            <w:div w:id="1688168696">
              <w:marLeft w:val="0"/>
              <w:marRight w:val="0"/>
              <w:marTop w:val="0"/>
              <w:marBottom w:val="0"/>
              <w:divBdr>
                <w:top w:val="none" w:sz="0" w:space="0" w:color="auto"/>
                <w:left w:val="none" w:sz="0" w:space="0" w:color="auto"/>
                <w:bottom w:val="none" w:sz="0" w:space="0" w:color="auto"/>
                <w:right w:val="none" w:sz="0" w:space="0" w:color="auto"/>
              </w:divBdr>
            </w:div>
            <w:div w:id="186873774">
              <w:marLeft w:val="0"/>
              <w:marRight w:val="0"/>
              <w:marTop w:val="0"/>
              <w:marBottom w:val="0"/>
              <w:divBdr>
                <w:top w:val="none" w:sz="0" w:space="0" w:color="auto"/>
                <w:left w:val="none" w:sz="0" w:space="0" w:color="auto"/>
                <w:bottom w:val="none" w:sz="0" w:space="0" w:color="auto"/>
                <w:right w:val="none" w:sz="0" w:space="0" w:color="auto"/>
              </w:divBdr>
            </w:div>
            <w:div w:id="1851944922">
              <w:marLeft w:val="0"/>
              <w:marRight w:val="0"/>
              <w:marTop w:val="0"/>
              <w:marBottom w:val="0"/>
              <w:divBdr>
                <w:top w:val="none" w:sz="0" w:space="0" w:color="auto"/>
                <w:left w:val="none" w:sz="0" w:space="0" w:color="auto"/>
                <w:bottom w:val="none" w:sz="0" w:space="0" w:color="auto"/>
                <w:right w:val="none" w:sz="0" w:space="0" w:color="auto"/>
              </w:divBdr>
            </w:div>
            <w:div w:id="558520116">
              <w:marLeft w:val="0"/>
              <w:marRight w:val="0"/>
              <w:marTop w:val="0"/>
              <w:marBottom w:val="0"/>
              <w:divBdr>
                <w:top w:val="none" w:sz="0" w:space="0" w:color="auto"/>
                <w:left w:val="none" w:sz="0" w:space="0" w:color="auto"/>
                <w:bottom w:val="none" w:sz="0" w:space="0" w:color="auto"/>
                <w:right w:val="none" w:sz="0" w:space="0" w:color="auto"/>
              </w:divBdr>
            </w:div>
            <w:div w:id="322779531">
              <w:marLeft w:val="0"/>
              <w:marRight w:val="0"/>
              <w:marTop w:val="0"/>
              <w:marBottom w:val="0"/>
              <w:divBdr>
                <w:top w:val="none" w:sz="0" w:space="0" w:color="auto"/>
                <w:left w:val="none" w:sz="0" w:space="0" w:color="auto"/>
                <w:bottom w:val="none" w:sz="0" w:space="0" w:color="auto"/>
                <w:right w:val="none" w:sz="0" w:space="0" w:color="auto"/>
              </w:divBdr>
            </w:div>
            <w:div w:id="488328322">
              <w:marLeft w:val="0"/>
              <w:marRight w:val="0"/>
              <w:marTop w:val="0"/>
              <w:marBottom w:val="0"/>
              <w:divBdr>
                <w:top w:val="none" w:sz="0" w:space="0" w:color="auto"/>
                <w:left w:val="none" w:sz="0" w:space="0" w:color="auto"/>
                <w:bottom w:val="none" w:sz="0" w:space="0" w:color="auto"/>
                <w:right w:val="none" w:sz="0" w:space="0" w:color="auto"/>
              </w:divBdr>
            </w:div>
            <w:div w:id="663321036">
              <w:marLeft w:val="0"/>
              <w:marRight w:val="0"/>
              <w:marTop w:val="0"/>
              <w:marBottom w:val="0"/>
              <w:divBdr>
                <w:top w:val="none" w:sz="0" w:space="0" w:color="auto"/>
                <w:left w:val="none" w:sz="0" w:space="0" w:color="auto"/>
                <w:bottom w:val="none" w:sz="0" w:space="0" w:color="auto"/>
                <w:right w:val="none" w:sz="0" w:space="0" w:color="auto"/>
              </w:divBdr>
            </w:div>
            <w:div w:id="731662356">
              <w:marLeft w:val="0"/>
              <w:marRight w:val="0"/>
              <w:marTop w:val="0"/>
              <w:marBottom w:val="0"/>
              <w:divBdr>
                <w:top w:val="none" w:sz="0" w:space="0" w:color="auto"/>
                <w:left w:val="none" w:sz="0" w:space="0" w:color="auto"/>
                <w:bottom w:val="none" w:sz="0" w:space="0" w:color="auto"/>
                <w:right w:val="none" w:sz="0" w:space="0" w:color="auto"/>
              </w:divBdr>
            </w:div>
            <w:div w:id="1282876478">
              <w:marLeft w:val="0"/>
              <w:marRight w:val="0"/>
              <w:marTop w:val="0"/>
              <w:marBottom w:val="0"/>
              <w:divBdr>
                <w:top w:val="none" w:sz="0" w:space="0" w:color="auto"/>
                <w:left w:val="none" w:sz="0" w:space="0" w:color="auto"/>
                <w:bottom w:val="none" w:sz="0" w:space="0" w:color="auto"/>
                <w:right w:val="none" w:sz="0" w:space="0" w:color="auto"/>
              </w:divBdr>
            </w:div>
            <w:div w:id="2055108537">
              <w:marLeft w:val="0"/>
              <w:marRight w:val="0"/>
              <w:marTop w:val="0"/>
              <w:marBottom w:val="0"/>
              <w:divBdr>
                <w:top w:val="none" w:sz="0" w:space="0" w:color="auto"/>
                <w:left w:val="none" w:sz="0" w:space="0" w:color="auto"/>
                <w:bottom w:val="none" w:sz="0" w:space="0" w:color="auto"/>
                <w:right w:val="none" w:sz="0" w:space="0" w:color="auto"/>
              </w:divBdr>
            </w:div>
            <w:div w:id="602766586">
              <w:marLeft w:val="0"/>
              <w:marRight w:val="0"/>
              <w:marTop w:val="0"/>
              <w:marBottom w:val="0"/>
              <w:divBdr>
                <w:top w:val="none" w:sz="0" w:space="0" w:color="auto"/>
                <w:left w:val="none" w:sz="0" w:space="0" w:color="auto"/>
                <w:bottom w:val="none" w:sz="0" w:space="0" w:color="auto"/>
                <w:right w:val="none" w:sz="0" w:space="0" w:color="auto"/>
              </w:divBdr>
            </w:div>
            <w:div w:id="903369498">
              <w:marLeft w:val="0"/>
              <w:marRight w:val="0"/>
              <w:marTop w:val="0"/>
              <w:marBottom w:val="0"/>
              <w:divBdr>
                <w:top w:val="none" w:sz="0" w:space="0" w:color="auto"/>
                <w:left w:val="none" w:sz="0" w:space="0" w:color="auto"/>
                <w:bottom w:val="none" w:sz="0" w:space="0" w:color="auto"/>
                <w:right w:val="none" w:sz="0" w:space="0" w:color="auto"/>
              </w:divBdr>
            </w:div>
            <w:div w:id="790823690">
              <w:marLeft w:val="0"/>
              <w:marRight w:val="0"/>
              <w:marTop w:val="0"/>
              <w:marBottom w:val="0"/>
              <w:divBdr>
                <w:top w:val="none" w:sz="0" w:space="0" w:color="auto"/>
                <w:left w:val="none" w:sz="0" w:space="0" w:color="auto"/>
                <w:bottom w:val="none" w:sz="0" w:space="0" w:color="auto"/>
                <w:right w:val="none" w:sz="0" w:space="0" w:color="auto"/>
              </w:divBdr>
            </w:div>
            <w:div w:id="311570872">
              <w:marLeft w:val="0"/>
              <w:marRight w:val="0"/>
              <w:marTop w:val="0"/>
              <w:marBottom w:val="0"/>
              <w:divBdr>
                <w:top w:val="none" w:sz="0" w:space="0" w:color="auto"/>
                <w:left w:val="none" w:sz="0" w:space="0" w:color="auto"/>
                <w:bottom w:val="none" w:sz="0" w:space="0" w:color="auto"/>
                <w:right w:val="none" w:sz="0" w:space="0" w:color="auto"/>
              </w:divBdr>
            </w:div>
            <w:div w:id="1790006485">
              <w:marLeft w:val="0"/>
              <w:marRight w:val="0"/>
              <w:marTop w:val="0"/>
              <w:marBottom w:val="0"/>
              <w:divBdr>
                <w:top w:val="none" w:sz="0" w:space="0" w:color="auto"/>
                <w:left w:val="none" w:sz="0" w:space="0" w:color="auto"/>
                <w:bottom w:val="none" w:sz="0" w:space="0" w:color="auto"/>
                <w:right w:val="none" w:sz="0" w:space="0" w:color="auto"/>
              </w:divBdr>
            </w:div>
            <w:div w:id="538709262">
              <w:marLeft w:val="0"/>
              <w:marRight w:val="0"/>
              <w:marTop w:val="0"/>
              <w:marBottom w:val="0"/>
              <w:divBdr>
                <w:top w:val="none" w:sz="0" w:space="0" w:color="auto"/>
                <w:left w:val="none" w:sz="0" w:space="0" w:color="auto"/>
                <w:bottom w:val="none" w:sz="0" w:space="0" w:color="auto"/>
                <w:right w:val="none" w:sz="0" w:space="0" w:color="auto"/>
              </w:divBdr>
            </w:div>
            <w:div w:id="1449163340">
              <w:marLeft w:val="0"/>
              <w:marRight w:val="0"/>
              <w:marTop w:val="0"/>
              <w:marBottom w:val="0"/>
              <w:divBdr>
                <w:top w:val="none" w:sz="0" w:space="0" w:color="auto"/>
                <w:left w:val="none" w:sz="0" w:space="0" w:color="auto"/>
                <w:bottom w:val="none" w:sz="0" w:space="0" w:color="auto"/>
                <w:right w:val="none" w:sz="0" w:space="0" w:color="auto"/>
              </w:divBdr>
            </w:div>
            <w:div w:id="1630889748">
              <w:marLeft w:val="0"/>
              <w:marRight w:val="0"/>
              <w:marTop w:val="0"/>
              <w:marBottom w:val="0"/>
              <w:divBdr>
                <w:top w:val="none" w:sz="0" w:space="0" w:color="auto"/>
                <w:left w:val="none" w:sz="0" w:space="0" w:color="auto"/>
                <w:bottom w:val="none" w:sz="0" w:space="0" w:color="auto"/>
                <w:right w:val="none" w:sz="0" w:space="0" w:color="auto"/>
              </w:divBdr>
            </w:div>
            <w:div w:id="61801616">
              <w:marLeft w:val="0"/>
              <w:marRight w:val="0"/>
              <w:marTop w:val="0"/>
              <w:marBottom w:val="0"/>
              <w:divBdr>
                <w:top w:val="none" w:sz="0" w:space="0" w:color="auto"/>
                <w:left w:val="none" w:sz="0" w:space="0" w:color="auto"/>
                <w:bottom w:val="none" w:sz="0" w:space="0" w:color="auto"/>
                <w:right w:val="none" w:sz="0" w:space="0" w:color="auto"/>
              </w:divBdr>
            </w:div>
            <w:div w:id="2516849">
              <w:marLeft w:val="0"/>
              <w:marRight w:val="0"/>
              <w:marTop w:val="0"/>
              <w:marBottom w:val="0"/>
              <w:divBdr>
                <w:top w:val="none" w:sz="0" w:space="0" w:color="auto"/>
                <w:left w:val="none" w:sz="0" w:space="0" w:color="auto"/>
                <w:bottom w:val="none" w:sz="0" w:space="0" w:color="auto"/>
                <w:right w:val="none" w:sz="0" w:space="0" w:color="auto"/>
              </w:divBdr>
            </w:div>
            <w:div w:id="2054379700">
              <w:marLeft w:val="0"/>
              <w:marRight w:val="0"/>
              <w:marTop w:val="0"/>
              <w:marBottom w:val="0"/>
              <w:divBdr>
                <w:top w:val="none" w:sz="0" w:space="0" w:color="auto"/>
                <w:left w:val="none" w:sz="0" w:space="0" w:color="auto"/>
                <w:bottom w:val="none" w:sz="0" w:space="0" w:color="auto"/>
                <w:right w:val="none" w:sz="0" w:space="0" w:color="auto"/>
              </w:divBdr>
            </w:div>
            <w:div w:id="371199995">
              <w:marLeft w:val="0"/>
              <w:marRight w:val="0"/>
              <w:marTop w:val="0"/>
              <w:marBottom w:val="0"/>
              <w:divBdr>
                <w:top w:val="none" w:sz="0" w:space="0" w:color="auto"/>
                <w:left w:val="none" w:sz="0" w:space="0" w:color="auto"/>
                <w:bottom w:val="none" w:sz="0" w:space="0" w:color="auto"/>
                <w:right w:val="none" w:sz="0" w:space="0" w:color="auto"/>
              </w:divBdr>
            </w:div>
            <w:div w:id="192617769">
              <w:marLeft w:val="0"/>
              <w:marRight w:val="0"/>
              <w:marTop w:val="0"/>
              <w:marBottom w:val="0"/>
              <w:divBdr>
                <w:top w:val="none" w:sz="0" w:space="0" w:color="auto"/>
                <w:left w:val="none" w:sz="0" w:space="0" w:color="auto"/>
                <w:bottom w:val="none" w:sz="0" w:space="0" w:color="auto"/>
                <w:right w:val="none" w:sz="0" w:space="0" w:color="auto"/>
              </w:divBdr>
            </w:div>
            <w:div w:id="779647656">
              <w:marLeft w:val="0"/>
              <w:marRight w:val="0"/>
              <w:marTop w:val="0"/>
              <w:marBottom w:val="0"/>
              <w:divBdr>
                <w:top w:val="none" w:sz="0" w:space="0" w:color="auto"/>
                <w:left w:val="none" w:sz="0" w:space="0" w:color="auto"/>
                <w:bottom w:val="none" w:sz="0" w:space="0" w:color="auto"/>
                <w:right w:val="none" w:sz="0" w:space="0" w:color="auto"/>
              </w:divBdr>
            </w:div>
            <w:div w:id="494876942">
              <w:marLeft w:val="0"/>
              <w:marRight w:val="0"/>
              <w:marTop w:val="0"/>
              <w:marBottom w:val="0"/>
              <w:divBdr>
                <w:top w:val="none" w:sz="0" w:space="0" w:color="auto"/>
                <w:left w:val="none" w:sz="0" w:space="0" w:color="auto"/>
                <w:bottom w:val="none" w:sz="0" w:space="0" w:color="auto"/>
                <w:right w:val="none" w:sz="0" w:space="0" w:color="auto"/>
              </w:divBdr>
            </w:div>
            <w:div w:id="1773086236">
              <w:marLeft w:val="0"/>
              <w:marRight w:val="0"/>
              <w:marTop w:val="0"/>
              <w:marBottom w:val="0"/>
              <w:divBdr>
                <w:top w:val="none" w:sz="0" w:space="0" w:color="auto"/>
                <w:left w:val="none" w:sz="0" w:space="0" w:color="auto"/>
                <w:bottom w:val="none" w:sz="0" w:space="0" w:color="auto"/>
                <w:right w:val="none" w:sz="0" w:space="0" w:color="auto"/>
              </w:divBdr>
            </w:div>
            <w:div w:id="197472220">
              <w:marLeft w:val="0"/>
              <w:marRight w:val="0"/>
              <w:marTop w:val="0"/>
              <w:marBottom w:val="0"/>
              <w:divBdr>
                <w:top w:val="none" w:sz="0" w:space="0" w:color="auto"/>
                <w:left w:val="none" w:sz="0" w:space="0" w:color="auto"/>
                <w:bottom w:val="none" w:sz="0" w:space="0" w:color="auto"/>
                <w:right w:val="none" w:sz="0" w:space="0" w:color="auto"/>
              </w:divBdr>
            </w:div>
            <w:div w:id="826630721">
              <w:marLeft w:val="0"/>
              <w:marRight w:val="0"/>
              <w:marTop w:val="0"/>
              <w:marBottom w:val="0"/>
              <w:divBdr>
                <w:top w:val="none" w:sz="0" w:space="0" w:color="auto"/>
                <w:left w:val="none" w:sz="0" w:space="0" w:color="auto"/>
                <w:bottom w:val="none" w:sz="0" w:space="0" w:color="auto"/>
                <w:right w:val="none" w:sz="0" w:space="0" w:color="auto"/>
              </w:divBdr>
            </w:div>
            <w:div w:id="148597041">
              <w:marLeft w:val="0"/>
              <w:marRight w:val="0"/>
              <w:marTop w:val="0"/>
              <w:marBottom w:val="0"/>
              <w:divBdr>
                <w:top w:val="none" w:sz="0" w:space="0" w:color="auto"/>
                <w:left w:val="none" w:sz="0" w:space="0" w:color="auto"/>
                <w:bottom w:val="none" w:sz="0" w:space="0" w:color="auto"/>
                <w:right w:val="none" w:sz="0" w:space="0" w:color="auto"/>
              </w:divBdr>
            </w:div>
            <w:div w:id="517549400">
              <w:marLeft w:val="0"/>
              <w:marRight w:val="0"/>
              <w:marTop w:val="0"/>
              <w:marBottom w:val="0"/>
              <w:divBdr>
                <w:top w:val="none" w:sz="0" w:space="0" w:color="auto"/>
                <w:left w:val="none" w:sz="0" w:space="0" w:color="auto"/>
                <w:bottom w:val="none" w:sz="0" w:space="0" w:color="auto"/>
                <w:right w:val="none" w:sz="0" w:space="0" w:color="auto"/>
              </w:divBdr>
            </w:div>
            <w:div w:id="736129527">
              <w:marLeft w:val="0"/>
              <w:marRight w:val="0"/>
              <w:marTop w:val="0"/>
              <w:marBottom w:val="0"/>
              <w:divBdr>
                <w:top w:val="none" w:sz="0" w:space="0" w:color="auto"/>
                <w:left w:val="none" w:sz="0" w:space="0" w:color="auto"/>
                <w:bottom w:val="none" w:sz="0" w:space="0" w:color="auto"/>
                <w:right w:val="none" w:sz="0" w:space="0" w:color="auto"/>
              </w:divBdr>
            </w:div>
            <w:div w:id="913008363">
              <w:marLeft w:val="0"/>
              <w:marRight w:val="0"/>
              <w:marTop w:val="0"/>
              <w:marBottom w:val="0"/>
              <w:divBdr>
                <w:top w:val="none" w:sz="0" w:space="0" w:color="auto"/>
                <w:left w:val="none" w:sz="0" w:space="0" w:color="auto"/>
                <w:bottom w:val="none" w:sz="0" w:space="0" w:color="auto"/>
                <w:right w:val="none" w:sz="0" w:space="0" w:color="auto"/>
              </w:divBdr>
            </w:div>
            <w:div w:id="1739089980">
              <w:marLeft w:val="0"/>
              <w:marRight w:val="0"/>
              <w:marTop w:val="0"/>
              <w:marBottom w:val="0"/>
              <w:divBdr>
                <w:top w:val="none" w:sz="0" w:space="0" w:color="auto"/>
                <w:left w:val="none" w:sz="0" w:space="0" w:color="auto"/>
                <w:bottom w:val="none" w:sz="0" w:space="0" w:color="auto"/>
                <w:right w:val="none" w:sz="0" w:space="0" w:color="auto"/>
              </w:divBdr>
            </w:div>
            <w:div w:id="1819879390">
              <w:marLeft w:val="0"/>
              <w:marRight w:val="0"/>
              <w:marTop w:val="0"/>
              <w:marBottom w:val="0"/>
              <w:divBdr>
                <w:top w:val="none" w:sz="0" w:space="0" w:color="auto"/>
                <w:left w:val="none" w:sz="0" w:space="0" w:color="auto"/>
                <w:bottom w:val="none" w:sz="0" w:space="0" w:color="auto"/>
                <w:right w:val="none" w:sz="0" w:space="0" w:color="auto"/>
              </w:divBdr>
            </w:div>
            <w:div w:id="1887791452">
              <w:marLeft w:val="0"/>
              <w:marRight w:val="0"/>
              <w:marTop w:val="0"/>
              <w:marBottom w:val="0"/>
              <w:divBdr>
                <w:top w:val="none" w:sz="0" w:space="0" w:color="auto"/>
                <w:left w:val="none" w:sz="0" w:space="0" w:color="auto"/>
                <w:bottom w:val="none" w:sz="0" w:space="0" w:color="auto"/>
                <w:right w:val="none" w:sz="0" w:space="0" w:color="auto"/>
              </w:divBdr>
            </w:div>
            <w:div w:id="206722366">
              <w:marLeft w:val="0"/>
              <w:marRight w:val="0"/>
              <w:marTop w:val="0"/>
              <w:marBottom w:val="0"/>
              <w:divBdr>
                <w:top w:val="none" w:sz="0" w:space="0" w:color="auto"/>
                <w:left w:val="none" w:sz="0" w:space="0" w:color="auto"/>
                <w:bottom w:val="none" w:sz="0" w:space="0" w:color="auto"/>
                <w:right w:val="none" w:sz="0" w:space="0" w:color="auto"/>
              </w:divBdr>
            </w:div>
            <w:div w:id="1148206228">
              <w:marLeft w:val="0"/>
              <w:marRight w:val="0"/>
              <w:marTop w:val="0"/>
              <w:marBottom w:val="0"/>
              <w:divBdr>
                <w:top w:val="none" w:sz="0" w:space="0" w:color="auto"/>
                <w:left w:val="none" w:sz="0" w:space="0" w:color="auto"/>
                <w:bottom w:val="none" w:sz="0" w:space="0" w:color="auto"/>
                <w:right w:val="none" w:sz="0" w:space="0" w:color="auto"/>
              </w:divBdr>
            </w:div>
            <w:div w:id="558251611">
              <w:marLeft w:val="0"/>
              <w:marRight w:val="0"/>
              <w:marTop w:val="0"/>
              <w:marBottom w:val="0"/>
              <w:divBdr>
                <w:top w:val="none" w:sz="0" w:space="0" w:color="auto"/>
                <w:left w:val="none" w:sz="0" w:space="0" w:color="auto"/>
                <w:bottom w:val="none" w:sz="0" w:space="0" w:color="auto"/>
                <w:right w:val="none" w:sz="0" w:space="0" w:color="auto"/>
              </w:divBdr>
            </w:div>
            <w:div w:id="869032072">
              <w:marLeft w:val="0"/>
              <w:marRight w:val="0"/>
              <w:marTop w:val="0"/>
              <w:marBottom w:val="0"/>
              <w:divBdr>
                <w:top w:val="none" w:sz="0" w:space="0" w:color="auto"/>
                <w:left w:val="none" w:sz="0" w:space="0" w:color="auto"/>
                <w:bottom w:val="none" w:sz="0" w:space="0" w:color="auto"/>
                <w:right w:val="none" w:sz="0" w:space="0" w:color="auto"/>
              </w:divBdr>
            </w:div>
            <w:div w:id="1630281183">
              <w:marLeft w:val="0"/>
              <w:marRight w:val="0"/>
              <w:marTop w:val="0"/>
              <w:marBottom w:val="0"/>
              <w:divBdr>
                <w:top w:val="none" w:sz="0" w:space="0" w:color="auto"/>
                <w:left w:val="none" w:sz="0" w:space="0" w:color="auto"/>
                <w:bottom w:val="none" w:sz="0" w:space="0" w:color="auto"/>
                <w:right w:val="none" w:sz="0" w:space="0" w:color="auto"/>
              </w:divBdr>
            </w:div>
            <w:div w:id="107506246">
              <w:marLeft w:val="0"/>
              <w:marRight w:val="0"/>
              <w:marTop w:val="0"/>
              <w:marBottom w:val="0"/>
              <w:divBdr>
                <w:top w:val="none" w:sz="0" w:space="0" w:color="auto"/>
                <w:left w:val="none" w:sz="0" w:space="0" w:color="auto"/>
                <w:bottom w:val="none" w:sz="0" w:space="0" w:color="auto"/>
                <w:right w:val="none" w:sz="0" w:space="0" w:color="auto"/>
              </w:divBdr>
            </w:div>
            <w:div w:id="543177712">
              <w:marLeft w:val="0"/>
              <w:marRight w:val="0"/>
              <w:marTop w:val="0"/>
              <w:marBottom w:val="0"/>
              <w:divBdr>
                <w:top w:val="none" w:sz="0" w:space="0" w:color="auto"/>
                <w:left w:val="none" w:sz="0" w:space="0" w:color="auto"/>
                <w:bottom w:val="none" w:sz="0" w:space="0" w:color="auto"/>
                <w:right w:val="none" w:sz="0" w:space="0" w:color="auto"/>
              </w:divBdr>
            </w:div>
            <w:div w:id="1998075542">
              <w:marLeft w:val="0"/>
              <w:marRight w:val="0"/>
              <w:marTop w:val="0"/>
              <w:marBottom w:val="0"/>
              <w:divBdr>
                <w:top w:val="none" w:sz="0" w:space="0" w:color="auto"/>
                <w:left w:val="none" w:sz="0" w:space="0" w:color="auto"/>
                <w:bottom w:val="none" w:sz="0" w:space="0" w:color="auto"/>
                <w:right w:val="none" w:sz="0" w:space="0" w:color="auto"/>
              </w:divBdr>
            </w:div>
            <w:div w:id="569770762">
              <w:marLeft w:val="0"/>
              <w:marRight w:val="0"/>
              <w:marTop w:val="0"/>
              <w:marBottom w:val="0"/>
              <w:divBdr>
                <w:top w:val="none" w:sz="0" w:space="0" w:color="auto"/>
                <w:left w:val="none" w:sz="0" w:space="0" w:color="auto"/>
                <w:bottom w:val="none" w:sz="0" w:space="0" w:color="auto"/>
                <w:right w:val="none" w:sz="0" w:space="0" w:color="auto"/>
              </w:divBdr>
            </w:div>
            <w:div w:id="321931554">
              <w:marLeft w:val="0"/>
              <w:marRight w:val="0"/>
              <w:marTop w:val="0"/>
              <w:marBottom w:val="0"/>
              <w:divBdr>
                <w:top w:val="none" w:sz="0" w:space="0" w:color="auto"/>
                <w:left w:val="none" w:sz="0" w:space="0" w:color="auto"/>
                <w:bottom w:val="none" w:sz="0" w:space="0" w:color="auto"/>
                <w:right w:val="none" w:sz="0" w:space="0" w:color="auto"/>
              </w:divBdr>
            </w:div>
            <w:div w:id="775372990">
              <w:marLeft w:val="0"/>
              <w:marRight w:val="0"/>
              <w:marTop w:val="0"/>
              <w:marBottom w:val="0"/>
              <w:divBdr>
                <w:top w:val="none" w:sz="0" w:space="0" w:color="auto"/>
                <w:left w:val="none" w:sz="0" w:space="0" w:color="auto"/>
                <w:bottom w:val="none" w:sz="0" w:space="0" w:color="auto"/>
                <w:right w:val="none" w:sz="0" w:space="0" w:color="auto"/>
              </w:divBdr>
            </w:div>
            <w:div w:id="1666014144">
              <w:marLeft w:val="0"/>
              <w:marRight w:val="0"/>
              <w:marTop w:val="0"/>
              <w:marBottom w:val="0"/>
              <w:divBdr>
                <w:top w:val="none" w:sz="0" w:space="0" w:color="auto"/>
                <w:left w:val="none" w:sz="0" w:space="0" w:color="auto"/>
                <w:bottom w:val="none" w:sz="0" w:space="0" w:color="auto"/>
                <w:right w:val="none" w:sz="0" w:space="0" w:color="auto"/>
              </w:divBdr>
            </w:div>
            <w:div w:id="1998537737">
              <w:marLeft w:val="0"/>
              <w:marRight w:val="0"/>
              <w:marTop w:val="0"/>
              <w:marBottom w:val="0"/>
              <w:divBdr>
                <w:top w:val="none" w:sz="0" w:space="0" w:color="auto"/>
                <w:left w:val="none" w:sz="0" w:space="0" w:color="auto"/>
                <w:bottom w:val="none" w:sz="0" w:space="0" w:color="auto"/>
                <w:right w:val="none" w:sz="0" w:space="0" w:color="auto"/>
              </w:divBdr>
            </w:div>
            <w:div w:id="644746996">
              <w:marLeft w:val="0"/>
              <w:marRight w:val="0"/>
              <w:marTop w:val="0"/>
              <w:marBottom w:val="0"/>
              <w:divBdr>
                <w:top w:val="none" w:sz="0" w:space="0" w:color="auto"/>
                <w:left w:val="none" w:sz="0" w:space="0" w:color="auto"/>
                <w:bottom w:val="none" w:sz="0" w:space="0" w:color="auto"/>
                <w:right w:val="none" w:sz="0" w:space="0" w:color="auto"/>
              </w:divBdr>
            </w:div>
            <w:div w:id="1010452223">
              <w:marLeft w:val="0"/>
              <w:marRight w:val="0"/>
              <w:marTop w:val="0"/>
              <w:marBottom w:val="0"/>
              <w:divBdr>
                <w:top w:val="none" w:sz="0" w:space="0" w:color="auto"/>
                <w:left w:val="none" w:sz="0" w:space="0" w:color="auto"/>
                <w:bottom w:val="none" w:sz="0" w:space="0" w:color="auto"/>
                <w:right w:val="none" w:sz="0" w:space="0" w:color="auto"/>
              </w:divBdr>
            </w:div>
            <w:div w:id="856970633">
              <w:marLeft w:val="0"/>
              <w:marRight w:val="0"/>
              <w:marTop w:val="0"/>
              <w:marBottom w:val="0"/>
              <w:divBdr>
                <w:top w:val="none" w:sz="0" w:space="0" w:color="auto"/>
                <w:left w:val="none" w:sz="0" w:space="0" w:color="auto"/>
                <w:bottom w:val="none" w:sz="0" w:space="0" w:color="auto"/>
                <w:right w:val="none" w:sz="0" w:space="0" w:color="auto"/>
              </w:divBdr>
            </w:div>
            <w:div w:id="81069915">
              <w:marLeft w:val="0"/>
              <w:marRight w:val="0"/>
              <w:marTop w:val="0"/>
              <w:marBottom w:val="0"/>
              <w:divBdr>
                <w:top w:val="none" w:sz="0" w:space="0" w:color="auto"/>
                <w:left w:val="none" w:sz="0" w:space="0" w:color="auto"/>
                <w:bottom w:val="none" w:sz="0" w:space="0" w:color="auto"/>
                <w:right w:val="none" w:sz="0" w:space="0" w:color="auto"/>
              </w:divBdr>
            </w:div>
            <w:div w:id="1225602596">
              <w:marLeft w:val="0"/>
              <w:marRight w:val="0"/>
              <w:marTop w:val="0"/>
              <w:marBottom w:val="0"/>
              <w:divBdr>
                <w:top w:val="none" w:sz="0" w:space="0" w:color="auto"/>
                <w:left w:val="none" w:sz="0" w:space="0" w:color="auto"/>
                <w:bottom w:val="none" w:sz="0" w:space="0" w:color="auto"/>
                <w:right w:val="none" w:sz="0" w:space="0" w:color="auto"/>
              </w:divBdr>
            </w:div>
            <w:div w:id="287705496">
              <w:marLeft w:val="0"/>
              <w:marRight w:val="0"/>
              <w:marTop w:val="0"/>
              <w:marBottom w:val="0"/>
              <w:divBdr>
                <w:top w:val="none" w:sz="0" w:space="0" w:color="auto"/>
                <w:left w:val="none" w:sz="0" w:space="0" w:color="auto"/>
                <w:bottom w:val="none" w:sz="0" w:space="0" w:color="auto"/>
                <w:right w:val="none" w:sz="0" w:space="0" w:color="auto"/>
              </w:divBdr>
            </w:div>
            <w:div w:id="586233095">
              <w:marLeft w:val="0"/>
              <w:marRight w:val="0"/>
              <w:marTop w:val="0"/>
              <w:marBottom w:val="0"/>
              <w:divBdr>
                <w:top w:val="none" w:sz="0" w:space="0" w:color="auto"/>
                <w:left w:val="none" w:sz="0" w:space="0" w:color="auto"/>
                <w:bottom w:val="none" w:sz="0" w:space="0" w:color="auto"/>
                <w:right w:val="none" w:sz="0" w:space="0" w:color="auto"/>
              </w:divBdr>
            </w:div>
            <w:div w:id="1572538343">
              <w:marLeft w:val="0"/>
              <w:marRight w:val="0"/>
              <w:marTop w:val="0"/>
              <w:marBottom w:val="0"/>
              <w:divBdr>
                <w:top w:val="none" w:sz="0" w:space="0" w:color="auto"/>
                <w:left w:val="none" w:sz="0" w:space="0" w:color="auto"/>
                <w:bottom w:val="none" w:sz="0" w:space="0" w:color="auto"/>
                <w:right w:val="none" w:sz="0" w:space="0" w:color="auto"/>
              </w:divBdr>
            </w:div>
            <w:div w:id="663976014">
              <w:marLeft w:val="0"/>
              <w:marRight w:val="0"/>
              <w:marTop w:val="0"/>
              <w:marBottom w:val="0"/>
              <w:divBdr>
                <w:top w:val="none" w:sz="0" w:space="0" w:color="auto"/>
                <w:left w:val="none" w:sz="0" w:space="0" w:color="auto"/>
                <w:bottom w:val="none" w:sz="0" w:space="0" w:color="auto"/>
                <w:right w:val="none" w:sz="0" w:space="0" w:color="auto"/>
              </w:divBdr>
            </w:div>
            <w:div w:id="2114549880">
              <w:marLeft w:val="0"/>
              <w:marRight w:val="0"/>
              <w:marTop w:val="0"/>
              <w:marBottom w:val="0"/>
              <w:divBdr>
                <w:top w:val="none" w:sz="0" w:space="0" w:color="auto"/>
                <w:left w:val="none" w:sz="0" w:space="0" w:color="auto"/>
                <w:bottom w:val="none" w:sz="0" w:space="0" w:color="auto"/>
                <w:right w:val="none" w:sz="0" w:space="0" w:color="auto"/>
              </w:divBdr>
            </w:div>
            <w:div w:id="1153835666">
              <w:marLeft w:val="0"/>
              <w:marRight w:val="0"/>
              <w:marTop w:val="0"/>
              <w:marBottom w:val="0"/>
              <w:divBdr>
                <w:top w:val="none" w:sz="0" w:space="0" w:color="auto"/>
                <w:left w:val="none" w:sz="0" w:space="0" w:color="auto"/>
                <w:bottom w:val="none" w:sz="0" w:space="0" w:color="auto"/>
                <w:right w:val="none" w:sz="0" w:space="0" w:color="auto"/>
              </w:divBdr>
            </w:div>
            <w:div w:id="1166633301">
              <w:marLeft w:val="0"/>
              <w:marRight w:val="0"/>
              <w:marTop w:val="0"/>
              <w:marBottom w:val="0"/>
              <w:divBdr>
                <w:top w:val="none" w:sz="0" w:space="0" w:color="auto"/>
                <w:left w:val="none" w:sz="0" w:space="0" w:color="auto"/>
                <w:bottom w:val="none" w:sz="0" w:space="0" w:color="auto"/>
                <w:right w:val="none" w:sz="0" w:space="0" w:color="auto"/>
              </w:divBdr>
            </w:div>
            <w:div w:id="333579125">
              <w:marLeft w:val="0"/>
              <w:marRight w:val="0"/>
              <w:marTop w:val="0"/>
              <w:marBottom w:val="0"/>
              <w:divBdr>
                <w:top w:val="none" w:sz="0" w:space="0" w:color="auto"/>
                <w:left w:val="none" w:sz="0" w:space="0" w:color="auto"/>
                <w:bottom w:val="none" w:sz="0" w:space="0" w:color="auto"/>
                <w:right w:val="none" w:sz="0" w:space="0" w:color="auto"/>
              </w:divBdr>
            </w:div>
            <w:div w:id="629090286">
              <w:marLeft w:val="0"/>
              <w:marRight w:val="0"/>
              <w:marTop w:val="0"/>
              <w:marBottom w:val="0"/>
              <w:divBdr>
                <w:top w:val="none" w:sz="0" w:space="0" w:color="auto"/>
                <w:left w:val="none" w:sz="0" w:space="0" w:color="auto"/>
                <w:bottom w:val="none" w:sz="0" w:space="0" w:color="auto"/>
                <w:right w:val="none" w:sz="0" w:space="0" w:color="auto"/>
              </w:divBdr>
            </w:div>
            <w:div w:id="1688364181">
              <w:marLeft w:val="0"/>
              <w:marRight w:val="0"/>
              <w:marTop w:val="0"/>
              <w:marBottom w:val="0"/>
              <w:divBdr>
                <w:top w:val="none" w:sz="0" w:space="0" w:color="auto"/>
                <w:left w:val="none" w:sz="0" w:space="0" w:color="auto"/>
                <w:bottom w:val="none" w:sz="0" w:space="0" w:color="auto"/>
                <w:right w:val="none" w:sz="0" w:space="0" w:color="auto"/>
              </w:divBdr>
            </w:div>
            <w:div w:id="12168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036192">
      <w:bodyDiv w:val="1"/>
      <w:marLeft w:val="0"/>
      <w:marRight w:val="0"/>
      <w:marTop w:val="0"/>
      <w:marBottom w:val="0"/>
      <w:divBdr>
        <w:top w:val="none" w:sz="0" w:space="0" w:color="auto"/>
        <w:left w:val="none" w:sz="0" w:space="0" w:color="auto"/>
        <w:bottom w:val="none" w:sz="0" w:space="0" w:color="auto"/>
        <w:right w:val="none" w:sz="0" w:space="0" w:color="auto"/>
      </w:divBdr>
    </w:div>
    <w:div w:id="1983389436">
      <w:bodyDiv w:val="1"/>
      <w:marLeft w:val="0"/>
      <w:marRight w:val="0"/>
      <w:marTop w:val="0"/>
      <w:marBottom w:val="0"/>
      <w:divBdr>
        <w:top w:val="none" w:sz="0" w:space="0" w:color="auto"/>
        <w:left w:val="none" w:sz="0" w:space="0" w:color="auto"/>
        <w:bottom w:val="none" w:sz="0" w:space="0" w:color="auto"/>
        <w:right w:val="none" w:sz="0" w:space="0" w:color="auto"/>
      </w:divBdr>
      <w:divsChild>
        <w:div w:id="199980330">
          <w:marLeft w:val="0"/>
          <w:marRight w:val="0"/>
          <w:marTop w:val="0"/>
          <w:marBottom w:val="0"/>
          <w:divBdr>
            <w:top w:val="none" w:sz="0" w:space="0" w:color="auto"/>
            <w:left w:val="none" w:sz="0" w:space="0" w:color="auto"/>
            <w:bottom w:val="none" w:sz="0" w:space="0" w:color="auto"/>
            <w:right w:val="none" w:sz="0" w:space="0" w:color="auto"/>
          </w:divBdr>
          <w:divsChild>
            <w:div w:id="919406366">
              <w:marLeft w:val="0"/>
              <w:marRight w:val="0"/>
              <w:marTop w:val="0"/>
              <w:marBottom w:val="0"/>
              <w:divBdr>
                <w:top w:val="none" w:sz="0" w:space="0" w:color="auto"/>
                <w:left w:val="none" w:sz="0" w:space="0" w:color="auto"/>
                <w:bottom w:val="none" w:sz="0" w:space="0" w:color="auto"/>
                <w:right w:val="none" w:sz="0" w:space="0" w:color="auto"/>
              </w:divBdr>
            </w:div>
            <w:div w:id="464658285">
              <w:marLeft w:val="0"/>
              <w:marRight w:val="0"/>
              <w:marTop w:val="0"/>
              <w:marBottom w:val="0"/>
              <w:divBdr>
                <w:top w:val="none" w:sz="0" w:space="0" w:color="auto"/>
                <w:left w:val="none" w:sz="0" w:space="0" w:color="auto"/>
                <w:bottom w:val="none" w:sz="0" w:space="0" w:color="auto"/>
                <w:right w:val="none" w:sz="0" w:space="0" w:color="auto"/>
              </w:divBdr>
            </w:div>
            <w:div w:id="1013796804">
              <w:marLeft w:val="0"/>
              <w:marRight w:val="0"/>
              <w:marTop w:val="0"/>
              <w:marBottom w:val="0"/>
              <w:divBdr>
                <w:top w:val="none" w:sz="0" w:space="0" w:color="auto"/>
                <w:left w:val="none" w:sz="0" w:space="0" w:color="auto"/>
                <w:bottom w:val="none" w:sz="0" w:space="0" w:color="auto"/>
                <w:right w:val="none" w:sz="0" w:space="0" w:color="auto"/>
              </w:divBdr>
            </w:div>
            <w:div w:id="962734023">
              <w:marLeft w:val="0"/>
              <w:marRight w:val="0"/>
              <w:marTop w:val="0"/>
              <w:marBottom w:val="0"/>
              <w:divBdr>
                <w:top w:val="none" w:sz="0" w:space="0" w:color="auto"/>
                <w:left w:val="none" w:sz="0" w:space="0" w:color="auto"/>
                <w:bottom w:val="none" w:sz="0" w:space="0" w:color="auto"/>
                <w:right w:val="none" w:sz="0" w:space="0" w:color="auto"/>
              </w:divBdr>
            </w:div>
            <w:div w:id="548149039">
              <w:marLeft w:val="0"/>
              <w:marRight w:val="0"/>
              <w:marTop w:val="0"/>
              <w:marBottom w:val="0"/>
              <w:divBdr>
                <w:top w:val="none" w:sz="0" w:space="0" w:color="auto"/>
                <w:left w:val="none" w:sz="0" w:space="0" w:color="auto"/>
                <w:bottom w:val="none" w:sz="0" w:space="0" w:color="auto"/>
                <w:right w:val="none" w:sz="0" w:space="0" w:color="auto"/>
              </w:divBdr>
            </w:div>
            <w:div w:id="1646274721">
              <w:marLeft w:val="0"/>
              <w:marRight w:val="0"/>
              <w:marTop w:val="0"/>
              <w:marBottom w:val="0"/>
              <w:divBdr>
                <w:top w:val="none" w:sz="0" w:space="0" w:color="auto"/>
                <w:left w:val="none" w:sz="0" w:space="0" w:color="auto"/>
                <w:bottom w:val="none" w:sz="0" w:space="0" w:color="auto"/>
                <w:right w:val="none" w:sz="0" w:space="0" w:color="auto"/>
              </w:divBdr>
            </w:div>
            <w:div w:id="772172555">
              <w:marLeft w:val="0"/>
              <w:marRight w:val="0"/>
              <w:marTop w:val="0"/>
              <w:marBottom w:val="0"/>
              <w:divBdr>
                <w:top w:val="none" w:sz="0" w:space="0" w:color="auto"/>
                <w:left w:val="none" w:sz="0" w:space="0" w:color="auto"/>
                <w:bottom w:val="none" w:sz="0" w:space="0" w:color="auto"/>
                <w:right w:val="none" w:sz="0" w:space="0" w:color="auto"/>
              </w:divBdr>
            </w:div>
            <w:div w:id="498354244">
              <w:marLeft w:val="0"/>
              <w:marRight w:val="0"/>
              <w:marTop w:val="0"/>
              <w:marBottom w:val="0"/>
              <w:divBdr>
                <w:top w:val="none" w:sz="0" w:space="0" w:color="auto"/>
                <w:left w:val="none" w:sz="0" w:space="0" w:color="auto"/>
                <w:bottom w:val="none" w:sz="0" w:space="0" w:color="auto"/>
                <w:right w:val="none" w:sz="0" w:space="0" w:color="auto"/>
              </w:divBdr>
            </w:div>
            <w:div w:id="1883397228">
              <w:marLeft w:val="0"/>
              <w:marRight w:val="0"/>
              <w:marTop w:val="0"/>
              <w:marBottom w:val="0"/>
              <w:divBdr>
                <w:top w:val="none" w:sz="0" w:space="0" w:color="auto"/>
                <w:left w:val="none" w:sz="0" w:space="0" w:color="auto"/>
                <w:bottom w:val="none" w:sz="0" w:space="0" w:color="auto"/>
                <w:right w:val="none" w:sz="0" w:space="0" w:color="auto"/>
              </w:divBdr>
            </w:div>
            <w:div w:id="1207569870">
              <w:marLeft w:val="0"/>
              <w:marRight w:val="0"/>
              <w:marTop w:val="0"/>
              <w:marBottom w:val="0"/>
              <w:divBdr>
                <w:top w:val="none" w:sz="0" w:space="0" w:color="auto"/>
                <w:left w:val="none" w:sz="0" w:space="0" w:color="auto"/>
                <w:bottom w:val="none" w:sz="0" w:space="0" w:color="auto"/>
                <w:right w:val="none" w:sz="0" w:space="0" w:color="auto"/>
              </w:divBdr>
            </w:div>
            <w:div w:id="292910320">
              <w:marLeft w:val="0"/>
              <w:marRight w:val="0"/>
              <w:marTop w:val="0"/>
              <w:marBottom w:val="0"/>
              <w:divBdr>
                <w:top w:val="none" w:sz="0" w:space="0" w:color="auto"/>
                <w:left w:val="none" w:sz="0" w:space="0" w:color="auto"/>
                <w:bottom w:val="none" w:sz="0" w:space="0" w:color="auto"/>
                <w:right w:val="none" w:sz="0" w:space="0" w:color="auto"/>
              </w:divBdr>
            </w:div>
            <w:div w:id="1259944666">
              <w:marLeft w:val="0"/>
              <w:marRight w:val="0"/>
              <w:marTop w:val="0"/>
              <w:marBottom w:val="0"/>
              <w:divBdr>
                <w:top w:val="none" w:sz="0" w:space="0" w:color="auto"/>
                <w:left w:val="none" w:sz="0" w:space="0" w:color="auto"/>
                <w:bottom w:val="none" w:sz="0" w:space="0" w:color="auto"/>
                <w:right w:val="none" w:sz="0" w:space="0" w:color="auto"/>
              </w:divBdr>
            </w:div>
            <w:div w:id="1178739196">
              <w:marLeft w:val="0"/>
              <w:marRight w:val="0"/>
              <w:marTop w:val="0"/>
              <w:marBottom w:val="0"/>
              <w:divBdr>
                <w:top w:val="none" w:sz="0" w:space="0" w:color="auto"/>
                <w:left w:val="none" w:sz="0" w:space="0" w:color="auto"/>
                <w:bottom w:val="none" w:sz="0" w:space="0" w:color="auto"/>
                <w:right w:val="none" w:sz="0" w:space="0" w:color="auto"/>
              </w:divBdr>
            </w:div>
            <w:div w:id="1416824227">
              <w:marLeft w:val="0"/>
              <w:marRight w:val="0"/>
              <w:marTop w:val="0"/>
              <w:marBottom w:val="0"/>
              <w:divBdr>
                <w:top w:val="none" w:sz="0" w:space="0" w:color="auto"/>
                <w:left w:val="none" w:sz="0" w:space="0" w:color="auto"/>
                <w:bottom w:val="none" w:sz="0" w:space="0" w:color="auto"/>
                <w:right w:val="none" w:sz="0" w:space="0" w:color="auto"/>
              </w:divBdr>
            </w:div>
            <w:div w:id="1100756296">
              <w:marLeft w:val="0"/>
              <w:marRight w:val="0"/>
              <w:marTop w:val="0"/>
              <w:marBottom w:val="0"/>
              <w:divBdr>
                <w:top w:val="none" w:sz="0" w:space="0" w:color="auto"/>
                <w:left w:val="none" w:sz="0" w:space="0" w:color="auto"/>
                <w:bottom w:val="none" w:sz="0" w:space="0" w:color="auto"/>
                <w:right w:val="none" w:sz="0" w:space="0" w:color="auto"/>
              </w:divBdr>
            </w:div>
            <w:div w:id="531966477">
              <w:marLeft w:val="0"/>
              <w:marRight w:val="0"/>
              <w:marTop w:val="0"/>
              <w:marBottom w:val="0"/>
              <w:divBdr>
                <w:top w:val="none" w:sz="0" w:space="0" w:color="auto"/>
                <w:left w:val="none" w:sz="0" w:space="0" w:color="auto"/>
                <w:bottom w:val="none" w:sz="0" w:space="0" w:color="auto"/>
                <w:right w:val="none" w:sz="0" w:space="0" w:color="auto"/>
              </w:divBdr>
            </w:div>
            <w:div w:id="1533573377">
              <w:marLeft w:val="0"/>
              <w:marRight w:val="0"/>
              <w:marTop w:val="0"/>
              <w:marBottom w:val="0"/>
              <w:divBdr>
                <w:top w:val="none" w:sz="0" w:space="0" w:color="auto"/>
                <w:left w:val="none" w:sz="0" w:space="0" w:color="auto"/>
                <w:bottom w:val="none" w:sz="0" w:space="0" w:color="auto"/>
                <w:right w:val="none" w:sz="0" w:space="0" w:color="auto"/>
              </w:divBdr>
            </w:div>
            <w:div w:id="1171331799">
              <w:marLeft w:val="0"/>
              <w:marRight w:val="0"/>
              <w:marTop w:val="0"/>
              <w:marBottom w:val="0"/>
              <w:divBdr>
                <w:top w:val="none" w:sz="0" w:space="0" w:color="auto"/>
                <w:left w:val="none" w:sz="0" w:space="0" w:color="auto"/>
                <w:bottom w:val="none" w:sz="0" w:space="0" w:color="auto"/>
                <w:right w:val="none" w:sz="0" w:space="0" w:color="auto"/>
              </w:divBdr>
            </w:div>
            <w:div w:id="1057506428">
              <w:marLeft w:val="0"/>
              <w:marRight w:val="0"/>
              <w:marTop w:val="0"/>
              <w:marBottom w:val="0"/>
              <w:divBdr>
                <w:top w:val="none" w:sz="0" w:space="0" w:color="auto"/>
                <w:left w:val="none" w:sz="0" w:space="0" w:color="auto"/>
                <w:bottom w:val="none" w:sz="0" w:space="0" w:color="auto"/>
                <w:right w:val="none" w:sz="0" w:space="0" w:color="auto"/>
              </w:divBdr>
            </w:div>
            <w:div w:id="1499081205">
              <w:marLeft w:val="0"/>
              <w:marRight w:val="0"/>
              <w:marTop w:val="0"/>
              <w:marBottom w:val="0"/>
              <w:divBdr>
                <w:top w:val="none" w:sz="0" w:space="0" w:color="auto"/>
                <w:left w:val="none" w:sz="0" w:space="0" w:color="auto"/>
                <w:bottom w:val="none" w:sz="0" w:space="0" w:color="auto"/>
                <w:right w:val="none" w:sz="0" w:space="0" w:color="auto"/>
              </w:divBdr>
            </w:div>
            <w:div w:id="567808553">
              <w:marLeft w:val="0"/>
              <w:marRight w:val="0"/>
              <w:marTop w:val="0"/>
              <w:marBottom w:val="0"/>
              <w:divBdr>
                <w:top w:val="none" w:sz="0" w:space="0" w:color="auto"/>
                <w:left w:val="none" w:sz="0" w:space="0" w:color="auto"/>
                <w:bottom w:val="none" w:sz="0" w:space="0" w:color="auto"/>
                <w:right w:val="none" w:sz="0" w:space="0" w:color="auto"/>
              </w:divBdr>
            </w:div>
            <w:div w:id="1014578144">
              <w:marLeft w:val="0"/>
              <w:marRight w:val="0"/>
              <w:marTop w:val="0"/>
              <w:marBottom w:val="0"/>
              <w:divBdr>
                <w:top w:val="none" w:sz="0" w:space="0" w:color="auto"/>
                <w:left w:val="none" w:sz="0" w:space="0" w:color="auto"/>
                <w:bottom w:val="none" w:sz="0" w:space="0" w:color="auto"/>
                <w:right w:val="none" w:sz="0" w:space="0" w:color="auto"/>
              </w:divBdr>
            </w:div>
            <w:div w:id="561253047">
              <w:marLeft w:val="0"/>
              <w:marRight w:val="0"/>
              <w:marTop w:val="0"/>
              <w:marBottom w:val="0"/>
              <w:divBdr>
                <w:top w:val="none" w:sz="0" w:space="0" w:color="auto"/>
                <w:left w:val="none" w:sz="0" w:space="0" w:color="auto"/>
                <w:bottom w:val="none" w:sz="0" w:space="0" w:color="auto"/>
                <w:right w:val="none" w:sz="0" w:space="0" w:color="auto"/>
              </w:divBdr>
            </w:div>
            <w:div w:id="235823780">
              <w:marLeft w:val="0"/>
              <w:marRight w:val="0"/>
              <w:marTop w:val="0"/>
              <w:marBottom w:val="0"/>
              <w:divBdr>
                <w:top w:val="none" w:sz="0" w:space="0" w:color="auto"/>
                <w:left w:val="none" w:sz="0" w:space="0" w:color="auto"/>
                <w:bottom w:val="none" w:sz="0" w:space="0" w:color="auto"/>
                <w:right w:val="none" w:sz="0" w:space="0" w:color="auto"/>
              </w:divBdr>
            </w:div>
            <w:div w:id="1563710979">
              <w:marLeft w:val="0"/>
              <w:marRight w:val="0"/>
              <w:marTop w:val="0"/>
              <w:marBottom w:val="0"/>
              <w:divBdr>
                <w:top w:val="none" w:sz="0" w:space="0" w:color="auto"/>
                <w:left w:val="none" w:sz="0" w:space="0" w:color="auto"/>
                <w:bottom w:val="none" w:sz="0" w:space="0" w:color="auto"/>
                <w:right w:val="none" w:sz="0" w:space="0" w:color="auto"/>
              </w:divBdr>
            </w:div>
            <w:div w:id="1382095728">
              <w:marLeft w:val="0"/>
              <w:marRight w:val="0"/>
              <w:marTop w:val="0"/>
              <w:marBottom w:val="0"/>
              <w:divBdr>
                <w:top w:val="none" w:sz="0" w:space="0" w:color="auto"/>
                <w:left w:val="none" w:sz="0" w:space="0" w:color="auto"/>
                <w:bottom w:val="none" w:sz="0" w:space="0" w:color="auto"/>
                <w:right w:val="none" w:sz="0" w:space="0" w:color="auto"/>
              </w:divBdr>
            </w:div>
            <w:div w:id="878317160">
              <w:marLeft w:val="0"/>
              <w:marRight w:val="0"/>
              <w:marTop w:val="0"/>
              <w:marBottom w:val="0"/>
              <w:divBdr>
                <w:top w:val="none" w:sz="0" w:space="0" w:color="auto"/>
                <w:left w:val="none" w:sz="0" w:space="0" w:color="auto"/>
                <w:bottom w:val="none" w:sz="0" w:space="0" w:color="auto"/>
                <w:right w:val="none" w:sz="0" w:space="0" w:color="auto"/>
              </w:divBdr>
            </w:div>
            <w:div w:id="906649735">
              <w:marLeft w:val="0"/>
              <w:marRight w:val="0"/>
              <w:marTop w:val="0"/>
              <w:marBottom w:val="0"/>
              <w:divBdr>
                <w:top w:val="none" w:sz="0" w:space="0" w:color="auto"/>
                <w:left w:val="none" w:sz="0" w:space="0" w:color="auto"/>
                <w:bottom w:val="none" w:sz="0" w:space="0" w:color="auto"/>
                <w:right w:val="none" w:sz="0" w:space="0" w:color="auto"/>
              </w:divBdr>
            </w:div>
            <w:div w:id="1067872951">
              <w:marLeft w:val="0"/>
              <w:marRight w:val="0"/>
              <w:marTop w:val="0"/>
              <w:marBottom w:val="0"/>
              <w:divBdr>
                <w:top w:val="none" w:sz="0" w:space="0" w:color="auto"/>
                <w:left w:val="none" w:sz="0" w:space="0" w:color="auto"/>
                <w:bottom w:val="none" w:sz="0" w:space="0" w:color="auto"/>
                <w:right w:val="none" w:sz="0" w:space="0" w:color="auto"/>
              </w:divBdr>
            </w:div>
            <w:div w:id="1928725853">
              <w:marLeft w:val="0"/>
              <w:marRight w:val="0"/>
              <w:marTop w:val="0"/>
              <w:marBottom w:val="0"/>
              <w:divBdr>
                <w:top w:val="none" w:sz="0" w:space="0" w:color="auto"/>
                <w:left w:val="none" w:sz="0" w:space="0" w:color="auto"/>
                <w:bottom w:val="none" w:sz="0" w:space="0" w:color="auto"/>
                <w:right w:val="none" w:sz="0" w:space="0" w:color="auto"/>
              </w:divBdr>
            </w:div>
            <w:div w:id="1026758667">
              <w:marLeft w:val="0"/>
              <w:marRight w:val="0"/>
              <w:marTop w:val="0"/>
              <w:marBottom w:val="0"/>
              <w:divBdr>
                <w:top w:val="none" w:sz="0" w:space="0" w:color="auto"/>
                <w:left w:val="none" w:sz="0" w:space="0" w:color="auto"/>
                <w:bottom w:val="none" w:sz="0" w:space="0" w:color="auto"/>
                <w:right w:val="none" w:sz="0" w:space="0" w:color="auto"/>
              </w:divBdr>
            </w:div>
            <w:div w:id="2004160034">
              <w:marLeft w:val="0"/>
              <w:marRight w:val="0"/>
              <w:marTop w:val="0"/>
              <w:marBottom w:val="0"/>
              <w:divBdr>
                <w:top w:val="none" w:sz="0" w:space="0" w:color="auto"/>
                <w:left w:val="none" w:sz="0" w:space="0" w:color="auto"/>
                <w:bottom w:val="none" w:sz="0" w:space="0" w:color="auto"/>
                <w:right w:val="none" w:sz="0" w:space="0" w:color="auto"/>
              </w:divBdr>
            </w:div>
            <w:div w:id="718171010">
              <w:marLeft w:val="0"/>
              <w:marRight w:val="0"/>
              <w:marTop w:val="0"/>
              <w:marBottom w:val="0"/>
              <w:divBdr>
                <w:top w:val="none" w:sz="0" w:space="0" w:color="auto"/>
                <w:left w:val="none" w:sz="0" w:space="0" w:color="auto"/>
                <w:bottom w:val="none" w:sz="0" w:space="0" w:color="auto"/>
                <w:right w:val="none" w:sz="0" w:space="0" w:color="auto"/>
              </w:divBdr>
            </w:div>
            <w:div w:id="2090881786">
              <w:marLeft w:val="0"/>
              <w:marRight w:val="0"/>
              <w:marTop w:val="0"/>
              <w:marBottom w:val="0"/>
              <w:divBdr>
                <w:top w:val="none" w:sz="0" w:space="0" w:color="auto"/>
                <w:left w:val="none" w:sz="0" w:space="0" w:color="auto"/>
                <w:bottom w:val="none" w:sz="0" w:space="0" w:color="auto"/>
                <w:right w:val="none" w:sz="0" w:space="0" w:color="auto"/>
              </w:divBdr>
            </w:div>
            <w:div w:id="1879390854">
              <w:marLeft w:val="0"/>
              <w:marRight w:val="0"/>
              <w:marTop w:val="0"/>
              <w:marBottom w:val="0"/>
              <w:divBdr>
                <w:top w:val="none" w:sz="0" w:space="0" w:color="auto"/>
                <w:left w:val="none" w:sz="0" w:space="0" w:color="auto"/>
                <w:bottom w:val="none" w:sz="0" w:space="0" w:color="auto"/>
                <w:right w:val="none" w:sz="0" w:space="0" w:color="auto"/>
              </w:divBdr>
            </w:div>
            <w:div w:id="803500472">
              <w:marLeft w:val="0"/>
              <w:marRight w:val="0"/>
              <w:marTop w:val="0"/>
              <w:marBottom w:val="0"/>
              <w:divBdr>
                <w:top w:val="none" w:sz="0" w:space="0" w:color="auto"/>
                <w:left w:val="none" w:sz="0" w:space="0" w:color="auto"/>
                <w:bottom w:val="none" w:sz="0" w:space="0" w:color="auto"/>
                <w:right w:val="none" w:sz="0" w:space="0" w:color="auto"/>
              </w:divBdr>
            </w:div>
            <w:div w:id="1384404501">
              <w:marLeft w:val="0"/>
              <w:marRight w:val="0"/>
              <w:marTop w:val="0"/>
              <w:marBottom w:val="0"/>
              <w:divBdr>
                <w:top w:val="none" w:sz="0" w:space="0" w:color="auto"/>
                <w:left w:val="none" w:sz="0" w:space="0" w:color="auto"/>
                <w:bottom w:val="none" w:sz="0" w:space="0" w:color="auto"/>
                <w:right w:val="none" w:sz="0" w:space="0" w:color="auto"/>
              </w:divBdr>
            </w:div>
            <w:div w:id="2074624306">
              <w:marLeft w:val="0"/>
              <w:marRight w:val="0"/>
              <w:marTop w:val="0"/>
              <w:marBottom w:val="0"/>
              <w:divBdr>
                <w:top w:val="none" w:sz="0" w:space="0" w:color="auto"/>
                <w:left w:val="none" w:sz="0" w:space="0" w:color="auto"/>
                <w:bottom w:val="none" w:sz="0" w:space="0" w:color="auto"/>
                <w:right w:val="none" w:sz="0" w:space="0" w:color="auto"/>
              </w:divBdr>
            </w:div>
            <w:div w:id="635331941">
              <w:marLeft w:val="0"/>
              <w:marRight w:val="0"/>
              <w:marTop w:val="0"/>
              <w:marBottom w:val="0"/>
              <w:divBdr>
                <w:top w:val="none" w:sz="0" w:space="0" w:color="auto"/>
                <w:left w:val="none" w:sz="0" w:space="0" w:color="auto"/>
                <w:bottom w:val="none" w:sz="0" w:space="0" w:color="auto"/>
                <w:right w:val="none" w:sz="0" w:space="0" w:color="auto"/>
              </w:divBdr>
            </w:div>
            <w:div w:id="1839996792">
              <w:marLeft w:val="0"/>
              <w:marRight w:val="0"/>
              <w:marTop w:val="0"/>
              <w:marBottom w:val="0"/>
              <w:divBdr>
                <w:top w:val="none" w:sz="0" w:space="0" w:color="auto"/>
                <w:left w:val="none" w:sz="0" w:space="0" w:color="auto"/>
                <w:bottom w:val="none" w:sz="0" w:space="0" w:color="auto"/>
                <w:right w:val="none" w:sz="0" w:space="0" w:color="auto"/>
              </w:divBdr>
            </w:div>
            <w:div w:id="1261915102">
              <w:marLeft w:val="0"/>
              <w:marRight w:val="0"/>
              <w:marTop w:val="0"/>
              <w:marBottom w:val="0"/>
              <w:divBdr>
                <w:top w:val="none" w:sz="0" w:space="0" w:color="auto"/>
                <w:left w:val="none" w:sz="0" w:space="0" w:color="auto"/>
                <w:bottom w:val="none" w:sz="0" w:space="0" w:color="auto"/>
                <w:right w:val="none" w:sz="0" w:space="0" w:color="auto"/>
              </w:divBdr>
            </w:div>
            <w:div w:id="262419246">
              <w:marLeft w:val="0"/>
              <w:marRight w:val="0"/>
              <w:marTop w:val="0"/>
              <w:marBottom w:val="0"/>
              <w:divBdr>
                <w:top w:val="none" w:sz="0" w:space="0" w:color="auto"/>
                <w:left w:val="none" w:sz="0" w:space="0" w:color="auto"/>
                <w:bottom w:val="none" w:sz="0" w:space="0" w:color="auto"/>
                <w:right w:val="none" w:sz="0" w:space="0" w:color="auto"/>
              </w:divBdr>
            </w:div>
            <w:div w:id="2122609729">
              <w:marLeft w:val="0"/>
              <w:marRight w:val="0"/>
              <w:marTop w:val="0"/>
              <w:marBottom w:val="0"/>
              <w:divBdr>
                <w:top w:val="none" w:sz="0" w:space="0" w:color="auto"/>
                <w:left w:val="none" w:sz="0" w:space="0" w:color="auto"/>
                <w:bottom w:val="none" w:sz="0" w:space="0" w:color="auto"/>
                <w:right w:val="none" w:sz="0" w:space="0" w:color="auto"/>
              </w:divBdr>
            </w:div>
            <w:div w:id="461071208">
              <w:marLeft w:val="0"/>
              <w:marRight w:val="0"/>
              <w:marTop w:val="0"/>
              <w:marBottom w:val="0"/>
              <w:divBdr>
                <w:top w:val="none" w:sz="0" w:space="0" w:color="auto"/>
                <w:left w:val="none" w:sz="0" w:space="0" w:color="auto"/>
                <w:bottom w:val="none" w:sz="0" w:space="0" w:color="auto"/>
                <w:right w:val="none" w:sz="0" w:space="0" w:color="auto"/>
              </w:divBdr>
            </w:div>
            <w:div w:id="832988467">
              <w:marLeft w:val="0"/>
              <w:marRight w:val="0"/>
              <w:marTop w:val="0"/>
              <w:marBottom w:val="0"/>
              <w:divBdr>
                <w:top w:val="none" w:sz="0" w:space="0" w:color="auto"/>
                <w:left w:val="none" w:sz="0" w:space="0" w:color="auto"/>
                <w:bottom w:val="none" w:sz="0" w:space="0" w:color="auto"/>
                <w:right w:val="none" w:sz="0" w:space="0" w:color="auto"/>
              </w:divBdr>
            </w:div>
            <w:div w:id="71975374">
              <w:marLeft w:val="0"/>
              <w:marRight w:val="0"/>
              <w:marTop w:val="0"/>
              <w:marBottom w:val="0"/>
              <w:divBdr>
                <w:top w:val="none" w:sz="0" w:space="0" w:color="auto"/>
                <w:left w:val="none" w:sz="0" w:space="0" w:color="auto"/>
                <w:bottom w:val="none" w:sz="0" w:space="0" w:color="auto"/>
                <w:right w:val="none" w:sz="0" w:space="0" w:color="auto"/>
              </w:divBdr>
            </w:div>
            <w:div w:id="616640210">
              <w:marLeft w:val="0"/>
              <w:marRight w:val="0"/>
              <w:marTop w:val="0"/>
              <w:marBottom w:val="0"/>
              <w:divBdr>
                <w:top w:val="none" w:sz="0" w:space="0" w:color="auto"/>
                <w:left w:val="none" w:sz="0" w:space="0" w:color="auto"/>
                <w:bottom w:val="none" w:sz="0" w:space="0" w:color="auto"/>
                <w:right w:val="none" w:sz="0" w:space="0" w:color="auto"/>
              </w:divBdr>
            </w:div>
            <w:div w:id="953757042">
              <w:marLeft w:val="0"/>
              <w:marRight w:val="0"/>
              <w:marTop w:val="0"/>
              <w:marBottom w:val="0"/>
              <w:divBdr>
                <w:top w:val="none" w:sz="0" w:space="0" w:color="auto"/>
                <w:left w:val="none" w:sz="0" w:space="0" w:color="auto"/>
                <w:bottom w:val="none" w:sz="0" w:space="0" w:color="auto"/>
                <w:right w:val="none" w:sz="0" w:space="0" w:color="auto"/>
              </w:divBdr>
            </w:div>
            <w:div w:id="306976452">
              <w:marLeft w:val="0"/>
              <w:marRight w:val="0"/>
              <w:marTop w:val="0"/>
              <w:marBottom w:val="0"/>
              <w:divBdr>
                <w:top w:val="none" w:sz="0" w:space="0" w:color="auto"/>
                <w:left w:val="none" w:sz="0" w:space="0" w:color="auto"/>
                <w:bottom w:val="none" w:sz="0" w:space="0" w:color="auto"/>
                <w:right w:val="none" w:sz="0" w:space="0" w:color="auto"/>
              </w:divBdr>
            </w:div>
            <w:div w:id="2099714194">
              <w:marLeft w:val="0"/>
              <w:marRight w:val="0"/>
              <w:marTop w:val="0"/>
              <w:marBottom w:val="0"/>
              <w:divBdr>
                <w:top w:val="none" w:sz="0" w:space="0" w:color="auto"/>
                <w:left w:val="none" w:sz="0" w:space="0" w:color="auto"/>
                <w:bottom w:val="none" w:sz="0" w:space="0" w:color="auto"/>
                <w:right w:val="none" w:sz="0" w:space="0" w:color="auto"/>
              </w:divBdr>
            </w:div>
            <w:div w:id="793134699">
              <w:marLeft w:val="0"/>
              <w:marRight w:val="0"/>
              <w:marTop w:val="0"/>
              <w:marBottom w:val="0"/>
              <w:divBdr>
                <w:top w:val="none" w:sz="0" w:space="0" w:color="auto"/>
                <w:left w:val="none" w:sz="0" w:space="0" w:color="auto"/>
                <w:bottom w:val="none" w:sz="0" w:space="0" w:color="auto"/>
                <w:right w:val="none" w:sz="0" w:space="0" w:color="auto"/>
              </w:divBdr>
            </w:div>
            <w:div w:id="13117600">
              <w:marLeft w:val="0"/>
              <w:marRight w:val="0"/>
              <w:marTop w:val="0"/>
              <w:marBottom w:val="0"/>
              <w:divBdr>
                <w:top w:val="none" w:sz="0" w:space="0" w:color="auto"/>
                <w:left w:val="none" w:sz="0" w:space="0" w:color="auto"/>
                <w:bottom w:val="none" w:sz="0" w:space="0" w:color="auto"/>
                <w:right w:val="none" w:sz="0" w:space="0" w:color="auto"/>
              </w:divBdr>
            </w:div>
            <w:div w:id="546844053">
              <w:marLeft w:val="0"/>
              <w:marRight w:val="0"/>
              <w:marTop w:val="0"/>
              <w:marBottom w:val="0"/>
              <w:divBdr>
                <w:top w:val="none" w:sz="0" w:space="0" w:color="auto"/>
                <w:left w:val="none" w:sz="0" w:space="0" w:color="auto"/>
                <w:bottom w:val="none" w:sz="0" w:space="0" w:color="auto"/>
                <w:right w:val="none" w:sz="0" w:space="0" w:color="auto"/>
              </w:divBdr>
            </w:div>
            <w:div w:id="1187256646">
              <w:marLeft w:val="0"/>
              <w:marRight w:val="0"/>
              <w:marTop w:val="0"/>
              <w:marBottom w:val="0"/>
              <w:divBdr>
                <w:top w:val="none" w:sz="0" w:space="0" w:color="auto"/>
                <w:left w:val="none" w:sz="0" w:space="0" w:color="auto"/>
                <w:bottom w:val="none" w:sz="0" w:space="0" w:color="auto"/>
                <w:right w:val="none" w:sz="0" w:space="0" w:color="auto"/>
              </w:divBdr>
            </w:div>
            <w:div w:id="460730309">
              <w:marLeft w:val="0"/>
              <w:marRight w:val="0"/>
              <w:marTop w:val="0"/>
              <w:marBottom w:val="0"/>
              <w:divBdr>
                <w:top w:val="none" w:sz="0" w:space="0" w:color="auto"/>
                <w:left w:val="none" w:sz="0" w:space="0" w:color="auto"/>
                <w:bottom w:val="none" w:sz="0" w:space="0" w:color="auto"/>
                <w:right w:val="none" w:sz="0" w:space="0" w:color="auto"/>
              </w:divBdr>
            </w:div>
            <w:div w:id="689726123">
              <w:marLeft w:val="0"/>
              <w:marRight w:val="0"/>
              <w:marTop w:val="0"/>
              <w:marBottom w:val="0"/>
              <w:divBdr>
                <w:top w:val="none" w:sz="0" w:space="0" w:color="auto"/>
                <w:left w:val="none" w:sz="0" w:space="0" w:color="auto"/>
                <w:bottom w:val="none" w:sz="0" w:space="0" w:color="auto"/>
                <w:right w:val="none" w:sz="0" w:space="0" w:color="auto"/>
              </w:divBdr>
            </w:div>
            <w:div w:id="1580558459">
              <w:marLeft w:val="0"/>
              <w:marRight w:val="0"/>
              <w:marTop w:val="0"/>
              <w:marBottom w:val="0"/>
              <w:divBdr>
                <w:top w:val="none" w:sz="0" w:space="0" w:color="auto"/>
                <w:left w:val="none" w:sz="0" w:space="0" w:color="auto"/>
                <w:bottom w:val="none" w:sz="0" w:space="0" w:color="auto"/>
                <w:right w:val="none" w:sz="0" w:space="0" w:color="auto"/>
              </w:divBdr>
            </w:div>
            <w:div w:id="1740133413">
              <w:marLeft w:val="0"/>
              <w:marRight w:val="0"/>
              <w:marTop w:val="0"/>
              <w:marBottom w:val="0"/>
              <w:divBdr>
                <w:top w:val="none" w:sz="0" w:space="0" w:color="auto"/>
                <w:left w:val="none" w:sz="0" w:space="0" w:color="auto"/>
                <w:bottom w:val="none" w:sz="0" w:space="0" w:color="auto"/>
                <w:right w:val="none" w:sz="0" w:space="0" w:color="auto"/>
              </w:divBdr>
            </w:div>
            <w:div w:id="983503775">
              <w:marLeft w:val="0"/>
              <w:marRight w:val="0"/>
              <w:marTop w:val="0"/>
              <w:marBottom w:val="0"/>
              <w:divBdr>
                <w:top w:val="none" w:sz="0" w:space="0" w:color="auto"/>
                <w:left w:val="none" w:sz="0" w:space="0" w:color="auto"/>
                <w:bottom w:val="none" w:sz="0" w:space="0" w:color="auto"/>
                <w:right w:val="none" w:sz="0" w:space="0" w:color="auto"/>
              </w:divBdr>
            </w:div>
            <w:div w:id="961568623">
              <w:marLeft w:val="0"/>
              <w:marRight w:val="0"/>
              <w:marTop w:val="0"/>
              <w:marBottom w:val="0"/>
              <w:divBdr>
                <w:top w:val="none" w:sz="0" w:space="0" w:color="auto"/>
                <w:left w:val="none" w:sz="0" w:space="0" w:color="auto"/>
                <w:bottom w:val="none" w:sz="0" w:space="0" w:color="auto"/>
                <w:right w:val="none" w:sz="0" w:space="0" w:color="auto"/>
              </w:divBdr>
            </w:div>
            <w:div w:id="1418164307">
              <w:marLeft w:val="0"/>
              <w:marRight w:val="0"/>
              <w:marTop w:val="0"/>
              <w:marBottom w:val="0"/>
              <w:divBdr>
                <w:top w:val="none" w:sz="0" w:space="0" w:color="auto"/>
                <w:left w:val="none" w:sz="0" w:space="0" w:color="auto"/>
                <w:bottom w:val="none" w:sz="0" w:space="0" w:color="auto"/>
                <w:right w:val="none" w:sz="0" w:space="0" w:color="auto"/>
              </w:divBdr>
            </w:div>
            <w:div w:id="891696946">
              <w:marLeft w:val="0"/>
              <w:marRight w:val="0"/>
              <w:marTop w:val="0"/>
              <w:marBottom w:val="0"/>
              <w:divBdr>
                <w:top w:val="none" w:sz="0" w:space="0" w:color="auto"/>
                <w:left w:val="none" w:sz="0" w:space="0" w:color="auto"/>
                <w:bottom w:val="none" w:sz="0" w:space="0" w:color="auto"/>
                <w:right w:val="none" w:sz="0" w:space="0" w:color="auto"/>
              </w:divBdr>
            </w:div>
            <w:div w:id="278269568">
              <w:marLeft w:val="0"/>
              <w:marRight w:val="0"/>
              <w:marTop w:val="0"/>
              <w:marBottom w:val="0"/>
              <w:divBdr>
                <w:top w:val="none" w:sz="0" w:space="0" w:color="auto"/>
                <w:left w:val="none" w:sz="0" w:space="0" w:color="auto"/>
                <w:bottom w:val="none" w:sz="0" w:space="0" w:color="auto"/>
                <w:right w:val="none" w:sz="0" w:space="0" w:color="auto"/>
              </w:divBdr>
            </w:div>
            <w:div w:id="1181431219">
              <w:marLeft w:val="0"/>
              <w:marRight w:val="0"/>
              <w:marTop w:val="0"/>
              <w:marBottom w:val="0"/>
              <w:divBdr>
                <w:top w:val="none" w:sz="0" w:space="0" w:color="auto"/>
                <w:left w:val="none" w:sz="0" w:space="0" w:color="auto"/>
                <w:bottom w:val="none" w:sz="0" w:space="0" w:color="auto"/>
                <w:right w:val="none" w:sz="0" w:space="0" w:color="auto"/>
              </w:divBdr>
            </w:div>
            <w:div w:id="746079747">
              <w:marLeft w:val="0"/>
              <w:marRight w:val="0"/>
              <w:marTop w:val="0"/>
              <w:marBottom w:val="0"/>
              <w:divBdr>
                <w:top w:val="none" w:sz="0" w:space="0" w:color="auto"/>
                <w:left w:val="none" w:sz="0" w:space="0" w:color="auto"/>
                <w:bottom w:val="none" w:sz="0" w:space="0" w:color="auto"/>
                <w:right w:val="none" w:sz="0" w:space="0" w:color="auto"/>
              </w:divBdr>
            </w:div>
            <w:div w:id="201295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0309">
      <w:bodyDiv w:val="1"/>
      <w:marLeft w:val="0"/>
      <w:marRight w:val="0"/>
      <w:marTop w:val="0"/>
      <w:marBottom w:val="0"/>
      <w:divBdr>
        <w:top w:val="none" w:sz="0" w:space="0" w:color="auto"/>
        <w:left w:val="none" w:sz="0" w:space="0" w:color="auto"/>
        <w:bottom w:val="none" w:sz="0" w:space="0" w:color="auto"/>
        <w:right w:val="none" w:sz="0" w:space="0" w:color="auto"/>
      </w:divBdr>
    </w:div>
    <w:div w:id="2009475294">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65176710">
      <w:bodyDiv w:val="1"/>
      <w:marLeft w:val="0"/>
      <w:marRight w:val="0"/>
      <w:marTop w:val="0"/>
      <w:marBottom w:val="0"/>
      <w:divBdr>
        <w:top w:val="none" w:sz="0" w:space="0" w:color="auto"/>
        <w:left w:val="none" w:sz="0" w:space="0" w:color="auto"/>
        <w:bottom w:val="none" w:sz="0" w:space="0" w:color="auto"/>
        <w:right w:val="none" w:sz="0" w:space="0" w:color="auto"/>
      </w:divBdr>
    </w:div>
    <w:div w:id="2074428016">
      <w:bodyDiv w:val="1"/>
      <w:marLeft w:val="0"/>
      <w:marRight w:val="0"/>
      <w:marTop w:val="0"/>
      <w:marBottom w:val="0"/>
      <w:divBdr>
        <w:top w:val="none" w:sz="0" w:space="0" w:color="auto"/>
        <w:left w:val="none" w:sz="0" w:space="0" w:color="auto"/>
        <w:bottom w:val="none" w:sz="0" w:space="0" w:color="auto"/>
        <w:right w:val="none" w:sz="0" w:space="0" w:color="auto"/>
      </w:divBdr>
      <w:divsChild>
        <w:div w:id="1786345737">
          <w:marLeft w:val="0"/>
          <w:marRight w:val="0"/>
          <w:marTop w:val="0"/>
          <w:marBottom w:val="0"/>
          <w:divBdr>
            <w:top w:val="none" w:sz="0" w:space="0" w:color="auto"/>
            <w:left w:val="none" w:sz="0" w:space="0" w:color="auto"/>
            <w:bottom w:val="none" w:sz="0" w:space="0" w:color="auto"/>
            <w:right w:val="none" w:sz="0" w:space="0" w:color="auto"/>
          </w:divBdr>
          <w:divsChild>
            <w:div w:id="674188173">
              <w:marLeft w:val="0"/>
              <w:marRight w:val="0"/>
              <w:marTop w:val="0"/>
              <w:marBottom w:val="0"/>
              <w:divBdr>
                <w:top w:val="none" w:sz="0" w:space="0" w:color="auto"/>
                <w:left w:val="none" w:sz="0" w:space="0" w:color="auto"/>
                <w:bottom w:val="none" w:sz="0" w:space="0" w:color="auto"/>
                <w:right w:val="none" w:sz="0" w:space="0" w:color="auto"/>
              </w:divBdr>
            </w:div>
            <w:div w:id="1934588144">
              <w:marLeft w:val="0"/>
              <w:marRight w:val="0"/>
              <w:marTop w:val="0"/>
              <w:marBottom w:val="0"/>
              <w:divBdr>
                <w:top w:val="none" w:sz="0" w:space="0" w:color="auto"/>
                <w:left w:val="none" w:sz="0" w:space="0" w:color="auto"/>
                <w:bottom w:val="none" w:sz="0" w:space="0" w:color="auto"/>
                <w:right w:val="none" w:sz="0" w:space="0" w:color="auto"/>
              </w:divBdr>
            </w:div>
            <w:div w:id="1210189090">
              <w:marLeft w:val="0"/>
              <w:marRight w:val="0"/>
              <w:marTop w:val="0"/>
              <w:marBottom w:val="0"/>
              <w:divBdr>
                <w:top w:val="none" w:sz="0" w:space="0" w:color="auto"/>
                <w:left w:val="none" w:sz="0" w:space="0" w:color="auto"/>
                <w:bottom w:val="none" w:sz="0" w:space="0" w:color="auto"/>
                <w:right w:val="none" w:sz="0" w:space="0" w:color="auto"/>
              </w:divBdr>
            </w:div>
            <w:div w:id="1702317872">
              <w:marLeft w:val="0"/>
              <w:marRight w:val="0"/>
              <w:marTop w:val="0"/>
              <w:marBottom w:val="0"/>
              <w:divBdr>
                <w:top w:val="none" w:sz="0" w:space="0" w:color="auto"/>
                <w:left w:val="none" w:sz="0" w:space="0" w:color="auto"/>
                <w:bottom w:val="none" w:sz="0" w:space="0" w:color="auto"/>
                <w:right w:val="none" w:sz="0" w:space="0" w:color="auto"/>
              </w:divBdr>
            </w:div>
            <w:div w:id="27069771">
              <w:marLeft w:val="0"/>
              <w:marRight w:val="0"/>
              <w:marTop w:val="0"/>
              <w:marBottom w:val="0"/>
              <w:divBdr>
                <w:top w:val="none" w:sz="0" w:space="0" w:color="auto"/>
                <w:left w:val="none" w:sz="0" w:space="0" w:color="auto"/>
                <w:bottom w:val="none" w:sz="0" w:space="0" w:color="auto"/>
                <w:right w:val="none" w:sz="0" w:space="0" w:color="auto"/>
              </w:divBdr>
            </w:div>
            <w:div w:id="2056156544">
              <w:marLeft w:val="0"/>
              <w:marRight w:val="0"/>
              <w:marTop w:val="0"/>
              <w:marBottom w:val="0"/>
              <w:divBdr>
                <w:top w:val="none" w:sz="0" w:space="0" w:color="auto"/>
                <w:left w:val="none" w:sz="0" w:space="0" w:color="auto"/>
                <w:bottom w:val="none" w:sz="0" w:space="0" w:color="auto"/>
                <w:right w:val="none" w:sz="0" w:space="0" w:color="auto"/>
              </w:divBdr>
            </w:div>
            <w:div w:id="1642804407">
              <w:marLeft w:val="0"/>
              <w:marRight w:val="0"/>
              <w:marTop w:val="0"/>
              <w:marBottom w:val="0"/>
              <w:divBdr>
                <w:top w:val="none" w:sz="0" w:space="0" w:color="auto"/>
                <w:left w:val="none" w:sz="0" w:space="0" w:color="auto"/>
                <w:bottom w:val="none" w:sz="0" w:space="0" w:color="auto"/>
                <w:right w:val="none" w:sz="0" w:space="0" w:color="auto"/>
              </w:divBdr>
            </w:div>
            <w:div w:id="1985044872">
              <w:marLeft w:val="0"/>
              <w:marRight w:val="0"/>
              <w:marTop w:val="0"/>
              <w:marBottom w:val="0"/>
              <w:divBdr>
                <w:top w:val="none" w:sz="0" w:space="0" w:color="auto"/>
                <w:left w:val="none" w:sz="0" w:space="0" w:color="auto"/>
                <w:bottom w:val="none" w:sz="0" w:space="0" w:color="auto"/>
                <w:right w:val="none" w:sz="0" w:space="0" w:color="auto"/>
              </w:divBdr>
            </w:div>
            <w:div w:id="1226454524">
              <w:marLeft w:val="0"/>
              <w:marRight w:val="0"/>
              <w:marTop w:val="0"/>
              <w:marBottom w:val="0"/>
              <w:divBdr>
                <w:top w:val="none" w:sz="0" w:space="0" w:color="auto"/>
                <w:left w:val="none" w:sz="0" w:space="0" w:color="auto"/>
                <w:bottom w:val="none" w:sz="0" w:space="0" w:color="auto"/>
                <w:right w:val="none" w:sz="0" w:space="0" w:color="auto"/>
              </w:divBdr>
            </w:div>
            <w:div w:id="414326066">
              <w:marLeft w:val="0"/>
              <w:marRight w:val="0"/>
              <w:marTop w:val="0"/>
              <w:marBottom w:val="0"/>
              <w:divBdr>
                <w:top w:val="none" w:sz="0" w:space="0" w:color="auto"/>
                <w:left w:val="none" w:sz="0" w:space="0" w:color="auto"/>
                <w:bottom w:val="none" w:sz="0" w:space="0" w:color="auto"/>
                <w:right w:val="none" w:sz="0" w:space="0" w:color="auto"/>
              </w:divBdr>
            </w:div>
            <w:div w:id="490491139">
              <w:marLeft w:val="0"/>
              <w:marRight w:val="0"/>
              <w:marTop w:val="0"/>
              <w:marBottom w:val="0"/>
              <w:divBdr>
                <w:top w:val="none" w:sz="0" w:space="0" w:color="auto"/>
                <w:left w:val="none" w:sz="0" w:space="0" w:color="auto"/>
                <w:bottom w:val="none" w:sz="0" w:space="0" w:color="auto"/>
                <w:right w:val="none" w:sz="0" w:space="0" w:color="auto"/>
              </w:divBdr>
            </w:div>
            <w:div w:id="670136">
              <w:marLeft w:val="0"/>
              <w:marRight w:val="0"/>
              <w:marTop w:val="0"/>
              <w:marBottom w:val="0"/>
              <w:divBdr>
                <w:top w:val="none" w:sz="0" w:space="0" w:color="auto"/>
                <w:left w:val="none" w:sz="0" w:space="0" w:color="auto"/>
                <w:bottom w:val="none" w:sz="0" w:space="0" w:color="auto"/>
                <w:right w:val="none" w:sz="0" w:space="0" w:color="auto"/>
              </w:divBdr>
            </w:div>
            <w:div w:id="1868978519">
              <w:marLeft w:val="0"/>
              <w:marRight w:val="0"/>
              <w:marTop w:val="0"/>
              <w:marBottom w:val="0"/>
              <w:divBdr>
                <w:top w:val="none" w:sz="0" w:space="0" w:color="auto"/>
                <w:left w:val="none" w:sz="0" w:space="0" w:color="auto"/>
                <w:bottom w:val="none" w:sz="0" w:space="0" w:color="auto"/>
                <w:right w:val="none" w:sz="0" w:space="0" w:color="auto"/>
              </w:divBdr>
            </w:div>
            <w:div w:id="31851151">
              <w:marLeft w:val="0"/>
              <w:marRight w:val="0"/>
              <w:marTop w:val="0"/>
              <w:marBottom w:val="0"/>
              <w:divBdr>
                <w:top w:val="none" w:sz="0" w:space="0" w:color="auto"/>
                <w:left w:val="none" w:sz="0" w:space="0" w:color="auto"/>
                <w:bottom w:val="none" w:sz="0" w:space="0" w:color="auto"/>
                <w:right w:val="none" w:sz="0" w:space="0" w:color="auto"/>
              </w:divBdr>
            </w:div>
            <w:div w:id="1066146317">
              <w:marLeft w:val="0"/>
              <w:marRight w:val="0"/>
              <w:marTop w:val="0"/>
              <w:marBottom w:val="0"/>
              <w:divBdr>
                <w:top w:val="none" w:sz="0" w:space="0" w:color="auto"/>
                <w:left w:val="none" w:sz="0" w:space="0" w:color="auto"/>
                <w:bottom w:val="none" w:sz="0" w:space="0" w:color="auto"/>
                <w:right w:val="none" w:sz="0" w:space="0" w:color="auto"/>
              </w:divBdr>
            </w:div>
            <w:div w:id="1977297022">
              <w:marLeft w:val="0"/>
              <w:marRight w:val="0"/>
              <w:marTop w:val="0"/>
              <w:marBottom w:val="0"/>
              <w:divBdr>
                <w:top w:val="none" w:sz="0" w:space="0" w:color="auto"/>
                <w:left w:val="none" w:sz="0" w:space="0" w:color="auto"/>
                <w:bottom w:val="none" w:sz="0" w:space="0" w:color="auto"/>
                <w:right w:val="none" w:sz="0" w:space="0" w:color="auto"/>
              </w:divBdr>
            </w:div>
            <w:div w:id="1997219191">
              <w:marLeft w:val="0"/>
              <w:marRight w:val="0"/>
              <w:marTop w:val="0"/>
              <w:marBottom w:val="0"/>
              <w:divBdr>
                <w:top w:val="none" w:sz="0" w:space="0" w:color="auto"/>
                <w:left w:val="none" w:sz="0" w:space="0" w:color="auto"/>
                <w:bottom w:val="none" w:sz="0" w:space="0" w:color="auto"/>
                <w:right w:val="none" w:sz="0" w:space="0" w:color="auto"/>
              </w:divBdr>
            </w:div>
            <w:div w:id="1671253756">
              <w:marLeft w:val="0"/>
              <w:marRight w:val="0"/>
              <w:marTop w:val="0"/>
              <w:marBottom w:val="0"/>
              <w:divBdr>
                <w:top w:val="none" w:sz="0" w:space="0" w:color="auto"/>
                <w:left w:val="none" w:sz="0" w:space="0" w:color="auto"/>
                <w:bottom w:val="none" w:sz="0" w:space="0" w:color="auto"/>
                <w:right w:val="none" w:sz="0" w:space="0" w:color="auto"/>
              </w:divBdr>
            </w:div>
            <w:div w:id="1055352058">
              <w:marLeft w:val="0"/>
              <w:marRight w:val="0"/>
              <w:marTop w:val="0"/>
              <w:marBottom w:val="0"/>
              <w:divBdr>
                <w:top w:val="none" w:sz="0" w:space="0" w:color="auto"/>
                <w:left w:val="none" w:sz="0" w:space="0" w:color="auto"/>
                <w:bottom w:val="none" w:sz="0" w:space="0" w:color="auto"/>
                <w:right w:val="none" w:sz="0" w:space="0" w:color="auto"/>
              </w:divBdr>
            </w:div>
            <w:div w:id="1694383213">
              <w:marLeft w:val="0"/>
              <w:marRight w:val="0"/>
              <w:marTop w:val="0"/>
              <w:marBottom w:val="0"/>
              <w:divBdr>
                <w:top w:val="none" w:sz="0" w:space="0" w:color="auto"/>
                <w:left w:val="none" w:sz="0" w:space="0" w:color="auto"/>
                <w:bottom w:val="none" w:sz="0" w:space="0" w:color="auto"/>
                <w:right w:val="none" w:sz="0" w:space="0" w:color="auto"/>
              </w:divBdr>
            </w:div>
            <w:div w:id="1154446574">
              <w:marLeft w:val="0"/>
              <w:marRight w:val="0"/>
              <w:marTop w:val="0"/>
              <w:marBottom w:val="0"/>
              <w:divBdr>
                <w:top w:val="none" w:sz="0" w:space="0" w:color="auto"/>
                <w:left w:val="none" w:sz="0" w:space="0" w:color="auto"/>
                <w:bottom w:val="none" w:sz="0" w:space="0" w:color="auto"/>
                <w:right w:val="none" w:sz="0" w:space="0" w:color="auto"/>
              </w:divBdr>
            </w:div>
            <w:div w:id="1955675979">
              <w:marLeft w:val="0"/>
              <w:marRight w:val="0"/>
              <w:marTop w:val="0"/>
              <w:marBottom w:val="0"/>
              <w:divBdr>
                <w:top w:val="none" w:sz="0" w:space="0" w:color="auto"/>
                <w:left w:val="none" w:sz="0" w:space="0" w:color="auto"/>
                <w:bottom w:val="none" w:sz="0" w:space="0" w:color="auto"/>
                <w:right w:val="none" w:sz="0" w:space="0" w:color="auto"/>
              </w:divBdr>
            </w:div>
            <w:div w:id="1262907436">
              <w:marLeft w:val="0"/>
              <w:marRight w:val="0"/>
              <w:marTop w:val="0"/>
              <w:marBottom w:val="0"/>
              <w:divBdr>
                <w:top w:val="none" w:sz="0" w:space="0" w:color="auto"/>
                <w:left w:val="none" w:sz="0" w:space="0" w:color="auto"/>
                <w:bottom w:val="none" w:sz="0" w:space="0" w:color="auto"/>
                <w:right w:val="none" w:sz="0" w:space="0" w:color="auto"/>
              </w:divBdr>
            </w:div>
            <w:div w:id="2099789284">
              <w:marLeft w:val="0"/>
              <w:marRight w:val="0"/>
              <w:marTop w:val="0"/>
              <w:marBottom w:val="0"/>
              <w:divBdr>
                <w:top w:val="none" w:sz="0" w:space="0" w:color="auto"/>
                <w:left w:val="none" w:sz="0" w:space="0" w:color="auto"/>
                <w:bottom w:val="none" w:sz="0" w:space="0" w:color="auto"/>
                <w:right w:val="none" w:sz="0" w:space="0" w:color="auto"/>
              </w:divBdr>
            </w:div>
            <w:div w:id="11422721">
              <w:marLeft w:val="0"/>
              <w:marRight w:val="0"/>
              <w:marTop w:val="0"/>
              <w:marBottom w:val="0"/>
              <w:divBdr>
                <w:top w:val="none" w:sz="0" w:space="0" w:color="auto"/>
                <w:left w:val="none" w:sz="0" w:space="0" w:color="auto"/>
                <w:bottom w:val="none" w:sz="0" w:space="0" w:color="auto"/>
                <w:right w:val="none" w:sz="0" w:space="0" w:color="auto"/>
              </w:divBdr>
            </w:div>
            <w:div w:id="1672758292">
              <w:marLeft w:val="0"/>
              <w:marRight w:val="0"/>
              <w:marTop w:val="0"/>
              <w:marBottom w:val="0"/>
              <w:divBdr>
                <w:top w:val="none" w:sz="0" w:space="0" w:color="auto"/>
                <w:left w:val="none" w:sz="0" w:space="0" w:color="auto"/>
                <w:bottom w:val="none" w:sz="0" w:space="0" w:color="auto"/>
                <w:right w:val="none" w:sz="0" w:space="0" w:color="auto"/>
              </w:divBdr>
            </w:div>
            <w:div w:id="1479303978">
              <w:marLeft w:val="0"/>
              <w:marRight w:val="0"/>
              <w:marTop w:val="0"/>
              <w:marBottom w:val="0"/>
              <w:divBdr>
                <w:top w:val="none" w:sz="0" w:space="0" w:color="auto"/>
                <w:left w:val="none" w:sz="0" w:space="0" w:color="auto"/>
                <w:bottom w:val="none" w:sz="0" w:space="0" w:color="auto"/>
                <w:right w:val="none" w:sz="0" w:space="0" w:color="auto"/>
              </w:divBdr>
            </w:div>
            <w:div w:id="1904171891">
              <w:marLeft w:val="0"/>
              <w:marRight w:val="0"/>
              <w:marTop w:val="0"/>
              <w:marBottom w:val="0"/>
              <w:divBdr>
                <w:top w:val="none" w:sz="0" w:space="0" w:color="auto"/>
                <w:left w:val="none" w:sz="0" w:space="0" w:color="auto"/>
                <w:bottom w:val="none" w:sz="0" w:space="0" w:color="auto"/>
                <w:right w:val="none" w:sz="0" w:space="0" w:color="auto"/>
              </w:divBdr>
            </w:div>
            <w:div w:id="2092964405">
              <w:marLeft w:val="0"/>
              <w:marRight w:val="0"/>
              <w:marTop w:val="0"/>
              <w:marBottom w:val="0"/>
              <w:divBdr>
                <w:top w:val="none" w:sz="0" w:space="0" w:color="auto"/>
                <w:left w:val="none" w:sz="0" w:space="0" w:color="auto"/>
                <w:bottom w:val="none" w:sz="0" w:space="0" w:color="auto"/>
                <w:right w:val="none" w:sz="0" w:space="0" w:color="auto"/>
              </w:divBdr>
            </w:div>
            <w:div w:id="2073582028">
              <w:marLeft w:val="0"/>
              <w:marRight w:val="0"/>
              <w:marTop w:val="0"/>
              <w:marBottom w:val="0"/>
              <w:divBdr>
                <w:top w:val="none" w:sz="0" w:space="0" w:color="auto"/>
                <w:left w:val="none" w:sz="0" w:space="0" w:color="auto"/>
                <w:bottom w:val="none" w:sz="0" w:space="0" w:color="auto"/>
                <w:right w:val="none" w:sz="0" w:space="0" w:color="auto"/>
              </w:divBdr>
            </w:div>
            <w:div w:id="158886207">
              <w:marLeft w:val="0"/>
              <w:marRight w:val="0"/>
              <w:marTop w:val="0"/>
              <w:marBottom w:val="0"/>
              <w:divBdr>
                <w:top w:val="none" w:sz="0" w:space="0" w:color="auto"/>
                <w:left w:val="none" w:sz="0" w:space="0" w:color="auto"/>
                <w:bottom w:val="none" w:sz="0" w:space="0" w:color="auto"/>
                <w:right w:val="none" w:sz="0" w:space="0" w:color="auto"/>
              </w:divBdr>
            </w:div>
            <w:div w:id="926378172">
              <w:marLeft w:val="0"/>
              <w:marRight w:val="0"/>
              <w:marTop w:val="0"/>
              <w:marBottom w:val="0"/>
              <w:divBdr>
                <w:top w:val="none" w:sz="0" w:space="0" w:color="auto"/>
                <w:left w:val="none" w:sz="0" w:space="0" w:color="auto"/>
                <w:bottom w:val="none" w:sz="0" w:space="0" w:color="auto"/>
                <w:right w:val="none" w:sz="0" w:space="0" w:color="auto"/>
              </w:divBdr>
            </w:div>
            <w:div w:id="422839622">
              <w:marLeft w:val="0"/>
              <w:marRight w:val="0"/>
              <w:marTop w:val="0"/>
              <w:marBottom w:val="0"/>
              <w:divBdr>
                <w:top w:val="none" w:sz="0" w:space="0" w:color="auto"/>
                <w:left w:val="none" w:sz="0" w:space="0" w:color="auto"/>
                <w:bottom w:val="none" w:sz="0" w:space="0" w:color="auto"/>
                <w:right w:val="none" w:sz="0" w:space="0" w:color="auto"/>
              </w:divBdr>
            </w:div>
            <w:div w:id="1423332266">
              <w:marLeft w:val="0"/>
              <w:marRight w:val="0"/>
              <w:marTop w:val="0"/>
              <w:marBottom w:val="0"/>
              <w:divBdr>
                <w:top w:val="none" w:sz="0" w:space="0" w:color="auto"/>
                <w:left w:val="none" w:sz="0" w:space="0" w:color="auto"/>
                <w:bottom w:val="none" w:sz="0" w:space="0" w:color="auto"/>
                <w:right w:val="none" w:sz="0" w:space="0" w:color="auto"/>
              </w:divBdr>
            </w:div>
            <w:div w:id="796989750">
              <w:marLeft w:val="0"/>
              <w:marRight w:val="0"/>
              <w:marTop w:val="0"/>
              <w:marBottom w:val="0"/>
              <w:divBdr>
                <w:top w:val="none" w:sz="0" w:space="0" w:color="auto"/>
                <w:left w:val="none" w:sz="0" w:space="0" w:color="auto"/>
                <w:bottom w:val="none" w:sz="0" w:space="0" w:color="auto"/>
                <w:right w:val="none" w:sz="0" w:space="0" w:color="auto"/>
              </w:divBdr>
            </w:div>
            <w:div w:id="1199121758">
              <w:marLeft w:val="0"/>
              <w:marRight w:val="0"/>
              <w:marTop w:val="0"/>
              <w:marBottom w:val="0"/>
              <w:divBdr>
                <w:top w:val="none" w:sz="0" w:space="0" w:color="auto"/>
                <w:left w:val="none" w:sz="0" w:space="0" w:color="auto"/>
                <w:bottom w:val="none" w:sz="0" w:space="0" w:color="auto"/>
                <w:right w:val="none" w:sz="0" w:space="0" w:color="auto"/>
              </w:divBdr>
            </w:div>
            <w:div w:id="471875571">
              <w:marLeft w:val="0"/>
              <w:marRight w:val="0"/>
              <w:marTop w:val="0"/>
              <w:marBottom w:val="0"/>
              <w:divBdr>
                <w:top w:val="none" w:sz="0" w:space="0" w:color="auto"/>
                <w:left w:val="none" w:sz="0" w:space="0" w:color="auto"/>
                <w:bottom w:val="none" w:sz="0" w:space="0" w:color="auto"/>
                <w:right w:val="none" w:sz="0" w:space="0" w:color="auto"/>
              </w:divBdr>
            </w:div>
            <w:div w:id="2071221777">
              <w:marLeft w:val="0"/>
              <w:marRight w:val="0"/>
              <w:marTop w:val="0"/>
              <w:marBottom w:val="0"/>
              <w:divBdr>
                <w:top w:val="none" w:sz="0" w:space="0" w:color="auto"/>
                <w:left w:val="none" w:sz="0" w:space="0" w:color="auto"/>
                <w:bottom w:val="none" w:sz="0" w:space="0" w:color="auto"/>
                <w:right w:val="none" w:sz="0" w:space="0" w:color="auto"/>
              </w:divBdr>
            </w:div>
            <w:div w:id="1701974950">
              <w:marLeft w:val="0"/>
              <w:marRight w:val="0"/>
              <w:marTop w:val="0"/>
              <w:marBottom w:val="0"/>
              <w:divBdr>
                <w:top w:val="none" w:sz="0" w:space="0" w:color="auto"/>
                <w:left w:val="none" w:sz="0" w:space="0" w:color="auto"/>
                <w:bottom w:val="none" w:sz="0" w:space="0" w:color="auto"/>
                <w:right w:val="none" w:sz="0" w:space="0" w:color="auto"/>
              </w:divBdr>
            </w:div>
            <w:div w:id="1134835169">
              <w:marLeft w:val="0"/>
              <w:marRight w:val="0"/>
              <w:marTop w:val="0"/>
              <w:marBottom w:val="0"/>
              <w:divBdr>
                <w:top w:val="none" w:sz="0" w:space="0" w:color="auto"/>
                <w:left w:val="none" w:sz="0" w:space="0" w:color="auto"/>
                <w:bottom w:val="none" w:sz="0" w:space="0" w:color="auto"/>
                <w:right w:val="none" w:sz="0" w:space="0" w:color="auto"/>
              </w:divBdr>
            </w:div>
            <w:div w:id="456337384">
              <w:marLeft w:val="0"/>
              <w:marRight w:val="0"/>
              <w:marTop w:val="0"/>
              <w:marBottom w:val="0"/>
              <w:divBdr>
                <w:top w:val="none" w:sz="0" w:space="0" w:color="auto"/>
                <w:left w:val="none" w:sz="0" w:space="0" w:color="auto"/>
                <w:bottom w:val="none" w:sz="0" w:space="0" w:color="auto"/>
                <w:right w:val="none" w:sz="0" w:space="0" w:color="auto"/>
              </w:divBdr>
            </w:div>
            <w:div w:id="340815054">
              <w:marLeft w:val="0"/>
              <w:marRight w:val="0"/>
              <w:marTop w:val="0"/>
              <w:marBottom w:val="0"/>
              <w:divBdr>
                <w:top w:val="none" w:sz="0" w:space="0" w:color="auto"/>
                <w:left w:val="none" w:sz="0" w:space="0" w:color="auto"/>
                <w:bottom w:val="none" w:sz="0" w:space="0" w:color="auto"/>
                <w:right w:val="none" w:sz="0" w:space="0" w:color="auto"/>
              </w:divBdr>
            </w:div>
            <w:div w:id="1350529291">
              <w:marLeft w:val="0"/>
              <w:marRight w:val="0"/>
              <w:marTop w:val="0"/>
              <w:marBottom w:val="0"/>
              <w:divBdr>
                <w:top w:val="none" w:sz="0" w:space="0" w:color="auto"/>
                <w:left w:val="none" w:sz="0" w:space="0" w:color="auto"/>
                <w:bottom w:val="none" w:sz="0" w:space="0" w:color="auto"/>
                <w:right w:val="none" w:sz="0" w:space="0" w:color="auto"/>
              </w:divBdr>
            </w:div>
            <w:div w:id="1856454263">
              <w:marLeft w:val="0"/>
              <w:marRight w:val="0"/>
              <w:marTop w:val="0"/>
              <w:marBottom w:val="0"/>
              <w:divBdr>
                <w:top w:val="none" w:sz="0" w:space="0" w:color="auto"/>
                <w:left w:val="none" w:sz="0" w:space="0" w:color="auto"/>
                <w:bottom w:val="none" w:sz="0" w:space="0" w:color="auto"/>
                <w:right w:val="none" w:sz="0" w:space="0" w:color="auto"/>
              </w:divBdr>
            </w:div>
            <w:div w:id="1734892170">
              <w:marLeft w:val="0"/>
              <w:marRight w:val="0"/>
              <w:marTop w:val="0"/>
              <w:marBottom w:val="0"/>
              <w:divBdr>
                <w:top w:val="none" w:sz="0" w:space="0" w:color="auto"/>
                <w:left w:val="none" w:sz="0" w:space="0" w:color="auto"/>
                <w:bottom w:val="none" w:sz="0" w:space="0" w:color="auto"/>
                <w:right w:val="none" w:sz="0" w:space="0" w:color="auto"/>
              </w:divBdr>
            </w:div>
            <w:div w:id="164899795">
              <w:marLeft w:val="0"/>
              <w:marRight w:val="0"/>
              <w:marTop w:val="0"/>
              <w:marBottom w:val="0"/>
              <w:divBdr>
                <w:top w:val="none" w:sz="0" w:space="0" w:color="auto"/>
                <w:left w:val="none" w:sz="0" w:space="0" w:color="auto"/>
                <w:bottom w:val="none" w:sz="0" w:space="0" w:color="auto"/>
                <w:right w:val="none" w:sz="0" w:space="0" w:color="auto"/>
              </w:divBdr>
            </w:div>
            <w:div w:id="1682705403">
              <w:marLeft w:val="0"/>
              <w:marRight w:val="0"/>
              <w:marTop w:val="0"/>
              <w:marBottom w:val="0"/>
              <w:divBdr>
                <w:top w:val="none" w:sz="0" w:space="0" w:color="auto"/>
                <w:left w:val="none" w:sz="0" w:space="0" w:color="auto"/>
                <w:bottom w:val="none" w:sz="0" w:space="0" w:color="auto"/>
                <w:right w:val="none" w:sz="0" w:space="0" w:color="auto"/>
              </w:divBdr>
            </w:div>
            <w:div w:id="785004421">
              <w:marLeft w:val="0"/>
              <w:marRight w:val="0"/>
              <w:marTop w:val="0"/>
              <w:marBottom w:val="0"/>
              <w:divBdr>
                <w:top w:val="none" w:sz="0" w:space="0" w:color="auto"/>
                <w:left w:val="none" w:sz="0" w:space="0" w:color="auto"/>
                <w:bottom w:val="none" w:sz="0" w:space="0" w:color="auto"/>
                <w:right w:val="none" w:sz="0" w:space="0" w:color="auto"/>
              </w:divBdr>
            </w:div>
            <w:div w:id="57942417">
              <w:marLeft w:val="0"/>
              <w:marRight w:val="0"/>
              <w:marTop w:val="0"/>
              <w:marBottom w:val="0"/>
              <w:divBdr>
                <w:top w:val="none" w:sz="0" w:space="0" w:color="auto"/>
                <w:left w:val="none" w:sz="0" w:space="0" w:color="auto"/>
                <w:bottom w:val="none" w:sz="0" w:space="0" w:color="auto"/>
                <w:right w:val="none" w:sz="0" w:space="0" w:color="auto"/>
              </w:divBdr>
            </w:div>
            <w:div w:id="1319656436">
              <w:marLeft w:val="0"/>
              <w:marRight w:val="0"/>
              <w:marTop w:val="0"/>
              <w:marBottom w:val="0"/>
              <w:divBdr>
                <w:top w:val="none" w:sz="0" w:space="0" w:color="auto"/>
                <w:left w:val="none" w:sz="0" w:space="0" w:color="auto"/>
                <w:bottom w:val="none" w:sz="0" w:space="0" w:color="auto"/>
                <w:right w:val="none" w:sz="0" w:space="0" w:color="auto"/>
              </w:divBdr>
            </w:div>
            <w:div w:id="1027367379">
              <w:marLeft w:val="0"/>
              <w:marRight w:val="0"/>
              <w:marTop w:val="0"/>
              <w:marBottom w:val="0"/>
              <w:divBdr>
                <w:top w:val="none" w:sz="0" w:space="0" w:color="auto"/>
                <w:left w:val="none" w:sz="0" w:space="0" w:color="auto"/>
                <w:bottom w:val="none" w:sz="0" w:space="0" w:color="auto"/>
                <w:right w:val="none" w:sz="0" w:space="0" w:color="auto"/>
              </w:divBdr>
            </w:div>
            <w:div w:id="2024434732">
              <w:marLeft w:val="0"/>
              <w:marRight w:val="0"/>
              <w:marTop w:val="0"/>
              <w:marBottom w:val="0"/>
              <w:divBdr>
                <w:top w:val="none" w:sz="0" w:space="0" w:color="auto"/>
                <w:left w:val="none" w:sz="0" w:space="0" w:color="auto"/>
                <w:bottom w:val="none" w:sz="0" w:space="0" w:color="auto"/>
                <w:right w:val="none" w:sz="0" w:space="0" w:color="auto"/>
              </w:divBdr>
            </w:div>
            <w:div w:id="77362526">
              <w:marLeft w:val="0"/>
              <w:marRight w:val="0"/>
              <w:marTop w:val="0"/>
              <w:marBottom w:val="0"/>
              <w:divBdr>
                <w:top w:val="none" w:sz="0" w:space="0" w:color="auto"/>
                <w:left w:val="none" w:sz="0" w:space="0" w:color="auto"/>
                <w:bottom w:val="none" w:sz="0" w:space="0" w:color="auto"/>
                <w:right w:val="none" w:sz="0" w:space="0" w:color="auto"/>
              </w:divBdr>
            </w:div>
            <w:div w:id="1284340074">
              <w:marLeft w:val="0"/>
              <w:marRight w:val="0"/>
              <w:marTop w:val="0"/>
              <w:marBottom w:val="0"/>
              <w:divBdr>
                <w:top w:val="none" w:sz="0" w:space="0" w:color="auto"/>
                <w:left w:val="none" w:sz="0" w:space="0" w:color="auto"/>
                <w:bottom w:val="none" w:sz="0" w:space="0" w:color="auto"/>
                <w:right w:val="none" w:sz="0" w:space="0" w:color="auto"/>
              </w:divBdr>
            </w:div>
            <w:div w:id="213978362">
              <w:marLeft w:val="0"/>
              <w:marRight w:val="0"/>
              <w:marTop w:val="0"/>
              <w:marBottom w:val="0"/>
              <w:divBdr>
                <w:top w:val="none" w:sz="0" w:space="0" w:color="auto"/>
                <w:left w:val="none" w:sz="0" w:space="0" w:color="auto"/>
                <w:bottom w:val="none" w:sz="0" w:space="0" w:color="auto"/>
                <w:right w:val="none" w:sz="0" w:space="0" w:color="auto"/>
              </w:divBdr>
            </w:div>
            <w:div w:id="1735619976">
              <w:marLeft w:val="0"/>
              <w:marRight w:val="0"/>
              <w:marTop w:val="0"/>
              <w:marBottom w:val="0"/>
              <w:divBdr>
                <w:top w:val="none" w:sz="0" w:space="0" w:color="auto"/>
                <w:left w:val="none" w:sz="0" w:space="0" w:color="auto"/>
                <w:bottom w:val="none" w:sz="0" w:space="0" w:color="auto"/>
                <w:right w:val="none" w:sz="0" w:space="0" w:color="auto"/>
              </w:divBdr>
            </w:div>
            <w:div w:id="2071270132">
              <w:marLeft w:val="0"/>
              <w:marRight w:val="0"/>
              <w:marTop w:val="0"/>
              <w:marBottom w:val="0"/>
              <w:divBdr>
                <w:top w:val="none" w:sz="0" w:space="0" w:color="auto"/>
                <w:left w:val="none" w:sz="0" w:space="0" w:color="auto"/>
                <w:bottom w:val="none" w:sz="0" w:space="0" w:color="auto"/>
                <w:right w:val="none" w:sz="0" w:space="0" w:color="auto"/>
              </w:divBdr>
            </w:div>
            <w:div w:id="450368580">
              <w:marLeft w:val="0"/>
              <w:marRight w:val="0"/>
              <w:marTop w:val="0"/>
              <w:marBottom w:val="0"/>
              <w:divBdr>
                <w:top w:val="none" w:sz="0" w:space="0" w:color="auto"/>
                <w:left w:val="none" w:sz="0" w:space="0" w:color="auto"/>
                <w:bottom w:val="none" w:sz="0" w:space="0" w:color="auto"/>
                <w:right w:val="none" w:sz="0" w:space="0" w:color="auto"/>
              </w:divBdr>
            </w:div>
            <w:div w:id="293564150">
              <w:marLeft w:val="0"/>
              <w:marRight w:val="0"/>
              <w:marTop w:val="0"/>
              <w:marBottom w:val="0"/>
              <w:divBdr>
                <w:top w:val="none" w:sz="0" w:space="0" w:color="auto"/>
                <w:left w:val="none" w:sz="0" w:space="0" w:color="auto"/>
                <w:bottom w:val="none" w:sz="0" w:space="0" w:color="auto"/>
                <w:right w:val="none" w:sz="0" w:space="0" w:color="auto"/>
              </w:divBdr>
            </w:div>
            <w:div w:id="145442380">
              <w:marLeft w:val="0"/>
              <w:marRight w:val="0"/>
              <w:marTop w:val="0"/>
              <w:marBottom w:val="0"/>
              <w:divBdr>
                <w:top w:val="none" w:sz="0" w:space="0" w:color="auto"/>
                <w:left w:val="none" w:sz="0" w:space="0" w:color="auto"/>
                <w:bottom w:val="none" w:sz="0" w:space="0" w:color="auto"/>
                <w:right w:val="none" w:sz="0" w:space="0" w:color="auto"/>
              </w:divBdr>
            </w:div>
            <w:div w:id="2044551896">
              <w:marLeft w:val="0"/>
              <w:marRight w:val="0"/>
              <w:marTop w:val="0"/>
              <w:marBottom w:val="0"/>
              <w:divBdr>
                <w:top w:val="none" w:sz="0" w:space="0" w:color="auto"/>
                <w:left w:val="none" w:sz="0" w:space="0" w:color="auto"/>
                <w:bottom w:val="none" w:sz="0" w:space="0" w:color="auto"/>
                <w:right w:val="none" w:sz="0" w:space="0" w:color="auto"/>
              </w:divBdr>
            </w:div>
            <w:div w:id="656499769">
              <w:marLeft w:val="0"/>
              <w:marRight w:val="0"/>
              <w:marTop w:val="0"/>
              <w:marBottom w:val="0"/>
              <w:divBdr>
                <w:top w:val="none" w:sz="0" w:space="0" w:color="auto"/>
                <w:left w:val="none" w:sz="0" w:space="0" w:color="auto"/>
                <w:bottom w:val="none" w:sz="0" w:space="0" w:color="auto"/>
                <w:right w:val="none" w:sz="0" w:space="0" w:color="auto"/>
              </w:divBdr>
            </w:div>
            <w:div w:id="1964535027">
              <w:marLeft w:val="0"/>
              <w:marRight w:val="0"/>
              <w:marTop w:val="0"/>
              <w:marBottom w:val="0"/>
              <w:divBdr>
                <w:top w:val="none" w:sz="0" w:space="0" w:color="auto"/>
                <w:left w:val="none" w:sz="0" w:space="0" w:color="auto"/>
                <w:bottom w:val="none" w:sz="0" w:space="0" w:color="auto"/>
                <w:right w:val="none" w:sz="0" w:space="0" w:color="auto"/>
              </w:divBdr>
            </w:div>
            <w:div w:id="1368674894">
              <w:marLeft w:val="0"/>
              <w:marRight w:val="0"/>
              <w:marTop w:val="0"/>
              <w:marBottom w:val="0"/>
              <w:divBdr>
                <w:top w:val="none" w:sz="0" w:space="0" w:color="auto"/>
                <w:left w:val="none" w:sz="0" w:space="0" w:color="auto"/>
                <w:bottom w:val="none" w:sz="0" w:space="0" w:color="auto"/>
                <w:right w:val="none" w:sz="0" w:space="0" w:color="auto"/>
              </w:divBdr>
            </w:div>
            <w:div w:id="481628413">
              <w:marLeft w:val="0"/>
              <w:marRight w:val="0"/>
              <w:marTop w:val="0"/>
              <w:marBottom w:val="0"/>
              <w:divBdr>
                <w:top w:val="none" w:sz="0" w:space="0" w:color="auto"/>
                <w:left w:val="none" w:sz="0" w:space="0" w:color="auto"/>
                <w:bottom w:val="none" w:sz="0" w:space="0" w:color="auto"/>
                <w:right w:val="none" w:sz="0" w:space="0" w:color="auto"/>
              </w:divBdr>
            </w:div>
            <w:div w:id="9908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wmf"/><Relationship Id="rId26" Type="http://schemas.openxmlformats.org/officeDocument/2006/relationships/oleObject" Target="embeddings/oleObject3.bin"/><Relationship Id="rId39" Type="http://schemas.openxmlformats.org/officeDocument/2006/relationships/header" Target="header7.xml"/><Relationship Id="rId21" Type="http://schemas.openxmlformats.org/officeDocument/2006/relationships/footer" Target="footer2.xml"/><Relationship Id="rId34" Type="http://schemas.openxmlformats.org/officeDocument/2006/relationships/header" Target="header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header" Target="header2.xml"/><Relationship Id="rId29" Type="http://schemas.openxmlformats.org/officeDocument/2006/relationships/header" Target="header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3.xml"/><Relationship Id="rId32" Type="http://schemas.openxmlformats.org/officeDocument/2006/relationships/header" Target="header5.xml"/><Relationship Id="rId37" Type="http://schemas.openxmlformats.org/officeDocument/2006/relationships/image" Target="media/image11.jpeg"/><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3.xml"/><Relationship Id="rId28" Type="http://schemas.openxmlformats.org/officeDocument/2006/relationships/oleObject" Target="embeddings/oleObject4.bin"/><Relationship Id="rId36" Type="http://schemas.openxmlformats.org/officeDocument/2006/relationships/chart" Target="charts/chart3.xml"/><Relationship Id="rId10" Type="http://schemas.openxmlformats.org/officeDocument/2006/relationships/image" Target="media/image1.jpeg"/><Relationship Id="rId19" Type="http://schemas.openxmlformats.org/officeDocument/2006/relationships/oleObject" Target="embeddings/oleObject2.bin"/><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chart" Target="charts/chart1.xml"/><Relationship Id="rId27" Type="http://schemas.openxmlformats.org/officeDocument/2006/relationships/image" Target="media/image10.wmf"/><Relationship Id="rId30" Type="http://schemas.openxmlformats.org/officeDocument/2006/relationships/footer" Target="footer4.xml"/><Relationship Id="rId35" Type="http://schemas.openxmlformats.org/officeDocument/2006/relationships/footer" Target="footer6.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oleObject" Target="embeddings/oleObject1.bin"/><Relationship Id="rId25" Type="http://schemas.openxmlformats.org/officeDocument/2006/relationships/image" Target="media/image9.wmf"/><Relationship Id="rId33" Type="http://schemas.openxmlformats.org/officeDocument/2006/relationships/footer" Target="footer5.xml"/><Relationship Id="rId38" Type="http://schemas.openxmlformats.org/officeDocument/2006/relationships/image" Target="media/image12.jpeg"/></Relationships>
</file>

<file path=word/charts/_rels/chart1.xml.rels><?xml version="1.0" encoding="UTF-8" standalone="yes"?>
<Relationships xmlns="http://schemas.openxmlformats.org/package/2006/relationships"><Relationship Id="rId1" Type="http://schemas.openxmlformats.org/officeDocument/2006/relationships/oleObject" Target="file:///D:\&#1054;&#1058;&#1063;&#1025;&#1058;%20&#1040;&#1057;&#1055;&#1048;&#1056;%202-&#1081;%20&#1075;&#1086;&#1076;\&#1050;&#1083;&#1080;&#1084;&#1072;&#109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cuments%20and%20Settings\&#1057;&#1090;&#1077;&#1085;\&#1056;&#1072;&#1073;&#1086;&#1095;&#1080;&#1081;%20&#1089;&#1090;&#1086;&#1083;\&#1054;&#1076;&#1080;&#1085;&#1077;&#1094;\&#1051;&#1080;&#1089;&#1090;%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ocuments%20and%20Settings\&#1057;&#1090;&#1077;&#1085;\&#1056;&#1072;&#1073;&#1086;&#1095;&#1080;&#1081;%20&#1089;&#1090;&#1086;&#1083;\&#1054;&#1076;&#1080;&#1085;&#1077;&#1094;\&#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8944374297783826E-2"/>
          <c:y val="2.6312189891447763E-2"/>
          <c:w val="0.87674455894789305"/>
          <c:h val="0.7848370785374138"/>
        </c:manualLayout>
      </c:layout>
      <c:barChart>
        <c:barDir val="col"/>
        <c:grouping val="clustered"/>
        <c:varyColors val="0"/>
        <c:ser>
          <c:idx val="2"/>
          <c:order val="2"/>
          <c:tx>
            <c:strRef>
              <c:f>'2012'!$A$20</c:f>
              <c:strCache>
                <c:ptCount val="1"/>
                <c:pt idx="0">
                  <c:v>Опади, мм</c:v>
                </c:pt>
              </c:strCache>
            </c:strRef>
          </c:tx>
          <c:invertIfNegative val="0"/>
          <c:cat>
            <c:multiLvlStrRef>
              <c:f>'2012'!$B$16:$S$17</c:f>
              <c:multiLvlStrCache>
                <c:ptCount val="18"/>
                <c:lvl>
                  <c:pt idx="0">
                    <c:v>І</c:v>
                  </c:pt>
                  <c:pt idx="1">
                    <c:v>ІІ</c:v>
                  </c:pt>
                  <c:pt idx="2">
                    <c:v>ІІІ</c:v>
                  </c:pt>
                  <c:pt idx="3">
                    <c:v>І</c:v>
                  </c:pt>
                  <c:pt idx="4">
                    <c:v>ІІ</c:v>
                  </c:pt>
                  <c:pt idx="5">
                    <c:v>ІІІ</c:v>
                  </c:pt>
                  <c:pt idx="6">
                    <c:v>І</c:v>
                  </c:pt>
                  <c:pt idx="7">
                    <c:v>ІІ</c:v>
                  </c:pt>
                  <c:pt idx="8">
                    <c:v>ІІІ</c:v>
                  </c:pt>
                  <c:pt idx="9">
                    <c:v>І</c:v>
                  </c:pt>
                  <c:pt idx="10">
                    <c:v>ІІ</c:v>
                  </c:pt>
                  <c:pt idx="11">
                    <c:v>ІІІ</c:v>
                  </c:pt>
                  <c:pt idx="12">
                    <c:v>І</c:v>
                  </c:pt>
                  <c:pt idx="13">
                    <c:v>ІІ</c:v>
                  </c:pt>
                  <c:pt idx="14">
                    <c:v>ІІІ</c:v>
                  </c:pt>
                  <c:pt idx="15">
                    <c:v>І</c:v>
                  </c:pt>
                  <c:pt idx="16">
                    <c:v>ІІ</c:v>
                  </c:pt>
                  <c:pt idx="17">
                    <c:v>ІІІ</c:v>
                  </c:pt>
                </c:lvl>
                <c:lvl>
                  <c:pt idx="0">
                    <c:v>березень</c:v>
                  </c:pt>
                  <c:pt idx="3">
                    <c:v>квітень</c:v>
                  </c:pt>
                  <c:pt idx="6">
                    <c:v>травень</c:v>
                  </c:pt>
                  <c:pt idx="9">
                    <c:v>червень</c:v>
                  </c:pt>
                  <c:pt idx="12">
                    <c:v>липень</c:v>
                  </c:pt>
                  <c:pt idx="15">
                    <c:v>серпень</c:v>
                  </c:pt>
                </c:lvl>
              </c:multiLvlStrCache>
            </c:multiLvlStrRef>
          </c:cat>
          <c:val>
            <c:numRef>
              <c:f>'2012'!$B$20:$S$20</c:f>
              <c:numCache>
                <c:formatCode>General</c:formatCode>
                <c:ptCount val="18"/>
                <c:pt idx="0">
                  <c:v>0.8</c:v>
                </c:pt>
                <c:pt idx="1">
                  <c:v>1.4</c:v>
                </c:pt>
                <c:pt idx="2">
                  <c:v>16</c:v>
                </c:pt>
                <c:pt idx="3">
                  <c:v>1.1000000000000001</c:v>
                </c:pt>
                <c:pt idx="4">
                  <c:v>0</c:v>
                </c:pt>
                <c:pt idx="5">
                  <c:v>0</c:v>
                </c:pt>
                <c:pt idx="6">
                  <c:v>0.30000000000000032</c:v>
                </c:pt>
                <c:pt idx="7">
                  <c:v>14.9</c:v>
                </c:pt>
                <c:pt idx="8">
                  <c:v>12</c:v>
                </c:pt>
                <c:pt idx="9">
                  <c:v>20.399999999999999</c:v>
                </c:pt>
                <c:pt idx="10">
                  <c:v>6.2</c:v>
                </c:pt>
                <c:pt idx="11">
                  <c:v>21.7</c:v>
                </c:pt>
                <c:pt idx="12">
                  <c:v>2.9</c:v>
                </c:pt>
                <c:pt idx="13">
                  <c:v>12.7</c:v>
                </c:pt>
                <c:pt idx="14">
                  <c:v>4.7</c:v>
                </c:pt>
                <c:pt idx="15">
                  <c:v>22.8</c:v>
                </c:pt>
                <c:pt idx="16">
                  <c:v>15.2</c:v>
                </c:pt>
                <c:pt idx="17">
                  <c:v>71</c:v>
                </c:pt>
              </c:numCache>
            </c:numRef>
          </c:val>
          <c:extLst>
            <c:ext xmlns:c16="http://schemas.microsoft.com/office/drawing/2014/chart" uri="{C3380CC4-5D6E-409C-BE32-E72D297353CC}">
              <c16:uniqueId val="{00000000-C963-4B82-B5C9-B2FDC565FFDC}"/>
            </c:ext>
          </c:extLst>
        </c:ser>
        <c:ser>
          <c:idx val="3"/>
          <c:order val="3"/>
          <c:tx>
            <c:strRef>
              <c:f>'2012'!$A$21</c:f>
              <c:strCache>
                <c:ptCount val="1"/>
                <c:pt idx="0">
                  <c:v>Багаторічні дані, мм</c:v>
                </c:pt>
              </c:strCache>
            </c:strRef>
          </c:tx>
          <c:invertIfNegative val="0"/>
          <c:cat>
            <c:multiLvlStrRef>
              <c:f>'2012'!$B$16:$S$17</c:f>
              <c:multiLvlStrCache>
                <c:ptCount val="18"/>
                <c:lvl>
                  <c:pt idx="0">
                    <c:v>І</c:v>
                  </c:pt>
                  <c:pt idx="1">
                    <c:v>ІІ</c:v>
                  </c:pt>
                  <c:pt idx="2">
                    <c:v>ІІІ</c:v>
                  </c:pt>
                  <c:pt idx="3">
                    <c:v>І</c:v>
                  </c:pt>
                  <c:pt idx="4">
                    <c:v>ІІ</c:v>
                  </c:pt>
                  <c:pt idx="5">
                    <c:v>ІІІ</c:v>
                  </c:pt>
                  <c:pt idx="6">
                    <c:v>І</c:v>
                  </c:pt>
                  <c:pt idx="7">
                    <c:v>ІІ</c:v>
                  </c:pt>
                  <c:pt idx="8">
                    <c:v>ІІІ</c:v>
                  </c:pt>
                  <c:pt idx="9">
                    <c:v>І</c:v>
                  </c:pt>
                  <c:pt idx="10">
                    <c:v>ІІ</c:v>
                  </c:pt>
                  <c:pt idx="11">
                    <c:v>ІІІ</c:v>
                  </c:pt>
                  <c:pt idx="12">
                    <c:v>І</c:v>
                  </c:pt>
                  <c:pt idx="13">
                    <c:v>ІІ</c:v>
                  </c:pt>
                  <c:pt idx="14">
                    <c:v>ІІІ</c:v>
                  </c:pt>
                  <c:pt idx="15">
                    <c:v>І</c:v>
                  </c:pt>
                  <c:pt idx="16">
                    <c:v>ІІ</c:v>
                  </c:pt>
                  <c:pt idx="17">
                    <c:v>ІІІ</c:v>
                  </c:pt>
                </c:lvl>
                <c:lvl>
                  <c:pt idx="0">
                    <c:v>березень</c:v>
                  </c:pt>
                  <c:pt idx="3">
                    <c:v>квітень</c:v>
                  </c:pt>
                  <c:pt idx="6">
                    <c:v>травень</c:v>
                  </c:pt>
                  <c:pt idx="9">
                    <c:v>червень</c:v>
                  </c:pt>
                  <c:pt idx="12">
                    <c:v>липень</c:v>
                  </c:pt>
                  <c:pt idx="15">
                    <c:v>серпень</c:v>
                  </c:pt>
                </c:lvl>
              </c:multiLvlStrCache>
            </c:multiLvlStrRef>
          </c:cat>
          <c:val>
            <c:numRef>
              <c:f>'2012'!$B$21:$S$21</c:f>
              <c:numCache>
                <c:formatCode>General</c:formatCode>
                <c:ptCount val="18"/>
                <c:pt idx="0">
                  <c:v>9</c:v>
                </c:pt>
                <c:pt idx="1">
                  <c:v>8</c:v>
                </c:pt>
                <c:pt idx="2">
                  <c:v>10</c:v>
                </c:pt>
                <c:pt idx="3">
                  <c:v>10</c:v>
                </c:pt>
                <c:pt idx="4">
                  <c:v>11</c:v>
                </c:pt>
                <c:pt idx="5">
                  <c:v>14</c:v>
                </c:pt>
                <c:pt idx="6">
                  <c:v>15</c:v>
                </c:pt>
                <c:pt idx="7">
                  <c:v>13</c:v>
                </c:pt>
                <c:pt idx="8">
                  <c:v>21</c:v>
                </c:pt>
                <c:pt idx="9">
                  <c:v>15</c:v>
                </c:pt>
                <c:pt idx="10">
                  <c:v>22</c:v>
                </c:pt>
                <c:pt idx="11">
                  <c:v>22</c:v>
                </c:pt>
                <c:pt idx="12">
                  <c:v>17</c:v>
                </c:pt>
                <c:pt idx="13">
                  <c:v>29</c:v>
                </c:pt>
                <c:pt idx="14">
                  <c:v>25</c:v>
                </c:pt>
                <c:pt idx="15">
                  <c:v>16</c:v>
                </c:pt>
                <c:pt idx="16">
                  <c:v>21</c:v>
                </c:pt>
                <c:pt idx="17">
                  <c:v>19</c:v>
                </c:pt>
              </c:numCache>
            </c:numRef>
          </c:val>
          <c:extLst>
            <c:ext xmlns:c16="http://schemas.microsoft.com/office/drawing/2014/chart" uri="{C3380CC4-5D6E-409C-BE32-E72D297353CC}">
              <c16:uniqueId val="{00000001-C963-4B82-B5C9-B2FDC565FFDC}"/>
            </c:ext>
          </c:extLst>
        </c:ser>
        <c:dLbls>
          <c:showLegendKey val="0"/>
          <c:showVal val="0"/>
          <c:showCatName val="0"/>
          <c:showSerName val="0"/>
          <c:showPercent val="0"/>
          <c:showBubbleSize val="0"/>
        </c:dLbls>
        <c:gapWidth val="150"/>
        <c:axId val="458840584"/>
        <c:axId val="458840976"/>
      </c:barChart>
      <c:lineChart>
        <c:grouping val="standard"/>
        <c:varyColors val="0"/>
        <c:ser>
          <c:idx val="0"/>
          <c:order val="0"/>
          <c:tx>
            <c:strRef>
              <c:f>'2012'!$A$18</c:f>
              <c:strCache>
                <c:ptCount val="1"/>
                <c:pt idx="0">
                  <c:v>Середня температура повітря, °С</c:v>
                </c:pt>
              </c:strCache>
            </c:strRef>
          </c:tx>
          <c:cat>
            <c:multiLvlStrRef>
              <c:f>'2012'!$B$16:$S$17</c:f>
              <c:multiLvlStrCache>
                <c:ptCount val="18"/>
                <c:lvl>
                  <c:pt idx="0">
                    <c:v>І</c:v>
                  </c:pt>
                  <c:pt idx="1">
                    <c:v>ІІ</c:v>
                  </c:pt>
                  <c:pt idx="2">
                    <c:v>ІІІ</c:v>
                  </c:pt>
                  <c:pt idx="3">
                    <c:v>І</c:v>
                  </c:pt>
                  <c:pt idx="4">
                    <c:v>ІІ</c:v>
                  </c:pt>
                  <c:pt idx="5">
                    <c:v>ІІІ</c:v>
                  </c:pt>
                  <c:pt idx="6">
                    <c:v>І</c:v>
                  </c:pt>
                  <c:pt idx="7">
                    <c:v>ІІ</c:v>
                  </c:pt>
                  <c:pt idx="8">
                    <c:v>ІІІ</c:v>
                  </c:pt>
                  <c:pt idx="9">
                    <c:v>І</c:v>
                  </c:pt>
                  <c:pt idx="10">
                    <c:v>ІІ</c:v>
                  </c:pt>
                  <c:pt idx="11">
                    <c:v>ІІІ</c:v>
                  </c:pt>
                  <c:pt idx="12">
                    <c:v>І</c:v>
                  </c:pt>
                  <c:pt idx="13">
                    <c:v>ІІ</c:v>
                  </c:pt>
                  <c:pt idx="14">
                    <c:v>ІІІ</c:v>
                  </c:pt>
                  <c:pt idx="15">
                    <c:v>І</c:v>
                  </c:pt>
                  <c:pt idx="16">
                    <c:v>ІІ</c:v>
                  </c:pt>
                  <c:pt idx="17">
                    <c:v>ІІІ</c:v>
                  </c:pt>
                </c:lvl>
                <c:lvl>
                  <c:pt idx="0">
                    <c:v>березень</c:v>
                  </c:pt>
                  <c:pt idx="3">
                    <c:v>квітень</c:v>
                  </c:pt>
                  <c:pt idx="6">
                    <c:v>травень</c:v>
                  </c:pt>
                  <c:pt idx="9">
                    <c:v>червень</c:v>
                  </c:pt>
                  <c:pt idx="12">
                    <c:v>липень</c:v>
                  </c:pt>
                  <c:pt idx="15">
                    <c:v>серпень</c:v>
                  </c:pt>
                </c:lvl>
              </c:multiLvlStrCache>
            </c:multiLvlStrRef>
          </c:cat>
          <c:val>
            <c:numRef>
              <c:f>'2012'!$B$18:$S$18</c:f>
              <c:numCache>
                <c:formatCode>General</c:formatCode>
                <c:ptCount val="18"/>
                <c:pt idx="0">
                  <c:v>-7.4</c:v>
                </c:pt>
                <c:pt idx="1">
                  <c:v>-1.6</c:v>
                </c:pt>
                <c:pt idx="2">
                  <c:v>3</c:v>
                </c:pt>
                <c:pt idx="3">
                  <c:v>8.7000000000000011</c:v>
                </c:pt>
                <c:pt idx="4">
                  <c:v>12.8</c:v>
                </c:pt>
                <c:pt idx="5">
                  <c:v>18.600000000000001</c:v>
                </c:pt>
                <c:pt idx="6">
                  <c:v>20.8</c:v>
                </c:pt>
                <c:pt idx="7">
                  <c:v>22.2</c:v>
                </c:pt>
                <c:pt idx="8">
                  <c:v>18.399999999999999</c:v>
                </c:pt>
                <c:pt idx="9">
                  <c:v>20.6</c:v>
                </c:pt>
                <c:pt idx="10">
                  <c:v>24.7</c:v>
                </c:pt>
                <c:pt idx="11">
                  <c:v>21.5</c:v>
                </c:pt>
                <c:pt idx="12">
                  <c:v>24.2</c:v>
                </c:pt>
                <c:pt idx="13">
                  <c:v>23</c:v>
                </c:pt>
                <c:pt idx="14">
                  <c:v>20.6</c:v>
                </c:pt>
                <c:pt idx="15">
                  <c:v>27.3</c:v>
                </c:pt>
                <c:pt idx="16">
                  <c:v>18.8</c:v>
                </c:pt>
                <c:pt idx="17">
                  <c:v>19.100000000000001</c:v>
                </c:pt>
              </c:numCache>
            </c:numRef>
          </c:val>
          <c:smooth val="0"/>
          <c:extLst>
            <c:ext xmlns:c16="http://schemas.microsoft.com/office/drawing/2014/chart" uri="{C3380CC4-5D6E-409C-BE32-E72D297353CC}">
              <c16:uniqueId val="{00000002-C963-4B82-B5C9-B2FDC565FFDC}"/>
            </c:ext>
          </c:extLst>
        </c:ser>
        <c:ser>
          <c:idx val="1"/>
          <c:order val="1"/>
          <c:tx>
            <c:strRef>
              <c:f>'2012'!$A$19</c:f>
              <c:strCache>
                <c:ptCount val="1"/>
                <c:pt idx="0">
                  <c:v>Середня багаторічна температура повітря, °С</c:v>
                </c:pt>
              </c:strCache>
            </c:strRef>
          </c:tx>
          <c:cat>
            <c:multiLvlStrRef>
              <c:f>'2012'!$B$16:$S$17</c:f>
              <c:multiLvlStrCache>
                <c:ptCount val="18"/>
                <c:lvl>
                  <c:pt idx="0">
                    <c:v>І</c:v>
                  </c:pt>
                  <c:pt idx="1">
                    <c:v>ІІ</c:v>
                  </c:pt>
                  <c:pt idx="2">
                    <c:v>ІІІ</c:v>
                  </c:pt>
                  <c:pt idx="3">
                    <c:v>І</c:v>
                  </c:pt>
                  <c:pt idx="4">
                    <c:v>ІІ</c:v>
                  </c:pt>
                  <c:pt idx="5">
                    <c:v>ІІІ</c:v>
                  </c:pt>
                  <c:pt idx="6">
                    <c:v>І</c:v>
                  </c:pt>
                  <c:pt idx="7">
                    <c:v>ІІ</c:v>
                  </c:pt>
                  <c:pt idx="8">
                    <c:v>ІІІ</c:v>
                  </c:pt>
                  <c:pt idx="9">
                    <c:v>І</c:v>
                  </c:pt>
                  <c:pt idx="10">
                    <c:v>ІІ</c:v>
                  </c:pt>
                  <c:pt idx="11">
                    <c:v>ІІІ</c:v>
                  </c:pt>
                  <c:pt idx="12">
                    <c:v>І</c:v>
                  </c:pt>
                  <c:pt idx="13">
                    <c:v>ІІ</c:v>
                  </c:pt>
                  <c:pt idx="14">
                    <c:v>ІІІ</c:v>
                  </c:pt>
                  <c:pt idx="15">
                    <c:v>І</c:v>
                  </c:pt>
                  <c:pt idx="16">
                    <c:v>ІІ</c:v>
                  </c:pt>
                  <c:pt idx="17">
                    <c:v>ІІІ</c:v>
                  </c:pt>
                </c:lvl>
                <c:lvl>
                  <c:pt idx="0">
                    <c:v>березень</c:v>
                  </c:pt>
                  <c:pt idx="3">
                    <c:v>квітень</c:v>
                  </c:pt>
                  <c:pt idx="6">
                    <c:v>травень</c:v>
                  </c:pt>
                  <c:pt idx="9">
                    <c:v>червень</c:v>
                  </c:pt>
                  <c:pt idx="12">
                    <c:v>липень</c:v>
                  </c:pt>
                  <c:pt idx="15">
                    <c:v>серпень</c:v>
                  </c:pt>
                </c:lvl>
              </c:multiLvlStrCache>
            </c:multiLvlStrRef>
          </c:cat>
          <c:val>
            <c:numRef>
              <c:f>'2012'!$B$19:$S$19</c:f>
              <c:numCache>
                <c:formatCode>General</c:formatCode>
                <c:ptCount val="18"/>
                <c:pt idx="0">
                  <c:v>-3.8</c:v>
                </c:pt>
                <c:pt idx="1">
                  <c:v>-1.9000000000000001</c:v>
                </c:pt>
                <c:pt idx="2">
                  <c:v>1.9000000000000001</c:v>
                </c:pt>
                <c:pt idx="3">
                  <c:v>6</c:v>
                </c:pt>
                <c:pt idx="4">
                  <c:v>8</c:v>
                </c:pt>
                <c:pt idx="5">
                  <c:v>10.9</c:v>
                </c:pt>
                <c:pt idx="6">
                  <c:v>13.9</c:v>
                </c:pt>
                <c:pt idx="7">
                  <c:v>15.8</c:v>
                </c:pt>
                <c:pt idx="8">
                  <c:v>16.399999999999999</c:v>
                </c:pt>
                <c:pt idx="9">
                  <c:v>18.7</c:v>
                </c:pt>
                <c:pt idx="10">
                  <c:v>18.899999999999999</c:v>
                </c:pt>
                <c:pt idx="11">
                  <c:v>19.899999999999999</c:v>
                </c:pt>
                <c:pt idx="12">
                  <c:v>20.2</c:v>
                </c:pt>
                <c:pt idx="13">
                  <c:v>20.9</c:v>
                </c:pt>
                <c:pt idx="14">
                  <c:v>20.5</c:v>
                </c:pt>
                <c:pt idx="15">
                  <c:v>20.5</c:v>
                </c:pt>
                <c:pt idx="16">
                  <c:v>20.100000000000001</c:v>
                </c:pt>
                <c:pt idx="17">
                  <c:v>18.3</c:v>
                </c:pt>
              </c:numCache>
            </c:numRef>
          </c:val>
          <c:smooth val="0"/>
          <c:extLst>
            <c:ext xmlns:c16="http://schemas.microsoft.com/office/drawing/2014/chart" uri="{C3380CC4-5D6E-409C-BE32-E72D297353CC}">
              <c16:uniqueId val="{00000003-C963-4B82-B5C9-B2FDC565FFDC}"/>
            </c:ext>
          </c:extLst>
        </c:ser>
        <c:dLbls>
          <c:showLegendKey val="0"/>
          <c:showVal val="0"/>
          <c:showCatName val="0"/>
          <c:showSerName val="0"/>
          <c:showPercent val="0"/>
          <c:showBubbleSize val="0"/>
        </c:dLbls>
        <c:marker val="1"/>
        <c:smooth val="0"/>
        <c:axId val="370306016"/>
        <c:axId val="370305624"/>
      </c:lineChart>
      <c:catAx>
        <c:axId val="458840584"/>
        <c:scaling>
          <c:orientation val="minMax"/>
        </c:scaling>
        <c:delete val="0"/>
        <c:axPos val="b"/>
        <c:numFmt formatCode="General" sourceLinked="0"/>
        <c:majorTickMark val="out"/>
        <c:minorTickMark val="none"/>
        <c:tickLblPos val="nextTo"/>
        <c:crossAx val="458840976"/>
        <c:crosses val="autoZero"/>
        <c:auto val="1"/>
        <c:lblAlgn val="ctr"/>
        <c:lblOffset val="100"/>
        <c:noMultiLvlLbl val="0"/>
      </c:catAx>
      <c:valAx>
        <c:axId val="458840976"/>
        <c:scaling>
          <c:orientation val="minMax"/>
        </c:scaling>
        <c:delete val="0"/>
        <c:axPos val="l"/>
        <c:majorGridlines/>
        <c:title>
          <c:tx>
            <c:rich>
              <a:bodyPr rot="-5400000" vert="horz"/>
              <a:lstStyle/>
              <a:p>
                <a:pPr>
                  <a:defRPr/>
                </a:pPr>
                <a:r>
                  <a:rPr lang="ru-RU"/>
                  <a:t>Опади, мм</a:t>
                </a:r>
              </a:p>
            </c:rich>
          </c:tx>
          <c:overlay val="0"/>
        </c:title>
        <c:numFmt formatCode="General" sourceLinked="1"/>
        <c:majorTickMark val="out"/>
        <c:minorTickMark val="none"/>
        <c:tickLblPos val="nextTo"/>
        <c:crossAx val="458840584"/>
        <c:crosses val="autoZero"/>
        <c:crossBetween val="between"/>
      </c:valAx>
      <c:valAx>
        <c:axId val="370305624"/>
        <c:scaling>
          <c:orientation val="minMax"/>
        </c:scaling>
        <c:delete val="0"/>
        <c:axPos val="r"/>
        <c:title>
          <c:tx>
            <c:rich>
              <a:bodyPr rot="-5400000" vert="horz"/>
              <a:lstStyle/>
              <a:p>
                <a:pPr>
                  <a:defRPr/>
                </a:pPr>
                <a:r>
                  <a:rPr lang="ru-RU"/>
                  <a:t>Тмпература, </a:t>
                </a:r>
                <a:r>
                  <a:rPr lang="ru-RU">
                    <a:latin typeface="Times New Roman"/>
                    <a:cs typeface="Times New Roman"/>
                  </a:rPr>
                  <a:t>°С</a:t>
                </a:r>
                <a:endParaRPr lang="ru-RU"/>
              </a:p>
            </c:rich>
          </c:tx>
          <c:overlay val="0"/>
        </c:title>
        <c:numFmt formatCode="General" sourceLinked="1"/>
        <c:majorTickMark val="out"/>
        <c:minorTickMark val="none"/>
        <c:tickLblPos val="nextTo"/>
        <c:crossAx val="370306016"/>
        <c:crosses val="max"/>
        <c:crossBetween val="between"/>
      </c:valAx>
      <c:catAx>
        <c:axId val="370306016"/>
        <c:scaling>
          <c:orientation val="minMax"/>
        </c:scaling>
        <c:delete val="1"/>
        <c:axPos val="b"/>
        <c:numFmt formatCode="General" sourceLinked="1"/>
        <c:majorTickMark val="out"/>
        <c:minorTickMark val="none"/>
        <c:tickLblPos val="none"/>
        <c:crossAx val="370305624"/>
        <c:crosses val="autoZero"/>
        <c:auto val="1"/>
        <c:lblAlgn val="ctr"/>
        <c:lblOffset val="100"/>
        <c:noMultiLvlLbl val="0"/>
      </c:catAx>
      <c:spPr>
        <a:noFill/>
      </c:spPr>
    </c:plotArea>
    <c:legend>
      <c:legendPos val="b"/>
      <c:layout>
        <c:manualLayout>
          <c:xMode val="edge"/>
          <c:yMode val="edge"/>
          <c:x val="1.1430079048801989E-2"/>
          <c:y val="0.92697257916824427"/>
          <c:w val="0.98703209744771359"/>
          <c:h val="5.8807843309959355E-2"/>
        </c:manualLayout>
      </c:layout>
      <c:overlay val="0"/>
    </c:legend>
    <c:plotVisOnly val="1"/>
    <c:dispBlanksAs val="gap"/>
    <c:showDLblsOverMax val="0"/>
  </c:chart>
  <c:spPr>
    <a:noFill/>
  </c:spPr>
  <c:txPr>
    <a:bodyPr/>
    <a:lstStyle/>
    <a:p>
      <a:pPr>
        <a:defRPr sz="1200">
          <a:latin typeface="Times New Roman" pitchFamily="18" charset="0"/>
          <a:cs typeface="Times New Roman" pitchFamily="18" charset="0"/>
        </a:defRPr>
      </a:pPr>
      <a:endParaRPr lang="ru-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9.1961495699532977E-2"/>
          <c:y val="1.0859365086890258E-3"/>
          <c:w val="0.73267991459642523"/>
          <c:h val="0.99891406349131096"/>
        </c:manualLayout>
      </c:layout>
      <c:pie3DChart>
        <c:varyColors val="1"/>
        <c:ser>
          <c:idx val="0"/>
          <c:order val="0"/>
          <c:explosion val="23"/>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extLst>
          </c:dLbls>
          <c:cat>
            <c:strRef>
              <c:f>Лист2!$N$3:$N$5</c:f>
              <c:strCache>
                <c:ptCount val="3"/>
                <c:pt idx="0">
                  <c:v>Плоди пошкоджені плодожеркою</c:v>
                </c:pt>
                <c:pt idx="1">
                  <c:v>Плоди уражені моніліозом</c:v>
                </c:pt>
                <c:pt idx="2">
                  <c:v>Плоди з різними механічними пошкодженнями</c:v>
                </c:pt>
              </c:strCache>
            </c:strRef>
          </c:cat>
          <c:val>
            <c:numRef>
              <c:f>Лист2!$O$3:$O$5</c:f>
              <c:numCache>
                <c:formatCode>0.00%</c:formatCode>
                <c:ptCount val="3"/>
                <c:pt idx="0">
                  <c:v>0.44500000000000001</c:v>
                </c:pt>
                <c:pt idx="1">
                  <c:v>0.34500000000000008</c:v>
                </c:pt>
                <c:pt idx="2" formatCode="0%">
                  <c:v>0.20500000000000004</c:v>
                </c:pt>
              </c:numCache>
            </c:numRef>
          </c:val>
          <c:extLst>
            <c:ext xmlns:c16="http://schemas.microsoft.com/office/drawing/2014/chart" uri="{C3380CC4-5D6E-409C-BE32-E72D297353CC}">
              <c16:uniqueId val="{00000000-9B16-4CC5-869A-BEEB4FE021B0}"/>
            </c:ext>
          </c:extLst>
        </c:ser>
        <c:dLbls>
          <c:showLegendKey val="0"/>
          <c:showVal val="1"/>
          <c:showCatName val="0"/>
          <c:showSerName val="0"/>
          <c:showPercent val="0"/>
          <c:showBubbleSize val="0"/>
          <c:showLeaderLines val="0"/>
        </c:dLbls>
      </c:pie3DChart>
    </c:plotArea>
    <c:legend>
      <c:legendPos val="r"/>
      <c:layout>
        <c:manualLayout>
          <c:xMode val="edge"/>
          <c:yMode val="edge"/>
          <c:x val="0"/>
          <c:y val="0.80739546745606683"/>
          <c:w val="0.99809696530270076"/>
          <c:h val="0.18917577307440783"/>
        </c:manualLayout>
      </c:layout>
      <c:overlay val="0"/>
      <c:txPr>
        <a:bodyPr/>
        <a:lstStyle/>
        <a:p>
          <a:pPr>
            <a:defRPr sz="1400"/>
          </a:pPr>
          <a:endParaRPr lang="ru-UA"/>
        </a:p>
      </c:txPr>
    </c:legend>
    <c:plotVisOnly val="1"/>
    <c:dispBlanksAs val="gap"/>
    <c:showDLblsOverMax val="0"/>
  </c:chart>
  <c:txPr>
    <a:bodyPr/>
    <a:lstStyle/>
    <a:p>
      <a:pPr>
        <a:defRPr sz="1200">
          <a:latin typeface="Times New Roman" pitchFamily="18" charset="0"/>
          <a:cs typeface="Times New Roman" pitchFamily="18" charset="0"/>
        </a:defRPr>
      </a:pPr>
      <a:endParaRPr lang="ru-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8.1217189660872505E-2"/>
          <c:y val="2.6851928366525358E-3"/>
          <c:w val="0.85592981835283599"/>
          <c:h val="0.99731480716334742"/>
        </c:manualLayout>
      </c:layout>
      <c:pie3DChart>
        <c:varyColors val="1"/>
        <c:ser>
          <c:idx val="0"/>
          <c:order val="0"/>
          <c:explosion val="25"/>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extLst>
          </c:dLbls>
          <c:cat>
            <c:strRef>
              <c:f>Лист3!$N$2:$N$4</c:f>
              <c:strCache>
                <c:ptCount val="3"/>
                <c:pt idx="0">
                  <c:v>Плоди пошкоджені плодожеркою</c:v>
                </c:pt>
                <c:pt idx="1">
                  <c:v>Плоди уражені моніліозом</c:v>
                </c:pt>
                <c:pt idx="2">
                  <c:v>Плоди з різними механічними пошкодженнями</c:v>
                </c:pt>
              </c:strCache>
            </c:strRef>
          </c:cat>
          <c:val>
            <c:numRef>
              <c:f>Лист3!$O$2:$O$4</c:f>
              <c:numCache>
                <c:formatCode>0.00%</c:formatCode>
                <c:ptCount val="3"/>
                <c:pt idx="0">
                  <c:v>0.38900000000000134</c:v>
                </c:pt>
                <c:pt idx="1">
                  <c:v>0.20100000000000001</c:v>
                </c:pt>
                <c:pt idx="2" formatCode="0%">
                  <c:v>0.41000000000000031</c:v>
                </c:pt>
              </c:numCache>
            </c:numRef>
          </c:val>
          <c:extLst>
            <c:ext xmlns:c16="http://schemas.microsoft.com/office/drawing/2014/chart" uri="{C3380CC4-5D6E-409C-BE32-E72D297353CC}">
              <c16:uniqueId val="{00000000-870A-47E3-BCD9-EBC6285AB9B3}"/>
            </c:ext>
          </c:extLst>
        </c:ser>
        <c:dLbls>
          <c:showLegendKey val="0"/>
          <c:showVal val="1"/>
          <c:showCatName val="0"/>
          <c:showSerName val="0"/>
          <c:showPercent val="0"/>
          <c:showBubbleSize val="0"/>
          <c:showLeaderLines val="0"/>
        </c:dLbls>
      </c:pie3DChart>
    </c:plotArea>
    <c:legend>
      <c:legendPos val="r"/>
      <c:layout>
        <c:manualLayout>
          <c:xMode val="edge"/>
          <c:yMode val="edge"/>
          <c:x val="2.4585927350445695E-4"/>
          <c:y val="0.86819511504090463"/>
          <c:w val="0.99502321228178825"/>
          <c:h val="0.13017625045744843"/>
        </c:manualLayout>
      </c:layout>
      <c:overlay val="0"/>
      <c:txPr>
        <a:bodyPr/>
        <a:lstStyle/>
        <a:p>
          <a:pPr>
            <a:defRPr sz="1400"/>
          </a:pPr>
          <a:endParaRPr lang="ru-UA"/>
        </a:p>
      </c:txPr>
    </c:legend>
    <c:plotVisOnly val="1"/>
    <c:dispBlanksAs val="gap"/>
    <c:showDLblsOverMax val="0"/>
  </c:chart>
  <c:txPr>
    <a:bodyPr/>
    <a:lstStyle/>
    <a:p>
      <a:pPr>
        <a:defRPr sz="1200">
          <a:latin typeface="Times New Roman" pitchFamily="18" charset="0"/>
          <a:cs typeface="Times New Roman" pitchFamily="18" charset="0"/>
        </a:defRPr>
      </a:pPr>
      <a:endParaRPr lang="ru-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6229B-1587-40AF-988F-886A28584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15749</Words>
  <Characters>89770</Characters>
  <Application>Microsoft Office Word</Application>
  <DocSecurity>0</DocSecurity>
  <Lines>748</Lines>
  <Paragraphs>210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Наталия</cp:lastModifiedBy>
  <cp:revision>3</cp:revision>
  <cp:lastPrinted>2025-06-10T07:44:00Z</cp:lastPrinted>
  <dcterms:created xsi:type="dcterms:W3CDTF">2026-05-19T06:29:00Z</dcterms:created>
  <dcterms:modified xsi:type="dcterms:W3CDTF">2026-05-19T06:29:00Z</dcterms:modified>
</cp:coreProperties>
</file>