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C1E" w:rsidRDefault="004F3C1E" w:rsidP="004F3C1E">
      <w:pPr>
        <w:widowControl/>
        <w:autoSpaceDE/>
        <w:adjustRightInd/>
        <w:spacing w:after="200" w:line="276" w:lineRule="auto"/>
        <w:jc w:val="center"/>
        <w:rPr>
          <w:b/>
          <w:iCs/>
          <w:spacing w:val="15"/>
          <w:sz w:val="28"/>
          <w:szCs w:val="28"/>
          <w:lang w:val="uk-UA"/>
        </w:rPr>
      </w:pPr>
      <w:r>
        <w:rPr>
          <w:b/>
          <w:iCs/>
          <w:spacing w:val="15"/>
          <w:sz w:val="28"/>
          <w:szCs w:val="28"/>
          <w:lang w:val="uk-UA"/>
        </w:rPr>
        <w:t>МІНІСТЕРСТВО ОСВІТИ ТА НАУКИ УКРАЇНИ</w:t>
      </w:r>
    </w:p>
    <w:p w:rsidR="004F3C1E" w:rsidRDefault="004F3C1E" w:rsidP="004F3C1E">
      <w:pPr>
        <w:keepNext/>
        <w:widowControl/>
        <w:autoSpaceDE/>
        <w:adjustRightInd/>
        <w:spacing w:line="360" w:lineRule="auto"/>
        <w:ind w:firstLine="851"/>
        <w:jc w:val="center"/>
        <w:rPr>
          <w:b/>
          <w:sz w:val="28"/>
          <w:szCs w:val="28"/>
          <w:lang w:val="uk-UA"/>
        </w:rPr>
      </w:pPr>
      <w:r>
        <w:rPr>
          <w:b/>
          <w:sz w:val="28"/>
          <w:szCs w:val="28"/>
          <w:lang w:val="uk-UA"/>
        </w:rPr>
        <w:t>ЖИТОМИРСЬКИЙ АГРОТЕХНІЧНИЙ ФАХОВИЙ КОЛЕДЖ</w:t>
      </w:r>
    </w:p>
    <w:p w:rsidR="004F3C1E" w:rsidRDefault="004F3C1E" w:rsidP="004F3C1E">
      <w:pPr>
        <w:widowControl/>
        <w:autoSpaceDE/>
        <w:adjustRightInd/>
        <w:spacing w:line="360" w:lineRule="auto"/>
        <w:ind w:firstLine="851"/>
        <w:jc w:val="center"/>
        <w:rPr>
          <w:b/>
          <w:sz w:val="28"/>
          <w:szCs w:val="28"/>
          <w:lang w:val="uk-UA"/>
        </w:rPr>
      </w:pPr>
      <w:r>
        <w:rPr>
          <w:b/>
          <w:sz w:val="28"/>
          <w:szCs w:val="28"/>
          <w:lang w:val="uk-UA"/>
        </w:rPr>
        <w:t>Відділення «Агрономія»</w:t>
      </w:r>
    </w:p>
    <w:p w:rsidR="004F3C1E" w:rsidRDefault="004F3C1E" w:rsidP="004F3C1E">
      <w:pPr>
        <w:widowControl/>
        <w:autoSpaceDE/>
        <w:adjustRightInd/>
        <w:spacing w:line="360" w:lineRule="auto"/>
        <w:ind w:firstLine="851"/>
        <w:jc w:val="center"/>
        <w:rPr>
          <w:b/>
          <w:sz w:val="28"/>
          <w:szCs w:val="28"/>
          <w:lang w:val="uk-UA"/>
        </w:rPr>
      </w:pPr>
      <w:r>
        <w:rPr>
          <w:b/>
          <w:sz w:val="28"/>
          <w:szCs w:val="28"/>
          <w:lang w:val="uk-UA"/>
        </w:rPr>
        <w:t xml:space="preserve">Кафедра </w:t>
      </w:r>
      <w:r>
        <w:rPr>
          <w:b/>
          <w:sz w:val="28"/>
          <w:szCs w:val="28"/>
        </w:rPr>
        <w:t>“</w:t>
      </w:r>
      <w:r>
        <w:rPr>
          <w:b/>
          <w:sz w:val="28"/>
          <w:szCs w:val="28"/>
          <w:lang w:val="uk-UA"/>
        </w:rPr>
        <w:t>Агрономія та лісове господарство</w:t>
      </w:r>
      <w:r>
        <w:rPr>
          <w:b/>
          <w:sz w:val="28"/>
          <w:szCs w:val="28"/>
        </w:rPr>
        <w:t>”</w:t>
      </w:r>
    </w:p>
    <w:p w:rsidR="004F3C1E" w:rsidRDefault="004F3C1E" w:rsidP="004F3C1E">
      <w:pPr>
        <w:widowControl/>
        <w:autoSpaceDE/>
        <w:adjustRightInd/>
        <w:spacing w:line="360" w:lineRule="auto"/>
        <w:ind w:firstLine="851"/>
        <w:jc w:val="right"/>
        <w:rPr>
          <w:sz w:val="24"/>
          <w:szCs w:val="24"/>
          <w:lang w:val="uk-UA"/>
        </w:rPr>
      </w:pPr>
    </w:p>
    <w:p w:rsidR="004F3C1E" w:rsidRDefault="004F3C1E" w:rsidP="004F3C1E">
      <w:pPr>
        <w:widowControl/>
        <w:autoSpaceDE/>
        <w:adjustRightInd/>
        <w:spacing w:line="360" w:lineRule="auto"/>
        <w:ind w:left="540" w:right="-580" w:firstLine="4860"/>
        <w:jc w:val="center"/>
        <w:rPr>
          <w:rFonts w:cs="Arial"/>
          <w:sz w:val="28"/>
          <w:szCs w:val="28"/>
        </w:rPr>
      </w:pPr>
      <w:proofErr w:type="spellStart"/>
      <w:proofErr w:type="gramStart"/>
      <w:r>
        <w:rPr>
          <w:rFonts w:cs="Arial"/>
          <w:sz w:val="28"/>
          <w:szCs w:val="28"/>
        </w:rPr>
        <w:t>Допускається</w:t>
      </w:r>
      <w:proofErr w:type="spellEnd"/>
      <w:proofErr w:type="gramEnd"/>
      <w:r>
        <w:rPr>
          <w:rFonts w:cs="Arial"/>
          <w:sz w:val="28"/>
          <w:szCs w:val="28"/>
        </w:rPr>
        <w:t xml:space="preserve"> до </w:t>
      </w:r>
      <w:proofErr w:type="spellStart"/>
      <w:r>
        <w:rPr>
          <w:rFonts w:cs="Arial"/>
          <w:sz w:val="28"/>
          <w:szCs w:val="28"/>
        </w:rPr>
        <w:t>захисту</w:t>
      </w:r>
      <w:proofErr w:type="spellEnd"/>
    </w:p>
    <w:p w:rsidR="004F3C1E" w:rsidRDefault="004F3C1E" w:rsidP="004F3C1E">
      <w:pPr>
        <w:widowControl/>
        <w:autoSpaceDE/>
        <w:adjustRightInd/>
        <w:spacing w:line="360" w:lineRule="auto"/>
        <w:ind w:firstLine="851"/>
        <w:jc w:val="right"/>
        <w:rPr>
          <w:sz w:val="28"/>
          <w:szCs w:val="28"/>
          <w:lang w:val="uk-UA"/>
        </w:rPr>
      </w:pPr>
      <w:r>
        <w:rPr>
          <w:sz w:val="28"/>
          <w:szCs w:val="28"/>
          <w:lang w:val="uk-UA"/>
        </w:rPr>
        <w:t xml:space="preserve">Завідувач кафедри, к. </w:t>
      </w:r>
      <w:proofErr w:type="spellStart"/>
      <w:r>
        <w:rPr>
          <w:sz w:val="28"/>
          <w:szCs w:val="28"/>
          <w:lang w:val="uk-UA"/>
        </w:rPr>
        <w:t>с.г</w:t>
      </w:r>
      <w:proofErr w:type="spellEnd"/>
      <w:r>
        <w:rPr>
          <w:sz w:val="28"/>
          <w:szCs w:val="28"/>
          <w:lang w:val="uk-UA"/>
        </w:rPr>
        <w:t xml:space="preserve"> .н., доцент</w:t>
      </w:r>
    </w:p>
    <w:p w:rsidR="004F3C1E" w:rsidRDefault="004F3C1E" w:rsidP="004F3C1E">
      <w:pPr>
        <w:widowControl/>
        <w:autoSpaceDE/>
        <w:adjustRightInd/>
        <w:spacing w:line="360" w:lineRule="auto"/>
        <w:ind w:firstLine="851"/>
        <w:jc w:val="right"/>
        <w:rPr>
          <w:sz w:val="28"/>
          <w:szCs w:val="28"/>
          <w:lang w:val="uk-UA"/>
        </w:rPr>
      </w:pPr>
      <w:proofErr w:type="spellStart"/>
      <w:r>
        <w:rPr>
          <w:sz w:val="28"/>
          <w:szCs w:val="28"/>
          <w:lang w:val="uk-UA"/>
        </w:rPr>
        <w:t>Цуман</w:t>
      </w:r>
      <w:proofErr w:type="spellEnd"/>
      <w:r>
        <w:rPr>
          <w:sz w:val="28"/>
          <w:szCs w:val="28"/>
          <w:lang w:val="uk-UA"/>
        </w:rPr>
        <w:t xml:space="preserve"> Н. В. _____________ </w:t>
      </w:r>
    </w:p>
    <w:p w:rsidR="004F3C1E" w:rsidRDefault="004F3C1E" w:rsidP="004F3C1E">
      <w:pPr>
        <w:widowControl/>
        <w:autoSpaceDE/>
        <w:adjustRightInd/>
        <w:spacing w:line="360" w:lineRule="auto"/>
        <w:ind w:firstLine="851"/>
        <w:jc w:val="right"/>
        <w:rPr>
          <w:sz w:val="28"/>
          <w:szCs w:val="28"/>
          <w:lang w:val="uk-UA"/>
        </w:rPr>
      </w:pPr>
      <w:r>
        <w:rPr>
          <w:sz w:val="28"/>
          <w:szCs w:val="28"/>
          <w:lang w:val="uk-UA"/>
        </w:rPr>
        <w:t>“____”  ________2026 рік</w:t>
      </w:r>
    </w:p>
    <w:p w:rsidR="004F3C1E" w:rsidRDefault="004F3C1E" w:rsidP="004F3C1E">
      <w:pPr>
        <w:keepNext/>
        <w:widowControl/>
        <w:autoSpaceDE/>
        <w:adjustRightInd/>
        <w:spacing w:line="360" w:lineRule="auto"/>
        <w:rPr>
          <w:b/>
          <w:bCs/>
          <w:sz w:val="48"/>
          <w:szCs w:val="48"/>
          <w:lang w:val="uk-UA"/>
        </w:rPr>
      </w:pPr>
    </w:p>
    <w:p w:rsidR="004F3C1E" w:rsidRDefault="004F3C1E" w:rsidP="004F3C1E">
      <w:pPr>
        <w:keepNext/>
        <w:widowControl/>
        <w:autoSpaceDE/>
        <w:adjustRightInd/>
        <w:spacing w:line="360" w:lineRule="auto"/>
        <w:ind w:firstLine="851"/>
        <w:jc w:val="center"/>
        <w:rPr>
          <w:b/>
          <w:bCs/>
          <w:sz w:val="48"/>
          <w:szCs w:val="48"/>
          <w:lang w:val="uk-UA"/>
        </w:rPr>
      </w:pPr>
      <w:r>
        <w:rPr>
          <w:b/>
          <w:bCs/>
          <w:sz w:val="48"/>
          <w:szCs w:val="48"/>
          <w:lang w:val="uk-UA"/>
        </w:rPr>
        <w:t>КВАЛІФКАЦІЙНА РОБОТА</w:t>
      </w:r>
    </w:p>
    <w:p w:rsidR="004F3C1E" w:rsidRPr="004F3C1E" w:rsidRDefault="004F3C1E" w:rsidP="004F3C1E">
      <w:pPr>
        <w:jc w:val="center"/>
        <w:rPr>
          <w:b/>
          <w:sz w:val="40"/>
          <w:szCs w:val="40"/>
          <w:lang w:val="uk-UA"/>
        </w:rPr>
      </w:pPr>
      <w:r w:rsidRPr="004F3C1E">
        <w:rPr>
          <w:b/>
          <w:sz w:val="40"/>
          <w:szCs w:val="40"/>
          <w:lang w:val="uk-UA"/>
        </w:rPr>
        <w:t>«</w:t>
      </w:r>
      <w:proofErr w:type="spellStart"/>
      <w:r w:rsidRPr="004F3C1E">
        <w:rPr>
          <w:b/>
          <w:sz w:val="40"/>
          <w:szCs w:val="40"/>
        </w:rPr>
        <w:t>Оцінка</w:t>
      </w:r>
      <w:proofErr w:type="spellEnd"/>
      <w:r w:rsidRPr="004F3C1E">
        <w:rPr>
          <w:b/>
          <w:sz w:val="40"/>
          <w:szCs w:val="40"/>
        </w:rPr>
        <w:t xml:space="preserve"> </w:t>
      </w:r>
      <w:proofErr w:type="spellStart"/>
      <w:r w:rsidRPr="004F3C1E">
        <w:rPr>
          <w:b/>
          <w:sz w:val="40"/>
          <w:szCs w:val="40"/>
        </w:rPr>
        <w:t>удобрення</w:t>
      </w:r>
      <w:proofErr w:type="spellEnd"/>
      <w:r w:rsidRPr="004F3C1E">
        <w:rPr>
          <w:b/>
          <w:sz w:val="40"/>
          <w:szCs w:val="40"/>
        </w:rPr>
        <w:t xml:space="preserve"> при </w:t>
      </w:r>
      <w:proofErr w:type="spellStart"/>
      <w:r w:rsidRPr="004F3C1E">
        <w:rPr>
          <w:b/>
          <w:sz w:val="40"/>
          <w:szCs w:val="40"/>
        </w:rPr>
        <w:t>вирощуванні</w:t>
      </w:r>
      <w:proofErr w:type="spellEnd"/>
      <w:r w:rsidRPr="004F3C1E">
        <w:rPr>
          <w:b/>
          <w:sz w:val="40"/>
          <w:szCs w:val="40"/>
        </w:rPr>
        <w:t xml:space="preserve"> </w:t>
      </w:r>
      <w:proofErr w:type="spellStart"/>
      <w:r w:rsidRPr="004F3C1E">
        <w:rPr>
          <w:b/>
          <w:sz w:val="40"/>
          <w:szCs w:val="40"/>
        </w:rPr>
        <w:t>овочевої</w:t>
      </w:r>
      <w:proofErr w:type="spellEnd"/>
      <w:r w:rsidRPr="004F3C1E">
        <w:rPr>
          <w:b/>
          <w:sz w:val="40"/>
          <w:szCs w:val="40"/>
        </w:rPr>
        <w:t xml:space="preserve"> </w:t>
      </w:r>
      <w:proofErr w:type="spellStart"/>
      <w:r w:rsidRPr="004F3C1E">
        <w:rPr>
          <w:b/>
          <w:sz w:val="40"/>
          <w:szCs w:val="40"/>
        </w:rPr>
        <w:t>продукції</w:t>
      </w:r>
      <w:proofErr w:type="spellEnd"/>
      <w:r w:rsidRPr="004F3C1E">
        <w:rPr>
          <w:b/>
          <w:sz w:val="40"/>
          <w:szCs w:val="40"/>
        </w:rPr>
        <w:t xml:space="preserve"> в </w:t>
      </w:r>
      <w:proofErr w:type="spellStart"/>
      <w:r w:rsidRPr="004F3C1E">
        <w:rPr>
          <w:b/>
          <w:sz w:val="40"/>
          <w:szCs w:val="40"/>
        </w:rPr>
        <w:t>Житомирській</w:t>
      </w:r>
      <w:proofErr w:type="spellEnd"/>
      <w:r w:rsidRPr="004F3C1E">
        <w:rPr>
          <w:b/>
          <w:sz w:val="40"/>
          <w:szCs w:val="40"/>
        </w:rPr>
        <w:t xml:space="preserve"> </w:t>
      </w:r>
      <w:proofErr w:type="spellStart"/>
      <w:r w:rsidRPr="004F3C1E">
        <w:rPr>
          <w:b/>
          <w:sz w:val="40"/>
          <w:szCs w:val="40"/>
        </w:rPr>
        <w:t>області</w:t>
      </w:r>
      <w:proofErr w:type="spellEnd"/>
      <w:r w:rsidRPr="004F3C1E">
        <w:rPr>
          <w:b/>
          <w:sz w:val="40"/>
          <w:szCs w:val="40"/>
          <w:lang w:val="uk-UA"/>
        </w:rPr>
        <w:t>»</w:t>
      </w:r>
    </w:p>
    <w:p w:rsidR="004F3C1E" w:rsidRDefault="004F3C1E" w:rsidP="004F3C1E">
      <w:pPr>
        <w:widowControl/>
        <w:autoSpaceDE/>
        <w:adjustRightInd/>
        <w:spacing w:line="360" w:lineRule="auto"/>
        <w:ind w:firstLine="851"/>
        <w:jc w:val="center"/>
        <w:rPr>
          <w:b/>
          <w:bCs/>
          <w:iCs/>
          <w:sz w:val="32"/>
          <w:szCs w:val="32"/>
          <w:lang w:val="uk-UA"/>
        </w:rPr>
      </w:pPr>
    </w:p>
    <w:p w:rsidR="004F3C1E" w:rsidRDefault="004F3C1E" w:rsidP="004F3C1E">
      <w:pPr>
        <w:widowControl/>
        <w:autoSpaceDE/>
        <w:adjustRightInd/>
        <w:spacing w:line="360" w:lineRule="auto"/>
        <w:ind w:firstLine="851"/>
        <w:jc w:val="center"/>
        <w:rPr>
          <w:b/>
          <w:bCs/>
          <w:iCs/>
          <w:sz w:val="28"/>
          <w:szCs w:val="28"/>
          <w:lang w:val="uk-UA"/>
        </w:rPr>
      </w:pPr>
      <w:r>
        <w:rPr>
          <w:b/>
          <w:bCs/>
          <w:iCs/>
          <w:sz w:val="28"/>
          <w:szCs w:val="28"/>
          <w:lang w:val="uk-UA"/>
        </w:rPr>
        <w:t>ОС “Бакалавр”</w:t>
      </w:r>
    </w:p>
    <w:p w:rsidR="004F3C1E" w:rsidRDefault="004F3C1E" w:rsidP="004F3C1E">
      <w:pPr>
        <w:widowControl/>
        <w:autoSpaceDE/>
        <w:adjustRightInd/>
        <w:spacing w:line="360" w:lineRule="auto"/>
        <w:ind w:firstLine="851"/>
        <w:jc w:val="center"/>
        <w:rPr>
          <w:b/>
          <w:sz w:val="28"/>
          <w:szCs w:val="28"/>
          <w:lang w:val="uk-UA"/>
        </w:rPr>
      </w:pPr>
      <w:r>
        <w:rPr>
          <w:b/>
          <w:sz w:val="28"/>
          <w:szCs w:val="28"/>
          <w:lang w:val="uk-UA"/>
        </w:rPr>
        <w:t>Спеціальність 201«Агрономія»</w:t>
      </w:r>
    </w:p>
    <w:p w:rsidR="004F3C1E" w:rsidRPr="004F3C1E" w:rsidRDefault="004F3C1E" w:rsidP="004F3C1E">
      <w:pPr>
        <w:widowControl/>
        <w:autoSpaceDE/>
        <w:adjustRightInd/>
        <w:spacing w:line="360" w:lineRule="auto"/>
        <w:jc w:val="center"/>
        <w:rPr>
          <w:b/>
          <w:sz w:val="36"/>
          <w:szCs w:val="36"/>
          <w:u w:val="single"/>
          <w:lang w:val="uk-UA"/>
        </w:rPr>
      </w:pPr>
      <w:proofErr w:type="spellStart"/>
      <w:r w:rsidRPr="004F3C1E">
        <w:rPr>
          <w:b/>
          <w:sz w:val="36"/>
          <w:szCs w:val="36"/>
          <w:u w:val="single"/>
          <w:lang w:val="uk-UA"/>
        </w:rPr>
        <w:t>Карпінський</w:t>
      </w:r>
      <w:proofErr w:type="spellEnd"/>
      <w:r w:rsidRPr="004F3C1E">
        <w:rPr>
          <w:b/>
          <w:sz w:val="36"/>
          <w:szCs w:val="36"/>
          <w:u w:val="single"/>
          <w:lang w:val="uk-UA"/>
        </w:rPr>
        <w:t xml:space="preserve"> Іван Олегович</w:t>
      </w:r>
    </w:p>
    <w:p w:rsidR="004F3C1E" w:rsidRDefault="004F3C1E" w:rsidP="004F3C1E">
      <w:pPr>
        <w:widowControl/>
        <w:autoSpaceDE/>
        <w:adjustRightInd/>
        <w:spacing w:line="360" w:lineRule="auto"/>
        <w:rPr>
          <w:sz w:val="28"/>
          <w:szCs w:val="28"/>
          <w:lang w:val="uk-UA"/>
        </w:rPr>
      </w:pPr>
      <w:r>
        <w:rPr>
          <w:sz w:val="28"/>
          <w:szCs w:val="28"/>
          <w:lang w:val="uk-UA"/>
        </w:rPr>
        <w:t xml:space="preserve">Керівник______________ Наталія  ЦУМАН, </w:t>
      </w:r>
      <w:proofErr w:type="spellStart"/>
      <w:r>
        <w:rPr>
          <w:sz w:val="28"/>
          <w:szCs w:val="28"/>
          <w:lang w:val="uk-UA"/>
        </w:rPr>
        <w:t>к.с.г.н</w:t>
      </w:r>
      <w:proofErr w:type="spellEnd"/>
      <w:r>
        <w:rPr>
          <w:sz w:val="28"/>
          <w:szCs w:val="28"/>
          <w:lang w:val="uk-UA"/>
        </w:rPr>
        <w:t>., доцент</w:t>
      </w:r>
    </w:p>
    <w:p w:rsidR="004F3C1E" w:rsidRDefault="004F3C1E" w:rsidP="004F3C1E">
      <w:pPr>
        <w:widowControl/>
        <w:autoSpaceDE/>
        <w:adjustRightInd/>
        <w:spacing w:after="200" w:line="276" w:lineRule="auto"/>
        <w:ind w:right="-108"/>
        <w:rPr>
          <w:sz w:val="28"/>
          <w:lang w:val="uk-UA"/>
        </w:rPr>
      </w:pPr>
      <w:r>
        <w:rPr>
          <w:sz w:val="28"/>
          <w:szCs w:val="28"/>
          <w:lang w:val="uk-UA"/>
        </w:rPr>
        <w:t>Рецензент ________________Любов БЕЗВЕРХА</w:t>
      </w:r>
      <w:r>
        <w:rPr>
          <w:sz w:val="28"/>
          <w:lang w:val="uk-UA"/>
        </w:rPr>
        <w:t xml:space="preserve">, </w:t>
      </w:r>
      <w:proofErr w:type="spellStart"/>
      <w:r>
        <w:rPr>
          <w:bCs/>
          <w:sz w:val="28"/>
          <w:szCs w:val="28"/>
          <w:lang w:val="uk-UA"/>
        </w:rPr>
        <w:t>к.с.г</w:t>
      </w:r>
      <w:proofErr w:type="spellEnd"/>
      <w:r>
        <w:rPr>
          <w:bCs/>
          <w:sz w:val="28"/>
          <w:szCs w:val="28"/>
          <w:lang w:val="uk-UA"/>
        </w:rPr>
        <w:t>. н.</w:t>
      </w:r>
    </w:p>
    <w:p w:rsidR="004F3C1E" w:rsidRDefault="004F3C1E" w:rsidP="004F3C1E">
      <w:pPr>
        <w:widowControl/>
        <w:autoSpaceDE/>
        <w:adjustRightInd/>
        <w:spacing w:after="200" w:line="276" w:lineRule="auto"/>
        <w:ind w:right="-108"/>
        <w:rPr>
          <w:sz w:val="28"/>
          <w:szCs w:val="28"/>
          <w:lang w:val="uk-UA"/>
        </w:rPr>
      </w:pPr>
      <w:r>
        <w:rPr>
          <w:sz w:val="28"/>
          <w:szCs w:val="28"/>
          <w:lang w:val="uk-UA"/>
        </w:rPr>
        <w:t>Консультанти</w:t>
      </w:r>
    </w:p>
    <w:p w:rsidR="004F3C1E" w:rsidRDefault="004F3C1E" w:rsidP="004F3C1E">
      <w:pPr>
        <w:widowControl/>
        <w:autoSpaceDE/>
        <w:adjustRightInd/>
        <w:spacing w:line="360" w:lineRule="auto"/>
        <w:rPr>
          <w:sz w:val="28"/>
          <w:szCs w:val="28"/>
          <w:lang w:val="uk-UA"/>
        </w:rPr>
      </w:pPr>
      <w:r>
        <w:rPr>
          <w:sz w:val="28"/>
          <w:szCs w:val="28"/>
          <w:lang w:val="uk-UA"/>
        </w:rPr>
        <w:t xml:space="preserve">з економічних </w:t>
      </w:r>
      <w:proofErr w:type="spellStart"/>
      <w:r>
        <w:rPr>
          <w:sz w:val="28"/>
          <w:szCs w:val="28"/>
          <w:lang w:val="uk-UA"/>
        </w:rPr>
        <w:t>питань__________________Микола</w:t>
      </w:r>
      <w:proofErr w:type="spellEnd"/>
      <w:r>
        <w:rPr>
          <w:sz w:val="28"/>
          <w:szCs w:val="28"/>
          <w:lang w:val="uk-UA"/>
        </w:rPr>
        <w:t xml:space="preserve"> ТИМОШЕНКО, </w:t>
      </w:r>
      <w:proofErr w:type="spellStart"/>
      <w:r>
        <w:rPr>
          <w:sz w:val="28"/>
          <w:szCs w:val="28"/>
          <w:lang w:val="uk-UA"/>
        </w:rPr>
        <w:t>д.е.н</w:t>
      </w:r>
      <w:proofErr w:type="spellEnd"/>
      <w:r>
        <w:rPr>
          <w:sz w:val="28"/>
          <w:szCs w:val="28"/>
          <w:lang w:val="uk-UA"/>
        </w:rPr>
        <w:t>.</w:t>
      </w:r>
    </w:p>
    <w:p w:rsidR="004F3C1E" w:rsidRDefault="004F3C1E" w:rsidP="004F3C1E">
      <w:pPr>
        <w:widowControl/>
        <w:autoSpaceDE/>
        <w:adjustRightInd/>
        <w:spacing w:line="360" w:lineRule="auto"/>
        <w:rPr>
          <w:sz w:val="28"/>
          <w:szCs w:val="28"/>
          <w:lang w:val="uk-UA"/>
        </w:rPr>
      </w:pPr>
      <w:r>
        <w:rPr>
          <w:sz w:val="28"/>
          <w:szCs w:val="28"/>
          <w:lang w:val="uk-UA"/>
        </w:rPr>
        <w:t xml:space="preserve">з охорони праці ______________________Роман ЗАЛЕВСЬКИЙ, </w:t>
      </w:r>
      <w:proofErr w:type="spellStart"/>
      <w:r>
        <w:rPr>
          <w:sz w:val="28"/>
          <w:szCs w:val="28"/>
          <w:lang w:val="uk-UA"/>
        </w:rPr>
        <w:t>к.с.г.н</w:t>
      </w:r>
      <w:proofErr w:type="spellEnd"/>
      <w:r>
        <w:rPr>
          <w:sz w:val="28"/>
          <w:szCs w:val="28"/>
          <w:lang w:val="uk-UA"/>
        </w:rPr>
        <w:t>.</w:t>
      </w:r>
    </w:p>
    <w:p w:rsidR="004F3C1E" w:rsidRDefault="004F3C1E" w:rsidP="004F3C1E">
      <w:pPr>
        <w:widowControl/>
        <w:autoSpaceDE/>
        <w:adjustRightInd/>
        <w:spacing w:line="360" w:lineRule="auto"/>
        <w:rPr>
          <w:sz w:val="28"/>
          <w:szCs w:val="28"/>
          <w:lang w:val="uk-UA"/>
        </w:rPr>
      </w:pPr>
    </w:p>
    <w:p w:rsidR="000D1976" w:rsidRDefault="000D1976" w:rsidP="004F3C1E">
      <w:pPr>
        <w:widowControl/>
        <w:autoSpaceDE/>
        <w:adjustRightInd/>
        <w:spacing w:line="360" w:lineRule="auto"/>
        <w:rPr>
          <w:sz w:val="28"/>
          <w:szCs w:val="28"/>
          <w:lang w:val="uk-UA"/>
        </w:rPr>
      </w:pPr>
    </w:p>
    <w:p w:rsidR="000D1976" w:rsidRDefault="000D1976" w:rsidP="004F3C1E">
      <w:pPr>
        <w:widowControl/>
        <w:autoSpaceDE/>
        <w:adjustRightInd/>
        <w:spacing w:line="360" w:lineRule="auto"/>
        <w:rPr>
          <w:sz w:val="28"/>
          <w:szCs w:val="28"/>
          <w:lang w:val="uk-UA"/>
        </w:rPr>
      </w:pPr>
    </w:p>
    <w:p w:rsidR="000D1976" w:rsidRDefault="000D1976" w:rsidP="004F3C1E">
      <w:pPr>
        <w:widowControl/>
        <w:autoSpaceDE/>
        <w:adjustRightInd/>
        <w:spacing w:line="360" w:lineRule="auto"/>
        <w:rPr>
          <w:sz w:val="28"/>
          <w:szCs w:val="28"/>
          <w:lang w:val="uk-UA"/>
        </w:rPr>
      </w:pPr>
    </w:p>
    <w:p w:rsidR="004F3C1E" w:rsidRDefault="004F3C1E" w:rsidP="004F3C1E">
      <w:pPr>
        <w:widowControl/>
        <w:autoSpaceDE/>
        <w:adjustRightInd/>
        <w:spacing w:line="360" w:lineRule="auto"/>
        <w:ind w:firstLine="851"/>
        <w:jc w:val="center"/>
        <w:rPr>
          <w:b/>
          <w:sz w:val="28"/>
          <w:szCs w:val="28"/>
          <w:lang w:val="uk-UA"/>
        </w:rPr>
      </w:pPr>
      <w:r>
        <w:rPr>
          <w:b/>
          <w:sz w:val="28"/>
          <w:szCs w:val="28"/>
          <w:lang w:val="uk-UA"/>
        </w:rPr>
        <w:t>Житомир 2026</w:t>
      </w:r>
    </w:p>
    <w:p w:rsidR="004F3C1E" w:rsidRDefault="004F3C1E" w:rsidP="004F3C1E">
      <w:pPr>
        <w:widowControl/>
        <w:autoSpaceDE/>
        <w:adjustRightInd/>
        <w:spacing w:line="276" w:lineRule="auto"/>
        <w:ind w:firstLine="851"/>
        <w:jc w:val="center"/>
        <w:rPr>
          <w:b/>
          <w:sz w:val="28"/>
          <w:szCs w:val="28"/>
          <w:lang w:val="uk-UA"/>
        </w:rPr>
      </w:pPr>
      <w:r>
        <w:rPr>
          <w:b/>
          <w:sz w:val="28"/>
          <w:szCs w:val="28"/>
          <w:lang w:val="uk-UA"/>
        </w:rPr>
        <w:lastRenderedPageBreak/>
        <w:t>ЗМІСТ</w:t>
      </w:r>
    </w:p>
    <w:p w:rsidR="004F3C1E" w:rsidRDefault="007F584C" w:rsidP="004F3C1E">
      <w:pPr>
        <w:widowControl/>
        <w:autoSpaceDE/>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w:t>
      </w:r>
    </w:p>
    <w:p w:rsidR="004F3C1E" w:rsidRDefault="004F3C1E" w:rsidP="004F3C1E">
      <w:pPr>
        <w:widowControl/>
        <w:autoSpaceDE/>
        <w:adjustRightInd/>
        <w:spacing w:line="360" w:lineRule="auto"/>
        <w:rPr>
          <w:b/>
          <w:bCs/>
          <w:sz w:val="28"/>
          <w:szCs w:val="28"/>
          <w:lang w:val="uk-UA" w:eastAsia="uk-UA"/>
        </w:rPr>
      </w:pPr>
      <w:r>
        <w:rPr>
          <w:b/>
          <w:bCs/>
          <w:sz w:val="28"/>
          <w:szCs w:val="28"/>
          <w:lang w:val="uk-UA" w:eastAsia="uk-UA"/>
        </w:rPr>
        <w:t>РОЗДІЛ 1. ОГЛЯД ЛІТЕРАТУРИ (ТЕОРЕТИЧНА ЧАСТИНА)</w:t>
      </w:r>
      <w:r>
        <w:rPr>
          <w:b/>
          <w:bCs/>
          <w:sz w:val="28"/>
          <w:szCs w:val="28"/>
          <w:lang w:val="uk-UA" w:eastAsia="uk-UA"/>
        </w:rPr>
        <w:tab/>
      </w:r>
      <w:r w:rsidR="007F584C">
        <w:rPr>
          <w:b/>
          <w:bCs/>
          <w:sz w:val="28"/>
          <w:szCs w:val="28"/>
          <w:lang w:val="uk-UA" w:eastAsia="uk-UA"/>
        </w:rPr>
        <w:tab/>
        <w:t>7</w:t>
      </w:r>
    </w:p>
    <w:p w:rsidR="004F3C1E" w:rsidRPr="00C55ED9" w:rsidRDefault="004F3C1E" w:rsidP="004F3C1E">
      <w:pPr>
        <w:pStyle w:val="a4"/>
        <w:widowControl/>
        <w:numPr>
          <w:ilvl w:val="1"/>
          <w:numId w:val="1"/>
        </w:numPr>
        <w:autoSpaceDE/>
        <w:autoSpaceDN/>
        <w:adjustRightInd/>
        <w:spacing w:line="360" w:lineRule="auto"/>
        <w:jc w:val="both"/>
        <w:rPr>
          <w:bCs/>
          <w:sz w:val="28"/>
          <w:szCs w:val="28"/>
          <w:lang w:val="uk-UA" w:eastAsia="uk-UA"/>
        </w:rPr>
      </w:pPr>
      <w:r>
        <w:rPr>
          <w:bCs/>
          <w:sz w:val="28"/>
          <w:szCs w:val="28"/>
          <w:lang w:val="uk-UA" w:eastAsia="uk-UA"/>
        </w:rPr>
        <w:t>Господарське значення</w:t>
      </w:r>
      <w:r>
        <w:rPr>
          <w:bCs/>
          <w:sz w:val="28"/>
          <w:szCs w:val="28"/>
          <w:lang w:val="uk-UA" w:eastAsia="uk-UA"/>
        </w:rPr>
        <w:tab/>
        <w:t xml:space="preserve"> </w:t>
      </w:r>
      <w:proofErr w:type="spellStart"/>
      <w:r>
        <w:rPr>
          <w:sz w:val="28"/>
          <w:szCs w:val="28"/>
        </w:rPr>
        <w:t>вирощуванн</w:t>
      </w:r>
      <w:proofErr w:type="spellEnd"/>
      <w:r>
        <w:rPr>
          <w:sz w:val="28"/>
          <w:szCs w:val="28"/>
          <w:lang w:val="uk-UA"/>
        </w:rPr>
        <w:t>я</w:t>
      </w:r>
      <w:r w:rsidRPr="00235EDA">
        <w:rPr>
          <w:sz w:val="28"/>
          <w:szCs w:val="28"/>
        </w:rPr>
        <w:t xml:space="preserve"> </w:t>
      </w:r>
      <w:proofErr w:type="spellStart"/>
      <w:r w:rsidRPr="00235EDA">
        <w:rPr>
          <w:sz w:val="28"/>
          <w:szCs w:val="28"/>
        </w:rPr>
        <w:t>овочевої</w:t>
      </w:r>
      <w:proofErr w:type="spellEnd"/>
      <w:r w:rsidRPr="00235EDA">
        <w:rPr>
          <w:sz w:val="28"/>
          <w:szCs w:val="28"/>
        </w:rPr>
        <w:t xml:space="preserve"> </w:t>
      </w:r>
      <w:proofErr w:type="spellStart"/>
      <w:r w:rsidRPr="00235EDA">
        <w:rPr>
          <w:sz w:val="28"/>
          <w:szCs w:val="28"/>
        </w:rPr>
        <w:t>продукції</w:t>
      </w:r>
      <w:proofErr w:type="spellEnd"/>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t>7</w:t>
      </w:r>
    </w:p>
    <w:p w:rsidR="004F3C1E" w:rsidRDefault="004F3C1E" w:rsidP="004F3C1E">
      <w:pPr>
        <w:pStyle w:val="a4"/>
        <w:widowControl/>
        <w:numPr>
          <w:ilvl w:val="1"/>
          <w:numId w:val="1"/>
        </w:numPr>
        <w:autoSpaceDE/>
        <w:autoSpaceDN/>
        <w:adjustRightInd/>
        <w:spacing w:line="360" w:lineRule="auto"/>
        <w:jc w:val="both"/>
        <w:rPr>
          <w:bCs/>
          <w:sz w:val="28"/>
          <w:szCs w:val="28"/>
          <w:lang w:val="uk-UA" w:eastAsia="uk-UA"/>
        </w:rPr>
      </w:pPr>
      <w:r>
        <w:rPr>
          <w:bCs/>
          <w:sz w:val="28"/>
          <w:szCs w:val="28"/>
          <w:lang w:val="uk-UA" w:eastAsia="uk-UA"/>
        </w:rPr>
        <w:t xml:space="preserve"> </w:t>
      </w:r>
      <w:proofErr w:type="spellStart"/>
      <w:r w:rsidRPr="004F3C1E">
        <w:rPr>
          <w:sz w:val="28"/>
          <w:szCs w:val="28"/>
        </w:rPr>
        <w:t>Основні</w:t>
      </w:r>
      <w:proofErr w:type="spellEnd"/>
      <w:r w:rsidRPr="004F3C1E">
        <w:rPr>
          <w:sz w:val="28"/>
          <w:szCs w:val="28"/>
        </w:rPr>
        <w:t xml:space="preserve"> </w:t>
      </w:r>
      <w:proofErr w:type="spellStart"/>
      <w:r w:rsidRPr="004F3C1E">
        <w:rPr>
          <w:sz w:val="28"/>
          <w:szCs w:val="28"/>
        </w:rPr>
        <w:t>види</w:t>
      </w:r>
      <w:proofErr w:type="spellEnd"/>
      <w:r w:rsidRPr="004F3C1E">
        <w:rPr>
          <w:sz w:val="28"/>
          <w:szCs w:val="28"/>
        </w:rPr>
        <w:t xml:space="preserve"> </w:t>
      </w:r>
      <w:proofErr w:type="spellStart"/>
      <w:r w:rsidRPr="004F3C1E">
        <w:rPr>
          <w:sz w:val="28"/>
          <w:szCs w:val="28"/>
        </w:rPr>
        <w:t>овочів</w:t>
      </w:r>
      <w:proofErr w:type="spellEnd"/>
      <w:r w:rsidRPr="004F3C1E">
        <w:rPr>
          <w:sz w:val="28"/>
          <w:szCs w:val="28"/>
        </w:rPr>
        <w:t xml:space="preserve"> </w:t>
      </w:r>
      <w:proofErr w:type="spellStart"/>
      <w:r w:rsidRPr="004F3C1E">
        <w:rPr>
          <w:sz w:val="28"/>
          <w:szCs w:val="28"/>
        </w:rPr>
        <w:t>що</w:t>
      </w:r>
      <w:proofErr w:type="spellEnd"/>
      <w:r w:rsidRPr="004F3C1E">
        <w:rPr>
          <w:sz w:val="28"/>
          <w:szCs w:val="28"/>
        </w:rPr>
        <w:t xml:space="preserve"> </w:t>
      </w:r>
      <w:proofErr w:type="spellStart"/>
      <w:r w:rsidRPr="004F3C1E">
        <w:rPr>
          <w:sz w:val="28"/>
          <w:szCs w:val="28"/>
        </w:rPr>
        <w:t>вирощуються</w:t>
      </w:r>
      <w:proofErr w:type="spellEnd"/>
      <w:r w:rsidRPr="004F3C1E">
        <w:rPr>
          <w:sz w:val="28"/>
          <w:szCs w:val="28"/>
        </w:rPr>
        <w:t xml:space="preserve"> </w:t>
      </w:r>
      <w:proofErr w:type="gramStart"/>
      <w:r w:rsidRPr="004F3C1E">
        <w:rPr>
          <w:sz w:val="28"/>
          <w:szCs w:val="28"/>
        </w:rPr>
        <w:t>в</w:t>
      </w:r>
      <w:proofErr w:type="gramEnd"/>
      <w:r w:rsidRPr="004F3C1E">
        <w:rPr>
          <w:sz w:val="28"/>
          <w:szCs w:val="28"/>
        </w:rPr>
        <w:t xml:space="preserve"> </w:t>
      </w:r>
      <w:proofErr w:type="spellStart"/>
      <w:proofErr w:type="gramStart"/>
      <w:r w:rsidRPr="004F3C1E">
        <w:rPr>
          <w:sz w:val="28"/>
          <w:szCs w:val="28"/>
        </w:rPr>
        <w:t>зон</w:t>
      </w:r>
      <w:proofErr w:type="gramEnd"/>
      <w:r w:rsidRPr="004F3C1E">
        <w:rPr>
          <w:sz w:val="28"/>
          <w:szCs w:val="28"/>
        </w:rPr>
        <w:t>і</w:t>
      </w:r>
      <w:proofErr w:type="spellEnd"/>
      <w:r w:rsidRPr="004F3C1E">
        <w:rPr>
          <w:sz w:val="28"/>
          <w:szCs w:val="28"/>
        </w:rPr>
        <w:t xml:space="preserve"> </w:t>
      </w:r>
      <w:proofErr w:type="spellStart"/>
      <w:r w:rsidRPr="004F3C1E">
        <w:rPr>
          <w:sz w:val="28"/>
          <w:szCs w:val="28"/>
        </w:rPr>
        <w:t>Полісся</w:t>
      </w:r>
      <w:proofErr w:type="spellEnd"/>
      <w:r>
        <w:rPr>
          <w:bCs/>
          <w:sz w:val="28"/>
          <w:szCs w:val="28"/>
          <w:lang w:val="uk-UA" w:eastAsia="uk-UA"/>
        </w:rPr>
        <w:tab/>
      </w:r>
      <w:r w:rsidR="007F584C">
        <w:rPr>
          <w:bCs/>
          <w:sz w:val="28"/>
          <w:szCs w:val="28"/>
          <w:lang w:val="uk-UA" w:eastAsia="uk-UA"/>
        </w:rPr>
        <w:tab/>
      </w:r>
      <w:r w:rsidR="007F584C">
        <w:rPr>
          <w:bCs/>
          <w:sz w:val="28"/>
          <w:szCs w:val="28"/>
          <w:lang w:val="uk-UA" w:eastAsia="uk-UA"/>
        </w:rPr>
        <w:tab/>
        <w:t>8</w:t>
      </w:r>
    </w:p>
    <w:p w:rsidR="00032E18" w:rsidRPr="000D1976" w:rsidRDefault="00032E18" w:rsidP="000D1976">
      <w:pPr>
        <w:pStyle w:val="a4"/>
        <w:widowControl/>
        <w:numPr>
          <w:ilvl w:val="1"/>
          <w:numId w:val="1"/>
        </w:numPr>
        <w:autoSpaceDE/>
        <w:autoSpaceDN/>
        <w:adjustRightInd/>
        <w:spacing w:line="360" w:lineRule="auto"/>
        <w:jc w:val="both"/>
        <w:rPr>
          <w:b/>
          <w:sz w:val="28"/>
          <w:szCs w:val="28"/>
          <w:lang w:val="uk-UA" w:eastAsia="uk-UA"/>
        </w:rPr>
      </w:pPr>
      <w:r w:rsidRPr="000D1976">
        <w:rPr>
          <w:sz w:val="28"/>
          <w:szCs w:val="28"/>
          <w:lang w:val="uk-UA"/>
        </w:rPr>
        <w:t>Найбільш поширені та урожайні сорти овочів</w:t>
      </w:r>
      <w:r w:rsidR="007F584C">
        <w:rPr>
          <w:sz w:val="28"/>
          <w:szCs w:val="28"/>
          <w:lang w:val="uk-UA"/>
        </w:rPr>
        <w:tab/>
      </w:r>
      <w:r w:rsidR="007F584C">
        <w:rPr>
          <w:sz w:val="28"/>
          <w:szCs w:val="28"/>
          <w:lang w:val="uk-UA"/>
        </w:rPr>
        <w:tab/>
      </w:r>
      <w:r w:rsidR="007F584C">
        <w:rPr>
          <w:sz w:val="28"/>
          <w:szCs w:val="28"/>
          <w:lang w:val="uk-UA"/>
        </w:rPr>
        <w:tab/>
      </w:r>
      <w:r w:rsidR="007F584C">
        <w:rPr>
          <w:sz w:val="28"/>
          <w:szCs w:val="28"/>
          <w:lang w:val="uk-UA"/>
        </w:rPr>
        <w:tab/>
      </w:r>
      <w:r w:rsidR="007F584C">
        <w:rPr>
          <w:sz w:val="28"/>
          <w:szCs w:val="28"/>
          <w:lang w:val="uk-UA"/>
        </w:rPr>
        <w:tab/>
        <w:t>10</w:t>
      </w:r>
    </w:p>
    <w:p w:rsidR="004F3C1E" w:rsidRDefault="004F3C1E" w:rsidP="004F3C1E">
      <w:pPr>
        <w:widowControl/>
        <w:autoSpaceDE/>
        <w:adjustRightInd/>
        <w:spacing w:line="360" w:lineRule="auto"/>
        <w:rPr>
          <w:b/>
          <w:bCs/>
          <w:sz w:val="28"/>
          <w:szCs w:val="28"/>
          <w:lang w:val="uk-UA" w:eastAsia="uk-UA"/>
        </w:rPr>
      </w:pPr>
      <w:r>
        <w:rPr>
          <w:b/>
          <w:bCs/>
          <w:sz w:val="28"/>
          <w:szCs w:val="28"/>
          <w:lang w:val="uk-UA" w:eastAsia="uk-UA"/>
        </w:rPr>
        <w:t>РОЗДІЛ 2. УМОВИ ТА МЕТОДИКА ПРОВЕДЕННЯ ДОСЛІДЖЕНЬ</w:t>
      </w:r>
      <w:r>
        <w:rPr>
          <w:b/>
          <w:bCs/>
          <w:sz w:val="28"/>
          <w:szCs w:val="28"/>
          <w:lang w:val="uk-UA" w:eastAsia="uk-UA"/>
        </w:rPr>
        <w:tab/>
      </w:r>
      <w:r w:rsidR="007F584C">
        <w:rPr>
          <w:b/>
          <w:bCs/>
          <w:sz w:val="28"/>
          <w:szCs w:val="28"/>
          <w:lang w:val="uk-UA" w:eastAsia="uk-UA"/>
        </w:rPr>
        <w:t>14</w:t>
      </w:r>
    </w:p>
    <w:p w:rsidR="004F3C1E" w:rsidRPr="00E43B82" w:rsidRDefault="004F3C1E" w:rsidP="004F3C1E">
      <w:pPr>
        <w:widowControl/>
        <w:autoSpaceDE/>
        <w:autoSpaceDN/>
        <w:adjustRightInd/>
        <w:spacing w:line="360" w:lineRule="auto"/>
        <w:jc w:val="both"/>
        <w:rPr>
          <w:bCs/>
          <w:sz w:val="28"/>
          <w:szCs w:val="28"/>
          <w:lang w:val="uk-UA" w:eastAsia="uk-UA"/>
        </w:rPr>
      </w:pPr>
      <w:r w:rsidRPr="00077D12">
        <w:rPr>
          <w:bCs/>
          <w:sz w:val="28"/>
          <w:szCs w:val="28"/>
          <w:lang w:val="uk-UA" w:eastAsia="uk-UA"/>
        </w:rPr>
        <w:t xml:space="preserve">2.1. Ґрунтово-кліматичні умови проведення досліджень на дослідному </w:t>
      </w:r>
    </w:p>
    <w:p w:rsidR="004F3C1E" w:rsidRPr="00077D12" w:rsidRDefault="004F3C1E" w:rsidP="004F3C1E">
      <w:pPr>
        <w:widowControl/>
        <w:autoSpaceDE/>
        <w:autoSpaceDN/>
        <w:adjustRightInd/>
        <w:spacing w:line="360" w:lineRule="auto"/>
        <w:jc w:val="both"/>
        <w:rPr>
          <w:bCs/>
          <w:sz w:val="28"/>
          <w:szCs w:val="28"/>
          <w:lang w:val="uk-UA" w:eastAsia="uk-UA"/>
        </w:rPr>
      </w:pPr>
      <w:r w:rsidRPr="00077D12">
        <w:rPr>
          <w:bCs/>
          <w:sz w:val="28"/>
          <w:szCs w:val="28"/>
          <w:lang w:val="uk-UA" w:eastAsia="uk-UA"/>
        </w:rPr>
        <w:t>полі ЖАТФК</w:t>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r>
      <w:r w:rsidR="007F584C">
        <w:rPr>
          <w:bCs/>
          <w:sz w:val="28"/>
          <w:szCs w:val="28"/>
          <w:lang w:val="uk-UA" w:eastAsia="uk-UA"/>
        </w:rPr>
        <w:tab/>
        <w:t>14</w:t>
      </w:r>
    </w:p>
    <w:p w:rsidR="004F3C1E" w:rsidRDefault="004F3C1E" w:rsidP="004F3C1E">
      <w:pPr>
        <w:widowControl/>
        <w:autoSpaceDE/>
        <w:autoSpaceDN/>
        <w:adjustRightInd/>
        <w:spacing w:line="360" w:lineRule="auto"/>
        <w:jc w:val="both"/>
        <w:rPr>
          <w:bCs/>
          <w:sz w:val="28"/>
          <w:szCs w:val="28"/>
          <w:lang w:val="uk-UA" w:eastAsia="uk-UA"/>
        </w:rPr>
      </w:pPr>
      <w:r w:rsidRPr="00077D12">
        <w:rPr>
          <w:bCs/>
          <w:sz w:val="28"/>
          <w:szCs w:val="28"/>
          <w:lang w:val="uk-UA" w:eastAsia="uk-UA"/>
        </w:rPr>
        <w:t>2.2. Схема досліду та агротехніка вирощування гарбуза</w:t>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t>16</w:t>
      </w:r>
    </w:p>
    <w:p w:rsidR="004F3C1E" w:rsidRDefault="004F3C1E" w:rsidP="004F3C1E">
      <w:pPr>
        <w:widowControl/>
        <w:autoSpaceDE/>
        <w:adjustRightInd/>
        <w:spacing w:line="360" w:lineRule="auto"/>
        <w:jc w:val="both"/>
        <w:rPr>
          <w:b/>
          <w:bCs/>
          <w:sz w:val="28"/>
          <w:szCs w:val="28"/>
          <w:lang w:val="uk-UA" w:eastAsia="uk-UA"/>
        </w:rPr>
      </w:pPr>
      <w:r>
        <w:rPr>
          <w:bCs/>
          <w:sz w:val="28"/>
          <w:szCs w:val="28"/>
          <w:lang w:val="uk-UA" w:eastAsia="uk-UA"/>
        </w:rPr>
        <w:t>2.3. Методика проведення спостережень, обліків та аналізів</w:t>
      </w:r>
      <w:r>
        <w:rPr>
          <w:bCs/>
          <w:sz w:val="28"/>
          <w:szCs w:val="28"/>
          <w:lang w:val="uk-UA" w:eastAsia="uk-UA"/>
        </w:rPr>
        <w:tab/>
      </w:r>
      <w:r>
        <w:rPr>
          <w:bCs/>
          <w:sz w:val="28"/>
          <w:szCs w:val="28"/>
          <w:lang w:val="uk-UA" w:eastAsia="uk-UA"/>
        </w:rPr>
        <w:tab/>
      </w:r>
      <w:r>
        <w:rPr>
          <w:b/>
          <w:bCs/>
          <w:sz w:val="28"/>
          <w:szCs w:val="28"/>
          <w:lang w:val="uk-UA" w:eastAsia="uk-UA"/>
        </w:rPr>
        <w:tab/>
      </w:r>
      <w:r w:rsidR="00534791">
        <w:rPr>
          <w:bCs/>
          <w:sz w:val="28"/>
          <w:szCs w:val="28"/>
          <w:lang w:val="uk-UA" w:eastAsia="uk-UA"/>
        </w:rPr>
        <w:t>18</w:t>
      </w:r>
    </w:p>
    <w:p w:rsidR="004F3C1E" w:rsidRDefault="004F3C1E" w:rsidP="004F3C1E">
      <w:pPr>
        <w:widowControl/>
        <w:autoSpaceDE/>
        <w:adjustRightInd/>
        <w:spacing w:line="360" w:lineRule="auto"/>
        <w:rPr>
          <w:b/>
          <w:bCs/>
          <w:sz w:val="28"/>
          <w:szCs w:val="28"/>
          <w:lang w:val="uk-UA" w:eastAsia="uk-UA"/>
        </w:rPr>
      </w:pPr>
      <w:r>
        <w:rPr>
          <w:b/>
          <w:bCs/>
          <w:sz w:val="28"/>
          <w:szCs w:val="28"/>
          <w:lang w:val="uk-UA" w:eastAsia="uk-UA"/>
        </w:rPr>
        <w:t xml:space="preserve">РОЗДІЛ </w:t>
      </w:r>
      <w:r w:rsidR="00534791">
        <w:rPr>
          <w:b/>
          <w:bCs/>
          <w:sz w:val="28"/>
          <w:szCs w:val="28"/>
          <w:lang w:val="uk-UA" w:eastAsia="uk-UA"/>
        </w:rPr>
        <w:t>3. РЕЗУЛЬТАТИ ДОСЛІДЖЕНЬ</w:t>
      </w:r>
      <w:r w:rsidR="00534791">
        <w:rPr>
          <w:b/>
          <w:bCs/>
          <w:sz w:val="28"/>
          <w:szCs w:val="28"/>
          <w:lang w:val="uk-UA" w:eastAsia="uk-UA"/>
        </w:rPr>
        <w:tab/>
      </w:r>
      <w:r w:rsidR="00534791">
        <w:rPr>
          <w:b/>
          <w:bCs/>
          <w:sz w:val="28"/>
          <w:szCs w:val="28"/>
          <w:lang w:val="uk-UA" w:eastAsia="uk-UA"/>
        </w:rPr>
        <w:tab/>
      </w:r>
      <w:r w:rsidR="00534791">
        <w:rPr>
          <w:b/>
          <w:bCs/>
          <w:sz w:val="28"/>
          <w:szCs w:val="28"/>
          <w:lang w:val="uk-UA" w:eastAsia="uk-UA"/>
        </w:rPr>
        <w:tab/>
      </w:r>
      <w:r w:rsidR="00534791">
        <w:rPr>
          <w:b/>
          <w:bCs/>
          <w:sz w:val="28"/>
          <w:szCs w:val="28"/>
          <w:lang w:val="uk-UA" w:eastAsia="uk-UA"/>
        </w:rPr>
        <w:tab/>
      </w:r>
      <w:r w:rsidR="00534791">
        <w:rPr>
          <w:b/>
          <w:bCs/>
          <w:sz w:val="28"/>
          <w:szCs w:val="28"/>
          <w:lang w:val="uk-UA" w:eastAsia="uk-UA"/>
        </w:rPr>
        <w:tab/>
      </w:r>
      <w:r w:rsidR="00534791">
        <w:rPr>
          <w:b/>
          <w:bCs/>
          <w:sz w:val="28"/>
          <w:szCs w:val="28"/>
          <w:lang w:val="uk-UA" w:eastAsia="uk-UA"/>
        </w:rPr>
        <w:tab/>
        <w:t>22</w:t>
      </w:r>
    </w:p>
    <w:p w:rsidR="00FA0812" w:rsidRDefault="004F3C1E" w:rsidP="00FA0812">
      <w:pPr>
        <w:widowControl/>
        <w:autoSpaceDE/>
        <w:autoSpaceDN/>
        <w:adjustRightInd/>
        <w:spacing w:line="360" w:lineRule="auto"/>
        <w:jc w:val="both"/>
        <w:rPr>
          <w:bCs/>
          <w:sz w:val="28"/>
          <w:szCs w:val="28"/>
          <w:lang w:val="uk-UA" w:eastAsia="uk-UA"/>
        </w:rPr>
      </w:pPr>
      <w:r w:rsidRPr="00FA0812">
        <w:rPr>
          <w:bCs/>
          <w:sz w:val="28"/>
          <w:szCs w:val="28"/>
          <w:lang w:val="uk-UA" w:eastAsia="uk-UA"/>
        </w:rPr>
        <w:t xml:space="preserve">3.1. </w:t>
      </w:r>
      <w:r w:rsidR="00DF1E4F" w:rsidRPr="00FA0812">
        <w:rPr>
          <w:bCs/>
          <w:sz w:val="28"/>
          <w:szCs w:val="28"/>
          <w:lang w:val="uk-UA" w:eastAsia="uk-UA"/>
        </w:rPr>
        <w:t>Оцінка впливу систем удобрення на врожайність та якіст</w:t>
      </w:r>
      <w:r w:rsidR="00FA0812">
        <w:rPr>
          <w:bCs/>
          <w:sz w:val="28"/>
          <w:szCs w:val="28"/>
          <w:lang w:val="uk-UA" w:eastAsia="uk-UA"/>
        </w:rPr>
        <w:t>ь картопл</w:t>
      </w:r>
      <w:r w:rsidR="00F72EE4">
        <w:rPr>
          <w:bCs/>
          <w:sz w:val="28"/>
          <w:szCs w:val="28"/>
          <w:lang w:val="uk-UA" w:eastAsia="uk-UA"/>
        </w:rPr>
        <w:t>я</w:t>
      </w:r>
      <w:bookmarkStart w:id="0" w:name="_GoBack"/>
      <w:bookmarkEnd w:id="0"/>
    </w:p>
    <w:p w:rsidR="004F3C1E" w:rsidRPr="00FA0812" w:rsidRDefault="00FA0812" w:rsidP="00FA0812">
      <w:pPr>
        <w:widowControl/>
        <w:autoSpaceDE/>
        <w:autoSpaceDN/>
        <w:adjustRightInd/>
        <w:spacing w:line="360" w:lineRule="auto"/>
        <w:jc w:val="both"/>
        <w:rPr>
          <w:b/>
          <w:bCs/>
          <w:sz w:val="28"/>
          <w:szCs w:val="28"/>
          <w:lang w:val="uk-UA" w:eastAsia="uk-UA"/>
        </w:rPr>
      </w:pPr>
      <w:r w:rsidRPr="00FA0812">
        <w:rPr>
          <w:bCs/>
          <w:sz w:val="28"/>
          <w:szCs w:val="28"/>
          <w:lang w:val="uk-UA" w:eastAsia="uk-UA"/>
        </w:rPr>
        <w:t>(сорт Королева Анна)</w:t>
      </w:r>
      <w:r w:rsidRPr="00FA0812">
        <w:rPr>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534791">
        <w:rPr>
          <w:bCs/>
          <w:sz w:val="28"/>
          <w:szCs w:val="28"/>
          <w:lang w:val="uk-UA" w:eastAsia="uk-UA"/>
        </w:rPr>
        <w:t>22</w:t>
      </w:r>
    </w:p>
    <w:p w:rsidR="00FA0812" w:rsidRDefault="00FA0812" w:rsidP="00FA0812">
      <w:pPr>
        <w:widowControl/>
        <w:autoSpaceDE/>
        <w:autoSpaceDN/>
        <w:adjustRightInd/>
        <w:spacing w:line="360" w:lineRule="auto"/>
        <w:jc w:val="both"/>
        <w:rPr>
          <w:bCs/>
          <w:sz w:val="28"/>
          <w:szCs w:val="28"/>
          <w:lang w:val="uk-UA" w:eastAsia="uk-UA"/>
        </w:rPr>
      </w:pPr>
      <w:r w:rsidRPr="00FA0812">
        <w:rPr>
          <w:bCs/>
          <w:sz w:val="28"/>
          <w:szCs w:val="28"/>
          <w:lang w:val="uk-UA" w:eastAsia="uk-UA"/>
        </w:rPr>
        <w:t>3.2. Оцінка впливу систем удобрення на врожайність та якість</w:t>
      </w:r>
    </w:p>
    <w:p w:rsidR="00FA0812" w:rsidRPr="00FA0812" w:rsidRDefault="00FA0812" w:rsidP="00FA0812">
      <w:pPr>
        <w:widowControl/>
        <w:autoSpaceDE/>
        <w:autoSpaceDN/>
        <w:adjustRightInd/>
        <w:spacing w:line="360" w:lineRule="auto"/>
        <w:jc w:val="both"/>
        <w:rPr>
          <w:bCs/>
          <w:sz w:val="28"/>
          <w:szCs w:val="28"/>
          <w:lang w:val="uk-UA" w:eastAsia="uk-UA"/>
        </w:rPr>
      </w:pPr>
      <w:r w:rsidRPr="00FA0812">
        <w:rPr>
          <w:bCs/>
          <w:sz w:val="28"/>
          <w:szCs w:val="28"/>
          <w:lang w:val="uk-UA" w:eastAsia="uk-UA"/>
        </w:rPr>
        <w:t xml:space="preserve"> капусти білоголової (гібрид Агресор F1)</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534791">
        <w:rPr>
          <w:bCs/>
          <w:sz w:val="28"/>
          <w:szCs w:val="28"/>
          <w:lang w:val="uk-UA" w:eastAsia="uk-UA"/>
        </w:rPr>
        <w:t>24</w:t>
      </w:r>
    </w:p>
    <w:p w:rsidR="004F3C1E" w:rsidRDefault="004F3C1E" w:rsidP="004F3C1E">
      <w:pPr>
        <w:widowControl/>
        <w:autoSpaceDE/>
        <w:autoSpaceDN/>
        <w:adjustRightInd/>
        <w:spacing w:line="360" w:lineRule="auto"/>
        <w:rPr>
          <w:bCs/>
          <w:sz w:val="28"/>
          <w:szCs w:val="28"/>
          <w:lang w:val="uk-UA" w:eastAsia="uk-UA"/>
        </w:rPr>
      </w:pPr>
      <w:r w:rsidRPr="003714F4">
        <w:rPr>
          <w:bCs/>
          <w:sz w:val="28"/>
          <w:szCs w:val="28"/>
          <w:lang w:val="uk-UA" w:eastAsia="uk-UA"/>
        </w:rPr>
        <w:t xml:space="preserve">3.3.Урожайність та структура врожаю досліджуваних сортів </w:t>
      </w:r>
      <w:r w:rsidR="00DF1E4F">
        <w:rPr>
          <w:bCs/>
          <w:sz w:val="28"/>
          <w:szCs w:val="28"/>
          <w:lang w:val="uk-UA" w:eastAsia="uk-UA"/>
        </w:rPr>
        <w:t xml:space="preserve"> овочів</w:t>
      </w:r>
      <w:r w:rsidRPr="003714F4">
        <w:rPr>
          <w:bCs/>
          <w:sz w:val="28"/>
          <w:szCs w:val="28"/>
          <w:lang w:val="uk-UA" w:eastAsia="uk-UA"/>
        </w:rPr>
        <w:tab/>
        <w:t xml:space="preserve"> </w:t>
      </w:r>
      <w:r w:rsidR="00534791">
        <w:rPr>
          <w:bCs/>
          <w:sz w:val="28"/>
          <w:szCs w:val="28"/>
          <w:lang w:val="uk-UA" w:eastAsia="uk-UA"/>
        </w:rPr>
        <w:tab/>
        <w:t>25</w:t>
      </w:r>
    </w:p>
    <w:p w:rsidR="00570EE4" w:rsidRDefault="00570EE4" w:rsidP="00570EE4">
      <w:pPr>
        <w:widowControl/>
        <w:autoSpaceDE/>
        <w:autoSpaceDN/>
        <w:adjustRightInd/>
        <w:spacing w:line="360" w:lineRule="auto"/>
        <w:jc w:val="both"/>
        <w:rPr>
          <w:bCs/>
          <w:sz w:val="28"/>
          <w:szCs w:val="28"/>
          <w:lang w:val="uk-UA" w:eastAsia="uk-UA"/>
        </w:rPr>
      </w:pPr>
      <w:r w:rsidRPr="00FA0812">
        <w:rPr>
          <w:bCs/>
          <w:sz w:val="28"/>
          <w:szCs w:val="28"/>
          <w:lang w:val="uk-UA" w:eastAsia="uk-UA"/>
        </w:rPr>
        <w:t xml:space="preserve">3.3.1. Структура врожаю та товарність бульб картоплі сорту Королева </w:t>
      </w:r>
    </w:p>
    <w:p w:rsidR="00570EE4" w:rsidRDefault="00570EE4" w:rsidP="00570EE4">
      <w:pPr>
        <w:widowControl/>
        <w:autoSpaceDE/>
        <w:autoSpaceDN/>
        <w:adjustRightInd/>
        <w:spacing w:line="360" w:lineRule="auto"/>
        <w:jc w:val="both"/>
        <w:rPr>
          <w:bCs/>
          <w:sz w:val="28"/>
          <w:szCs w:val="28"/>
          <w:lang w:val="uk-UA" w:eastAsia="uk-UA"/>
        </w:rPr>
      </w:pPr>
      <w:r w:rsidRPr="00FA0812">
        <w:rPr>
          <w:bCs/>
          <w:sz w:val="28"/>
          <w:szCs w:val="28"/>
          <w:lang w:val="uk-UA" w:eastAsia="uk-UA"/>
        </w:rPr>
        <w:t>Анна</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534791">
        <w:rPr>
          <w:bCs/>
          <w:sz w:val="28"/>
          <w:szCs w:val="28"/>
          <w:lang w:val="uk-UA" w:eastAsia="uk-UA"/>
        </w:rPr>
        <w:t>26</w:t>
      </w:r>
    </w:p>
    <w:p w:rsidR="00534791" w:rsidRDefault="00570EE4" w:rsidP="00570EE4">
      <w:pPr>
        <w:widowControl/>
        <w:autoSpaceDE/>
        <w:autoSpaceDN/>
        <w:adjustRightInd/>
        <w:spacing w:line="360" w:lineRule="auto"/>
        <w:jc w:val="both"/>
        <w:rPr>
          <w:bCs/>
          <w:sz w:val="28"/>
          <w:szCs w:val="28"/>
          <w:lang w:val="uk-UA" w:eastAsia="uk-UA"/>
        </w:rPr>
      </w:pPr>
      <w:r w:rsidRPr="00FA0812">
        <w:rPr>
          <w:bCs/>
          <w:sz w:val="28"/>
          <w:szCs w:val="28"/>
          <w:lang w:val="uk-UA" w:eastAsia="uk-UA"/>
        </w:rPr>
        <w:t xml:space="preserve">3.3.2. Товарні характеристики та якість головок капусти білоголової </w:t>
      </w:r>
    </w:p>
    <w:p w:rsidR="00570EE4" w:rsidRPr="003714F4" w:rsidRDefault="00570EE4" w:rsidP="00570EE4">
      <w:pPr>
        <w:widowControl/>
        <w:autoSpaceDE/>
        <w:autoSpaceDN/>
        <w:adjustRightInd/>
        <w:spacing w:line="360" w:lineRule="auto"/>
        <w:jc w:val="both"/>
        <w:rPr>
          <w:bCs/>
          <w:sz w:val="28"/>
          <w:szCs w:val="28"/>
          <w:lang w:val="uk-UA" w:eastAsia="uk-UA"/>
        </w:rPr>
      </w:pPr>
      <w:r w:rsidRPr="00FA0812">
        <w:rPr>
          <w:bCs/>
          <w:sz w:val="28"/>
          <w:szCs w:val="28"/>
          <w:lang w:val="uk-UA" w:eastAsia="uk-UA"/>
        </w:rPr>
        <w:t>гібрида Агресор F1</w:t>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r>
      <w:r w:rsidR="00534791">
        <w:rPr>
          <w:bCs/>
          <w:sz w:val="28"/>
          <w:szCs w:val="28"/>
          <w:lang w:val="uk-UA" w:eastAsia="uk-UA"/>
        </w:rPr>
        <w:tab/>
        <w:t>27</w:t>
      </w:r>
    </w:p>
    <w:p w:rsidR="004F3C1E" w:rsidRPr="00791D19" w:rsidRDefault="004F3C1E" w:rsidP="004F3C1E">
      <w:pPr>
        <w:widowControl/>
        <w:autoSpaceDE/>
        <w:autoSpaceDN/>
        <w:adjustRightInd/>
        <w:spacing w:line="360" w:lineRule="auto"/>
        <w:jc w:val="both"/>
        <w:rPr>
          <w:bCs/>
          <w:sz w:val="28"/>
          <w:szCs w:val="28"/>
          <w:lang w:val="uk-UA" w:eastAsia="uk-UA"/>
        </w:rPr>
      </w:pPr>
      <w:r w:rsidRPr="003714F4">
        <w:rPr>
          <w:bCs/>
          <w:sz w:val="28"/>
          <w:szCs w:val="28"/>
          <w:lang w:val="uk-UA" w:eastAsia="uk-UA"/>
        </w:rPr>
        <w:t>3.4. Оцінка екологічної безпеки та біохімічної якості плодів</w:t>
      </w:r>
      <w:r w:rsidR="00DF1E4F">
        <w:rPr>
          <w:bCs/>
          <w:sz w:val="28"/>
          <w:szCs w:val="28"/>
          <w:lang w:val="uk-UA" w:eastAsia="uk-UA"/>
        </w:rPr>
        <w:t xml:space="preserve"> овочів</w:t>
      </w:r>
      <w:r w:rsidR="00122B77">
        <w:rPr>
          <w:bCs/>
          <w:sz w:val="28"/>
          <w:szCs w:val="28"/>
          <w:lang w:val="uk-UA" w:eastAsia="uk-UA"/>
        </w:rPr>
        <w:tab/>
      </w:r>
      <w:r w:rsidR="00122B77">
        <w:rPr>
          <w:bCs/>
          <w:sz w:val="28"/>
          <w:szCs w:val="28"/>
          <w:lang w:val="uk-UA" w:eastAsia="uk-UA"/>
        </w:rPr>
        <w:tab/>
        <w:t>29</w:t>
      </w:r>
    </w:p>
    <w:p w:rsidR="004F3C1E" w:rsidRDefault="004F3C1E" w:rsidP="004F3C1E">
      <w:pPr>
        <w:widowControl/>
        <w:autoSpaceDE/>
        <w:adjustRightInd/>
        <w:spacing w:line="360" w:lineRule="auto"/>
        <w:rPr>
          <w:b/>
          <w:bCs/>
          <w:sz w:val="28"/>
          <w:szCs w:val="28"/>
          <w:lang w:val="uk-UA" w:eastAsia="uk-UA"/>
        </w:rPr>
      </w:pPr>
      <w:r>
        <w:rPr>
          <w:b/>
          <w:bCs/>
          <w:sz w:val="28"/>
          <w:szCs w:val="28"/>
          <w:lang w:val="uk-UA" w:eastAsia="uk-UA"/>
        </w:rPr>
        <w:t>РОЗДІЛ 4. ЕКОНОМІЧНА ТА ЕНЕРГЕТИЧНА ЕФЕК</w:t>
      </w:r>
      <w:r w:rsidR="00122B77">
        <w:rPr>
          <w:b/>
          <w:bCs/>
          <w:sz w:val="28"/>
          <w:szCs w:val="28"/>
          <w:lang w:val="uk-UA" w:eastAsia="uk-UA"/>
        </w:rPr>
        <w:t>ТИВНІСТЬ ВИРОЩУВАННЯ</w:t>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t>31</w:t>
      </w:r>
    </w:p>
    <w:p w:rsidR="006316FF" w:rsidRPr="006316FF" w:rsidRDefault="006316FF" w:rsidP="006316FF">
      <w:pPr>
        <w:widowControl/>
        <w:autoSpaceDE/>
        <w:autoSpaceDN/>
        <w:adjustRightInd/>
        <w:spacing w:line="360" w:lineRule="auto"/>
        <w:jc w:val="both"/>
        <w:rPr>
          <w:bCs/>
          <w:sz w:val="28"/>
          <w:szCs w:val="28"/>
          <w:lang w:val="uk-UA" w:eastAsia="uk-UA"/>
        </w:rPr>
      </w:pPr>
      <w:r w:rsidRPr="006316FF">
        <w:rPr>
          <w:bCs/>
          <w:sz w:val="28"/>
          <w:szCs w:val="28"/>
          <w:lang w:val="uk-UA" w:eastAsia="uk-UA"/>
        </w:rPr>
        <w:t xml:space="preserve">4.1. Економічна ефективність систем удобрення картоплі та </w:t>
      </w:r>
    </w:p>
    <w:p w:rsidR="006316FF" w:rsidRPr="006316FF" w:rsidRDefault="006316FF" w:rsidP="006316FF">
      <w:pPr>
        <w:widowControl/>
        <w:autoSpaceDE/>
        <w:autoSpaceDN/>
        <w:adjustRightInd/>
        <w:spacing w:line="360" w:lineRule="auto"/>
        <w:jc w:val="both"/>
        <w:rPr>
          <w:bCs/>
          <w:sz w:val="28"/>
          <w:szCs w:val="28"/>
          <w:lang w:val="uk-UA" w:eastAsia="uk-UA"/>
        </w:rPr>
      </w:pPr>
      <w:r w:rsidRPr="006316FF">
        <w:rPr>
          <w:bCs/>
          <w:sz w:val="28"/>
          <w:szCs w:val="28"/>
          <w:lang w:val="uk-UA" w:eastAsia="uk-UA"/>
        </w:rPr>
        <w:t>капусти білоголової</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122B77">
        <w:rPr>
          <w:bCs/>
          <w:sz w:val="28"/>
          <w:szCs w:val="28"/>
          <w:lang w:val="uk-UA" w:eastAsia="uk-UA"/>
        </w:rPr>
        <w:t>31</w:t>
      </w:r>
    </w:p>
    <w:p w:rsidR="00197DBC" w:rsidRPr="00197DBC" w:rsidRDefault="00197DBC" w:rsidP="00197DBC">
      <w:pPr>
        <w:widowControl/>
        <w:autoSpaceDE/>
        <w:autoSpaceDN/>
        <w:adjustRightInd/>
        <w:spacing w:line="360" w:lineRule="auto"/>
        <w:jc w:val="both"/>
        <w:rPr>
          <w:bCs/>
          <w:sz w:val="28"/>
          <w:szCs w:val="28"/>
          <w:lang w:val="uk-UA" w:eastAsia="uk-UA"/>
        </w:rPr>
      </w:pPr>
      <w:r w:rsidRPr="00197DBC">
        <w:rPr>
          <w:bCs/>
          <w:sz w:val="28"/>
          <w:szCs w:val="28"/>
          <w:lang w:val="uk-UA" w:eastAsia="uk-UA"/>
        </w:rPr>
        <w:t>4.2. Біоенергетична оцінка технологій удобрення</w:t>
      </w:r>
      <w:r w:rsidR="00122B77">
        <w:rPr>
          <w:bCs/>
          <w:sz w:val="28"/>
          <w:szCs w:val="28"/>
          <w:lang w:val="uk-UA" w:eastAsia="uk-UA"/>
        </w:rPr>
        <w:tab/>
      </w:r>
      <w:r w:rsidR="00122B77">
        <w:rPr>
          <w:bCs/>
          <w:sz w:val="28"/>
          <w:szCs w:val="28"/>
          <w:lang w:val="uk-UA" w:eastAsia="uk-UA"/>
        </w:rPr>
        <w:tab/>
      </w:r>
      <w:r w:rsidR="00122B77">
        <w:rPr>
          <w:bCs/>
          <w:sz w:val="28"/>
          <w:szCs w:val="28"/>
          <w:lang w:val="uk-UA" w:eastAsia="uk-UA"/>
        </w:rPr>
        <w:tab/>
      </w:r>
      <w:r w:rsidR="00122B77">
        <w:rPr>
          <w:bCs/>
          <w:sz w:val="28"/>
          <w:szCs w:val="28"/>
          <w:lang w:val="uk-UA" w:eastAsia="uk-UA"/>
        </w:rPr>
        <w:tab/>
      </w:r>
      <w:r w:rsidR="00122B77">
        <w:rPr>
          <w:bCs/>
          <w:sz w:val="28"/>
          <w:szCs w:val="28"/>
          <w:lang w:val="uk-UA" w:eastAsia="uk-UA"/>
        </w:rPr>
        <w:tab/>
        <w:t>33</w:t>
      </w:r>
    </w:p>
    <w:p w:rsidR="004F3C1E" w:rsidRDefault="004F3C1E" w:rsidP="004F3C1E">
      <w:pPr>
        <w:widowControl/>
        <w:autoSpaceDE/>
        <w:adjustRightInd/>
        <w:spacing w:line="360" w:lineRule="auto"/>
        <w:jc w:val="both"/>
        <w:rPr>
          <w:rFonts w:eastAsiaTheme="minorHAnsi"/>
          <w:b/>
          <w:sz w:val="28"/>
          <w:szCs w:val="28"/>
          <w:lang w:val="uk-UA" w:eastAsia="en-US"/>
        </w:rPr>
      </w:pPr>
      <w:r>
        <w:rPr>
          <w:rFonts w:eastAsiaTheme="minorHAnsi"/>
          <w:b/>
          <w:sz w:val="28"/>
          <w:szCs w:val="28"/>
          <w:lang w:val="uk-UA" w:eastAsia="en-US"/>
        </w:rPr>
        <w:t xml:space="preserve">РОЗДІЛ 5. ОХОРОНА ПРАЦІ ТА НАВКОЛИШНЬОГО </w:t>
      </w:r>
    </w:p>
    <w:p w:rsidR="004F3C1E" w:rsidRDefault="004F3C1E" w:rsidP="004F3C1E">
      <w:pPr>
        <w:widowControl/>
        <w:autoSpaceDE/>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СЕРЕДОВИЩА</w:t>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t>35</w:t>
      </w:r>
    </w:p>
    <w:p w:rsidR="004F3C1E" w:rsidRDefault="004F3C1E" w:rsidP="004F3C1E">
      <w:pPr>
        <w:widowControl/>
        <w:autoSpaceDE/>
        <w:adjustRightInd/>
        <w:spacing w:line="360" w:lineRule="auto"/>
        <w:jc w:val="both"/>
        <w:rPr>
          <w:bCs/>
          <w:sz w:val="28"/>
          <w:szCs w:val="28"/>
          <w:lang w:val="uk-UA" w:eastAsia="uk-UA"/>
        </w:rPr>
      </w:pPr>
      <w:r>
        <w:rPr>
          <w:bCs/>
          <w:sz w:val="28"/>
          <w:szCs w:val="28"/>
          <w:lang w:val="uk-UA" w:eastAsia="uk-UA"/>
        </w:rPr>
        <w:t>5.1. Охорона праці та безпека у надзвичайних ситуаціях</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35</w:t>
      </w:r>
    </w:p>
    <w:p w:rsidR="004F3C1E" w:rsidRDefault="004F3C1E" w:rsidP="004F3C1E">
      <w:pPr>
        <w:widowControl/>
        <w:autoSpaceDE/>
        <w:adjustRightInd/>
        <w:spacing w:line="360" w:lineRule="auto"/>
        <w:jc w:val="both"/>
        <w:rPr>
          <w:bCs/>
          <w:sz w:val="28"/>
          <w:szCs w:val="28"/>
          <w:lang w:val="uk-UA" w:eastAsia="uk-UA"/>
        </w:rPr>
      </w:pPr>
      <w:r>
        <w:rPr>
          <w:bCs/>
          <w:sz w:val="28"/>
          <w:szCs w:val="28"/>
          <w:lang w:val="uk-UA" w:eastAsia="uk-UA"/>
        </w:rPr>
        <w:lastRenderedPageBreak/>
        <w:t>5.2. Охорона навколишнього середовища</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37</w:t>
      </w:r>
    </w:p>
    <w:p w:rsidR="004F3C1E" w:rsidRDefault="00122B77" w:rsidP="004F3C1E">
      <w:pPr>
        <w:widowControl/>
        <w:autoSpaceDE/>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42</w:t>
      </w:r>
    </w:p>
    <w:p w:rsidR="004F3C1E" w:rsidRDefault="00122B77" w:rsidP="004F3C1E">
      <w:pPr>
        <w:widowControl/>
        <w:autoSpaceDE/>
        <w:adjustRightInd/>
        <w:spacing w:line="360" w:lineRule="auto"/>
        <w:rPr>
          <w:b/>
          <w:bCs/>
          <w:sz w:val="28"/>
          <w:szCs w:val="28"/>
          <w:lang w:val="uk-UA" w:eastAsia="uk-UA"/>
        </w:rPr>
      </w:pPr>
      <w:r>
        <w:rPr>
          <w:b/>
          <w:bCs/>
          <w:sz w:val="28"/>
          <w:szCs w:val="28"/>
          <w:lang w:val="uk-UA" w:eastAsia="uk-UA"/>
        </w:rPr>
        <w:t>ПРОПОЗИЦІЇ ВИРОБНИЦТВУ</w:t>
      </w:r>
      <w:r w:rsidR="004F3C1E">
        <w:rPr>
          <w:b/>
          <w:bCs/>
          <w:sz w:val="28"/>
          <w:szCs w:val="28"/>
          <w:lang w:val="uk-UA" w:eastAsia="uk-UA"/>
        </w:rPr>
        <w:tab/>
      </w:r>
      <w:r w:rsidR="004F3C1E">
        <w:rPr>
          <w:b/>
          <w:bCs/>
          <w:sz w:val="28"/>
          <w:szCs w:val="28"/>
          <w:lang w:val="uk-UA" w:eastAsia="uk-UA"/>
        </w:rPr>
        <w:tab/>
      </w:r>
      <w:r w:rsidR="004F3C1E">
        <w:rPr>
          <w:b/>
          <w:bCs/>
          <w:sz w:val="28"/>
          <w:szCs w:val="28"/>
          <w:lang w:val="uk-UA" w:eastAsia="uk-UA"/>
        </w:rPr>
        <w:tab/>
      </w:r>
      <w:r w:rsidR="004F3C1E">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44</w:t>
      </w:r>
    </w:p>
    <w:p w:rsidR="004F3C1E" w:rsidRDefault="004F3C1E" w:rsidP="004F3C1E">
      <w:pPr>
        <w:widowControl/>
        <w:autoSpaceDE/>
        <w:adjustRightInd/>
        <w:spacing w:line="360" w:lineRule="auto"/>
        <w:jc w:val="both"/>
        <w:rPr>
          <w:b/>
          <w:bCs/>
          <w:sz w:val="28"/>
          <w:szCs w:val="28"/>
          <w:lang w:val="uk-UA" w:eastAsia="uk-UA"/>
        </w:rPr>
      </w:pPr>
      <w:r>
        <w:rPr>
          <w:b/>
          <w:bCs/>
          <w:sz w:val="28"/>
          <w:szCs w:val="28"/>
          <w:lang w:val="uk-UA" w:eastAsia="uk-UA"/>
        </w:rPr>
        <w:t>СП</w:t>
      </w:r>
      <w:r w:rsidR="00122B77">
        <w:rPr>
          <w:b/>
          <w:bCs/>
          <w:sz w:val="28"/>
          <w:szCs w:val="28"/>
          <w:lang w:val="uk-UA" w:eastAsia="uk-UA"/>
        </w:rPr>
        <w:t>ИСОК ВИКОРИСТАНИХ ДЖЕРЕЛ</w:t>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r>
      <w:r w:rsidR="00122B77">
        <w:rPr>
          <w:b/>
          <w:bCs/>
          <w:sz w:val="28"/>
          <w:szCs w:val="28"/>
          <w:lang w:val="uk-UA" w:eastAsia="uk-UA"/>
        </w:rPr>
        <w:tab/>
        <w:t>45</w:t>
      </w:r>
    </w:p>
    <w:p w:rsidR="004F3C1E" w:rsidRDefault="004F3C1E">
      <w:pPr>
        <w:rPr>
          <w:b/>
          <w:bCs/>
          <w:sz w:val="28"/>
          <w:szCs w:val="28"/>
          <w:lang w:val="uk-UA" w:eastAsia="uk-UA"/>
        </w:rPr>
      </w:pPr>
    </w:p>
    <w:p w:rsidR="000D1976" w:rsidRDefault="000D1976">
      <w:pP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r>
        <w:rPr>
          <w:b/>
          <w:bCs/>
          <w:sz w:val="28"/>
          <w:szCs w:val="28"/>
          <w:lang w:val="uk-UA" w:eastAsia="uk-UA"/>
        </w:rPr>
        <w:t>\</w:t>
      </w: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4F3C1E">
      <w:pPr>
        <w:spacing w:line="360" w:lineRule="auto"/>
        <w:ind w:firstLine="851"/>
        <w:jc w:val="center"/>
        <w:rPr>
          <w:b/>
          <w:bCs/>
          <w:sz w:val="28"/>
          <w:szCs w:val="28"/>
          <w:lang w:val="uk-UA" w:eastAsia="uk-UA"/>
        </w:rPr>
      </w:pPr>
    </w:p>
    <w:p w:rsidR="00570EE4" w:rsidRDefault="00570EE4" w:rsidP="00873902">
      <w:pPr>
        <w:spacing w:line="360" w:lineRule="auto"/>
        <w:rPr>
          <w:b/>
          <w:bCs/>
          <w:sz w:val="28"/>
          <w:szCs w:val="28"/>
          <w:lang w:val="uk-UA" w:eastAsia="uk-UA"/>
        </w:rPr>
      </w:pPr>
    </w:p>
    <w:p w:rsidR="00426E4F" w:rsidRPr="004F3C1E" w:rsidRDefault="004F3C1E" w:rsidP="004F3C1E">
      <w:pPr>
        <w:spacing w:line="360" w:lineRule="auto"/>
        <w:ind w:firstLine="851"/>
        <w:jc w:val="center"/>
        <w:rPr>
          <w:b/>
          <w:bCs/>
          <w:sz w:val="28"/>
          <w:szCs w:val="28"/>
          <w:lang w:val="uk-UA" w:eastAsia="uk-UA"/>
        </w:rPr>
      </w:pPr>
      <w:r w:rsidRPr="004F3C1E">
        <w:rPr>
          <w:b/>
          <w:bCs/>
          <w:sz w:val="28"/>
          <w:szCs w:val="28"/>
          <w:lang w:val="uk-UA" w:eastAsia="uk-UA"/>
        </w:rPr>
        <w:t>ВСТУП</w:t>
      </w:r>
    </w:p>
    <w:p w:rsidR="004F3C1E" w:rsidRPr="004F3C1E" w:rsidRDefault="004F3C1E" w:rsidP="004F3C1E">
      <w:pPr>
        <w:widowControl/>
        <w:autoSpaceDE/>
        <w:autoSpaceDN/>
        <w:adjustRightInd/>
        <w:spacing w:line="360" w:lineRule="auto"/>
        <w:ind w:firstLine="851"/>
        <w:jc w:val="both"/>
        <w:rPr>
          <w:b/>
          <w:bCs/>
          <w:sz w:val="28"/>
          <w:szCs w:val="28"/>
          <w:lang w:val="uk-UA" w:eastAsia="uk-UA"/>
        </w:rPr>
      </w:pPr>
    </w:p>
    <w:p w:rsidR="004F3C1E" w:rsidRPr="004F3C1E" w:rsidRDefault="004F3C1E" w:rsidP="004F3C1E">
      <w:pPr>
        <w:widowControl/>
        <w:autoSpaceDE/>
        <w:autoSpaceDN/>
        <w:adjustRightInd/>
        <w:spacing w:line="360" w:lineRule="auto"/>
        <w:ind w:firstLine="851"/>
        <w:jc w:val="both"/>
        <w:rPr>
          <w:sz w:val="28"/>
          <w:szCs w:val="28"/>
          <w:lang w:val="uk-UA" w:eastAsia="uk-UA"/>
        </w:rPr>
      </w:pPr>
      <w:r w:rsidRPr="004F3C1E">
        <w:rPr>
          <w:b/>
          <w:bCs/>
          <w:sz w:val="28"/>
          <w:szCs w:val="28"/>
          <w:lang w:val="uk-UA" w:eastAsia="uk-UA"/>
        </w:rPr>
        <w:t>Актуальність теми.</w:t>
      </w:r>
      <w:r w:rsidRPr="004F3C1E">
        <w:rPr>
          <w:sz w:val="28"/>
          <w:szCs w:val="28"/>
          <w:lang w:val="uk-UA" w:eastAsia="uk-UA"/>
        </w:rPr>
        <w:t xml:space="preserve"> Забезпечення населення якісною, біологічно цінною та екологічно безпечною овочевою продукцією є одним із пріоритетних завдань агропромислового комплексу України та її продовольчої безпеки. Житомирська область, яка географічно розташована в зоні Полісся, має значний потенціал для розвитку овочівництва. Проте ефективне використання цього потенціалу стримується специфікою місцевого ґрунтового покриву. Переважаючі в регіоні сірі лісові та дерново-підзолисті ґрунти характеризуються низьким природним вмістом гумусу, підвищеною кислотністю та бідним запасом рухомих форм поживних речовин, особливо азоту та фосфору.</w:t>
      </w:r>
    </w:p>
    <w:p w:rsidR="004F3C1E" w:rsidRPr="004F3C1E" w:rsidRDefault="004F3C1E" w:rsidP="004F3C1E">
      <w:pPr>
        <w:widowControl/>
        <w:autoSpaceDE/>
        <w:autoSpaceDN/>
        <w:adjustRightInd/>
        <w:spacing w:line="360" w:lineRule="auto"/>
        <w:ind w:firstLine="851"/>
        <w:jc w:val="both"/>
        <w:rPr>
          <w:sz w:val="28"/>
          <w:szCs w:val="28"/>
          <w:lang w:val="uk-UA" w:eastAsia="uk-UA"/>
        </w:rPr>
      </w:pPr>
      <w:r w:rsidRPr="004F3C1E">
        <w:rPr>
          <w:sz w:val="28"/>
          <w:szCs w:val="28"/>
          <w:lang w:val="uk-UA" w:eastAsia="uk-UA"/>
        </w:rPr>
        <w:t xml:space="preserve">У зв'язку з цим застосування добрив є безальтернативним чинником отримання високих і стабільних урожаїв овочевих культур. Проте сучасний етап розвитку агрономії вимагає відмови від безконтрольної хімізації на користь екологічно збалансованих систем живлення. Надмірне або однобічне внесення мінеральних туків призводить до деградації ґрунтів, забруднення підземних вод та, найголовніше, до накопичення в овочах токсичних </w:t>
      </w:r>
      <w:proofErr w:type="spellStart"/>
      <w:r w:rsidRPr="004F3C1E">
        <w:rPr>
          <w:sz w:val="28"/>
          <w:szCs w:val="28"/>
          <w:lang w:val="uk-UA" w:eastAsia="uk-UA"/>
        </w:rPr>
        <w:t>сполук</w:t>
      </w:r>
      <w:proofErr w:type="spellEnd"/>
      <w:r w:rsidRPr="004F3C1E">
        <w:rPr>
          <w:sz w:val="28"/>
          <w:szCs w:val="28"/>
          <w:lang w:val="uk-UA" w:eastAsia="uk-UA"/>
        </w:rPr>
        <w:t xml:space="preserve">, зокрема нітратів і важких металів. В умовах Житомирщини, яка зазнала радіоекологічного впливу внаслідок аварії на ЧАЕС, моніторинг та оптимізація систем удобрення овочевих культур набувають особливої гостроти. Науково обґрунтована оцінка впливу різних доз і видів добрив (мінеральних, органічних, біологічних) на врожайність та якість овочів є ключовим інструментом для розробки </w:t>
      </w:r>
      <w:proofErr w:type="spellStart"/>
      <w:r w:rsidRPr="004F3C1E">
        <w:rPr>
          <w:sz w:val="28"/>
          <w:szCs w:val="28"/>
          <w:lang w:val="uk-UA" w:eastAsia="uk-UA"/>
        </w:rPr>
        <w:t>екобезпечних</w:t>
      </w:r>
      <w:proofErr w:type="spellEnd"/>
      <w:r w:rsidRPr="004F3C1E">
        <w:rPr>
          <w:sz w:val="28"/>
          <w:szCs w:val="28"/>
          <w:lang w:val="uk-UA" w:eastAsia="uk-UA"/>
        </w:rPr>
        <w:t xml:space="preserve"> технологій, адаптованих до умов конкретного регіону.</w:t>
      </w:r>
    </w:p>
    <w:p w:rsidR="004F3C1E" w:rsidRPr="004F3C1E" w:rsidRDefault="004F3C1E" w:rsidP="004F3C1E">
      <w:pPr>
        <w:widowControl/>
        <w:autoSpaceDE/>
        <w:autoSpaceDN/>
        <w:adjustRightInd/>
        <w:spacing w:line="360" w:lineRule="auto"/>
        <w:ind w:firstLine="851"/>
        <w:jc w:val="both"/>
        <w:rPr>
          <w:sz w:val="28"/>
          <w:szCs w:val="28"/>
          <w:lang w:val="uk-UA" w:eastAsia="uk-UA"/>
        </w:rPr>
      </w:pPr>
      <w:r w:rsidRPr="004F3C1E">
        <w:rPr>
          <w:b/>
          <w:bCs/>
          <w:sz w:val="28"/>
          <w:szCs w:val="28"/>
          <w:lang w:val="uk-UA" w:eastAsia="uk-UA"/>
        </w:rPr>
        <w:t>Зв'язок роботи з науковими програмами, планами, темами.</w:t>
      </w:r>
      <w:r w:rsidRPr="004F3C1E">
        <w:rPr>
          <w:sz w:val="28"/>
          <w:szCs w:val="28"/>
          <w:lang w:val="uk-UA" w:eastAsia="uk-UA"/>
        </w:rPr>
        <w:t xml:space="preserve"> Робота виконана відповідно до тематичного плану науково-дослідних робіт агрономічного факультету (або циклової комісії агрономічних дисциплін коледжу) з оптимізації систем живлення, охорони родючості ґрунтів та екологічної безпеки аграрного виробництва в зоні Полісся України.</w:t>
      </w:r>
    </w:p>
    <w:p w:rsidR="004F3C1E" w:rsidRPr="004F3C1E" w:rsidRDefault="004F3C1E" w:rsidP="004F3C1E">
      <w:pPr>
        <w:widowControl/>
        <w:autoSpaceDE/>
        <w:autoSpaceDN/>
        <w:adjustRightInd/>
        <w:spacing w:line="360" w:lineRule="auto"/>
        <w:ind w:firstLine="851"/>
        <w:jc w:val="both"/>
        <w:rPr>
          <w:sz w:val="28"/>
          <w:szCs w:val="28"/>
          <w:lang w:val="uk-UA" w:eastAsia="uk-UA"/>
        </w:rPr>
      </w:pPr>
      <w:r w:rsidRPr="004F3C1E">
        <w:rPr>
          <w:b/>
          <w:bCs/>
          <w:sz w:val="28"/>
          <w:szCs w:val="28"/>
          <w:lang w:val="uk-UA" w:eastAsia="uk-UA"/>
        </w:rPr>
        <w:lastRenderedPageBreak/>
        <w:t>Мета дослідження:</w:t>
      </w:r>
      <w:r w:rsidRPr="004F3C1E">
        <w:rPr>
          <w:sz w:val="28"/>
          <w:szCs w:val="28"/>
          <w:lang w:val="uk-UA" w:eastAsia="uk-UA"/>
        </w:rPr>
        <w:t xml:space="preserve"> теоретично обґрунтувати та експериментально оцінити ефективність різних систем удобрення овочевих культур в умовах Житомирської області для оптимізації параметрів урожайності, біохімічної якості плодів та гарантування екологічної безпеки продукції.</w:t>
      </w:r>
    </w:p>
    <w:p w:rsidR="004F3C1E" w:rsidRPr="004F3C1E" w:rsidRDefault="004F3C1E" w:rsidP="004F3C1E">
      <w:pPr>
        <w:widowControl/>
        <w:autoSpaceDE/>
        <w:autoSpaceDN/>
        <w:adjustRightInd/>
        <w:spacing w:line="360" w:lineRule="auto"/>
        <w:ind w:firstLine="851"/>
        <w:jc w:val="both"/>
        <w:rPr>
          <w:sz w:val="28"/>
          <w:szCs w:val="28"/>
          <w:lang w:val="uk-UA" w:eastAsia="uk-UA"/>
        </w:rPr>
      </w:pPr>
      <w:r w:rsidRPr="004F3C1E">
        <w:rPr>
          <w:sz w:val="28"/>
          <w:szCs w:val="28"/>
          <w:lang w:val="uk-UA" w:eastAsia="uk-UA"/>
        </w:rPr>
        <w:t xml:space="preserve">Для досягнення поставленої мети передбачено вирішення таких </w:t>
      </w:r>
      <w:r w:rsidRPr="004F3C1E">
        <w:rPr>
          <w:b/>
          <w:bCs/>
          <w:sz w:val="28"/>
          <w:szCs w:val="28"/>
          <w:lang w:val="uk-UA" w:eastAsia="uk-UA"/>
        </w:rPr>
        <w:t>завдань</w:t>
      </w:r>
      <w:r w:rsidRPr="004F3C1E">
        <w:rPr>
          <w:sz w:val="28"/>
          <w:szCs w:val="28"/>
          <w:lang w:val="uk-UA" w:eastAsia="uk-UA"/>
        </w:rPr>
        <w:t>:</w:t>
      </w:r>
    </w:p>
    <w:p w:rsidR="004F3C1E" w:rsidRPr="004F3C1E" w:rsidRDefault="004F3C1E" w:rsidP="004F3C1E">
      <w:pPr>
        <w:widowControl/>
        <w:numPr>
          <w:ilvl w:val="0"/>
          <w:numId w:val="2"/>
        </w:numPr>
        <w:autoSpaceDE/>
        <w:autoSpaceDN/>
        <w:adjustRightInd/>
        <w:spacing w:line="360" w:lineRule="auto"/>
        <w:ind w:left="-3" w:firstLine="851"/>
        <w:jc w:val="both"/>
        <w:rPr>
          <w:sz w:val="28"/>
          <w:szCs w:val="28"/>
          <w:lang w:val="uk-UA" w:eastAsia="uk-UA"/>
        </w:rPr>
      </w:pPr>
      <w:r w:rsidRPr="004F3C1E">
        <w:rPr>
          <w:sz w:val="28"/>
          <w:szCs w:val="28"/>
          <w:lang w:val="uk-UA" w:eastAsia="uk-UA"/>
        </w:rPr>
        <w:t xml:space="preserve">Проаналізувати </w:t>
      </w:r>
      <w:proofErr w:type="spellStart"/>
      <w:r w:rsidRPr="004F3C1E">
        <w:rPr>
          <w:sz w:val="28"/>
          <w:szCs w:val="28"/>
          <w:lang w:val="uk-UA" w:eastAsia="uk-UA"/>
        </w:rPr>
        <w:t>агрокліматичні</w:t>
      </w:r>
      <w:proofErr w:type="spellEnd"/>
      <w:r w:rsidRPr="004F3C1E">
        <w:rPr>
          <w:sz w:val="28"/>
          <w:szCs w:val="28"/>
          <w:lang w:val="uk-UA" w:eastAsia="uk-UA"/>
        </w:rPr>
        <w:t xml:space="preserve"> та агрохімічні показники ґрунтів дослідної ділянки в Житомирській області.</w:t>
      </w:r>
    </w:p>
    <w:p w:rsidR="004F3C1E" w:rsidRPr="004F3C1E" w:rsidRDefault="004F3C1E" w:rsidP="004F3C1E">
      <w:pPr>
        <w:widowControl/>
        <w:numPr>
          <w:ilvl w:val="0"/>
          <w:numId w:val="2"/>
        </w:numPr>
        <w:autoSpaceDE/>
        <w:autoSpaceDN/>
        <w:adjustRightInd/>
        <w:spacing w:line="360" w:lineRule="auto"/>
        <w:ind w:left="-3" w:firstLine="851"/>
        <w:jc w:val="both"/>
        <w:rPr>
          <w:sz w:val="28"/>
          <w:szCs w:val="28"/>
          <w:lang w:val="uk-UA" w:eastAsia="uk-UA"/>
        </w:rPr>
      </w:pPr>
      <w:r w:rsidRPr="004F3C1E">
        <w:rPr>
          <w:sz w:val="28"/>
          <w:szCs w:val="28"/>
          <w:lang w:val="uk-UA" w:eastAsia="uk-UA"/>
        </w:rPr>
        <w:t>Встановити вплив різних доз, форм та способів внесення добрив на динаміку росту, розвитку та формування біометричних показників овочевих культур.</w:t>
      </w:r>
    </w:p>
    <w:p w:rsidR="004F3C1E" w:rsidRPr="004F3C1E" w:rsidRDefault="004F3C1E" w:rsidP="004F3C1E">
      <w:pPr>
        <w:widowControl/>
        <w:numPr>
          <w:ilvl w:val="0"/>
          <w:numId w:val="2"/>
        </w:numPr>
        <w:autoSpaceDE/>
        <w:autoSpaceDN/>
        <w:adjustRightInd/>
        <w:spacing w:line="360" w:lineRule="auto"/>
        <w:ind w:left="-3" w:firstLine="851"/>
        <w:jc w:val="both"/>
        <w:rPr>
          <w:sz w:val="28"/>
          <w:szCs w:val="28"/>
          <w:lang w:val="uk-UA" w:eastAsia="uk-UA"/>
        </w:rPr>
      </w:pPr>
      <w:r w:rsidRPr="004F3C1E">
        <w:rPr>
          <w:sz w:val="28"/>
          <w:szCs w:val="28"/>
          <w:lang w:val="uk-UA" w:eastAsia="uk-UA"/>
        </w:rPr>
        <w:t>Оцінити вплив досліджуваних систем живлення на рівень загальної та товарної врожайності овочевої продукції.</w:t>
      </w:r>
    </w:p>
    <w:p w:rsidR="004F3C1E" w:rsidRPr="004F3C1E" w:rsidRDefault="004F3C1E" w:rsidP="004F3C1E">
      <w:pPr>
        <w:widowControl/>
        <w:numPr>
          <w:ilvl w:val="0"/>
          <w:numId w:val="2"/>
        </w:numPr>
        <w:autoSpaceDE/>
        <w:autoSpaceDN/>
        <w:adjustRightInd/>
        <w:spacing w:line="360" w:lineRule="auto"/>
        <w:ind w:left="-3" w:firstLine="851"/>
        <w:jc w:val="both"/>
        <w:rPr>
          <w:sz w:val="28"/>
          <w:szCs w:val="28"/>
          <w:lang w:val="uk-UA" w:eastAsia="uk-UA"/>
        </w:rPr>
      </w:pPr>
      <w:r w:rsidRPr="004F3C1E">
        <w:rPr>
          <w:sz w:val="28"/>
          <w:szCs w:val="28"/>
          <w:lang w:val="uk-UA" w:eastAsia="uk-UA"/>
        </w:rPr>
        <w:t>Провести лабораторний контроль показників якості (вміст сухих речовин, цукрів, вітамінів) та параметрів екобезпеки плодів (накопичення нітратів).</w:t>
      </w:r>
    </w:p>
    <w:p w:rsidR="004F3C1E" w:rsidRPr="004F3C1E" w:rsidRDefault="004F3C1E" w:rsidP="004F3C1E">
      <w:pPr>
        <w:widowControl/>
        <w:numPr>
          <w:ilvl w:val="0"/>
          <w:numId w:val="2"/>
        </w:numPr>
        <w:autoSpaceDE/>
        <w:autoSpaceDN/>
        <w:adjustRightInd/>
        <w:spacing w:line="360" w:lineRule="auto"/>
        <w:ind w:left="-3" w:firstLine="851"/>
        <w:jc w:val="both"/>
        <w:rPr>
          <w:sz w:val="28"/>
          <w:szCs w:val="28"/>
          <w:lang w:val="uk-UA" w:eastAsia="uk-UA"/>
        </w:rPr>
      </w:pPr>
      <w:r w:rsidRPr="004F3C1E">
        <w:rPr>
          <w:sz w:val="28"/>
          <w:szCs w:val="28"/>
          <w:lang w:val="uk-UA" w:eastAsia="uk-UA"/>
        </w:rPr>
        <w:t>Розрахувати економічну та енергетичну ефективність оцінюваних варіантів удобрення та розробити рекомендації для виробництва.</w:t>
      </w:r>
    </w:p>
    <w:p w:rsidR="004F3C1E" w:rsidRPr="004F3C1E" w:rsidRDefault="004F3C1E" w:rsidP="004F3C1E">
      <w:pPr>
        <w:widowControl/>
        <w:autoSpaceDE/>
        <w:autoSpaceDN/>
        <w:adjustRightInd/>
        <w:spacing w:line="360" w:lineRule="auto"/>
        <w:ind w:firstLine="848"/>
        <w:jc w:val="both"/>
        <w:rPr>
          <w:sz w:val="28"/>
          <w:szCs w:val="28"/>
          <w:lang w:val="uk-UA" w:eastAsia="uk-UA"/>
        </w:rPr>
      </w:pPr>
      <w:r w:rsidRPr="004F3C1E">
        <w:rPr>
          <w:b/>
          <w:bCs/>
          <w:sz w:val="28"/>
          <w:szCs w:val="28"/>
          <w:lang w:val="uk-UA" w:eastAsia="uk-UA"/>
        </w:rPr>
        <w:t>Об’єкт дослідження:</w:t>
      </w:r>
      <w:r w:rsidRPr="004F3C1E">
        <w:rPr>
          <w:sz w:val="28"/>
          <w:szCs w:val="28"/>
          <w:lang w:val="uk-UA" w:eastAsia="uk-UA"/>
        </w:rPr>
        <w:t xml:space="preserve"> процеси формування продуктивності, якості та екологічної безпеки овочевої продукції під впливом поживних речовин.</w:t>
      </w:r>
    </w:p>
    <w:p w:rsidR="004F3C1E" w:rsidRPr="004F3C1E" w:rsidRDefault="004F3C1E" w:rsidP="004F3C1E">
      <w:pPr>
        <w:widowControl/>
        <w:autoSpaceDE/>
        <w:autoSpaceDN/>
        <w:adjustRightInd/>
        <w:spacing w:line="360" w:lineRule="auto"/>
        <w:ind w:firstLine="848"/>
        <w:jc w:val="both"/>
        <w:rPr>
          <w:sz w:val="28"/>
          <w:szCs w:val="28"/>
          <w:lang w:val="uk-UA" w:eastAsia="uk-UA"/>
        </w:rPr>
      </w:pPr>
      <w:r w:rsidRPr="004F3C1E">
        <w:rPr>
          <w:b/>
          <w:bCs/>
          <w:sz w:val="28"/>
          <w:szCs w:val="28"/>
          <w:lang w:val="uk-UA" w:eastAsia="uk-UA"/>
        </w:rPr>
        <w:t>Предмет дослідження:</w:t>
      </w:r>
      <w:r w:rsidRPr="004F3C1E">
        <w:rPr>
          <w:sz w:val="28"/>
          <w:szCs w:val="28"/>
          <w:lang w:val="uk-UA" w:eastAsia="uk-UA"/>
        </w:rPr>
        <w:t xml:space="preserve"> системи удобрення (мінеральна, органічна, інтегрована), дози та терміни внесення поживних елементів, біометричні показники, урожайність та хімічний склад овочевих культур.</w:t>
      </w:r>
    </w:p>
    <w:p w:rsidR="004F3C1E" w:rsidRPr="004F3C1E" w:rsidRDefault="004F3C1E" w:rsidP="004F3C1E">
      <w:pPr>
        <w:widowControl/>
        <w:autoSpaceDE/>
        <w:autoSpaceDN/>
        <w:adjustRightInd/>
        <w:spacing w:line="360" w:lineRule="auto"/>
        <w:ind w:firstLine="848"/>
        <w:jc w:val="both"/>
        <w:rPr>
          <w:sz w:val="28"/>
          <w:szCs w:val="28"/>
          <w:lang w:val="uk-UA" w:eastAsia="uk-UA"/>
        </w:rPr>
      </w:pPr>
      <w:r w:rsidRPr="004F3C1E">
        <w:rPr>
          <w:b/>
          <w:bCs/>
          <w:sz w:val="28"/>
          <w:szCs w:val="28"/>
          <w:lang w:val="uk-UA" w:eastAsia="uk-UA"/>
        </w:rPr>
        <w:t>Методи досліджень:</w:t>
      </w:r>
      <w:r w:rsidRPr="004F3C1E">
        <w:rPr>
          <w:sz w:val="28"/>
          <w:szCs w:val="28"/>
          <w:lang w:val="uk-UA" w:eastAsia="uk-UA"/>
        </w:rPr>
        <w:t xml:space="preserve"> польовий (закладання дослідів), візуально-фенологічний (фіксація етапів вегетації), вимірювально-ваговий (визначення біометрії та врожаю), лабораторно-хімічний (визначення цукрів, сухих речовин та </w:t>
      </w:r>
      <w:proofErr w:type="spellStart"/>
      <w:r w:rsidRPr="004F3C1E">
        <w:rPr>
          <w:sz w:val="28"/>
          <w:szCs w:val="28"/>
          <w:lang w:val="uk-UA" w:eastAsia="uk-UA"/>
        </w:rPr>
        <w:t>іонометричне</w:t>
      </w:r>
      <w:proofErr w:type="spellEnd"/>
      <w:r w:rsidRPr="004F3C1E">
        <w:rPr>
          <w:sz w:val="28"/>
          <w:szCs w:val="28"/>
          <w:lang w:val="uk-UA" w:eastAsia="uk-UA"/>
        </w:rPr>
        <w:t xml:space="preserve"> вимірювання нітратів), математично-статистичний (дисперсійний аналіз) та розрахунково-економічний.</w:t>
      </w:r>
    </w:p>
    <w:p w:rsidR="004F3C1E" w:rsidRPr="004F3C1E" w:rsidRDefault="004F3C1E" w:rsidP="004F3C1E">
      <w:pPr>
        <w:widowControl/>
        <w:autoSpaceDE/>
        <w:autoSpaceDN/>
        <w:adjustRightInd/>
        <w:spacing w:line="360" w:lineRule="auto"/>
        <w:ind w:firstLine="851"/>
        <w:jc w:val="both"/>
        <w:rPr>
          <w:sz w:val="28"/>
          <w:szCs w:val="28"/>
          <w:lang w:val="uk-UA" w:eastAsia="uk-UA"/>
        </w:rPr>
      </w:pPr>
      <w:r w:rsidRPr="004F3C1E">
        <w:rPr>
          <w:b/>
          <w:bCs/>
          <w:sz w:val="28"/>
          <w:szCs w:val="28"/>
          <w:lang w:val="uk-UA" w:eastAsia="uk-UA"/>
        </w:rPr>
        <w:lastRenderedPageBreak/>
        <w:t>Наукова новизна отриманих результатів.</w:t>
      </w:r>
      <w:r w:rsidRPr="004F3C1E">
        <w:rPr>
          <w:sz w:val="28"/>
          <w:szCs w:val="28"/>
          <w:lang w:val="uk-UA" w:eastAsia="uk-UA"/>
        </w:rPr>
        <w:t xml:space="preserve"> Дано комплексну оцінку </w:t>
      </w:r>
      <w:proofErr w:type="spellStart"/>
      <w:r w:rsidRPr="004F3C1E">
        <w:rPr>
          <w:sz w:val="28"/>
          <w:szCs w:val="28"/>
          <w:lang w:val="uk-UA" w:eastAsia="uk-UA"/>
        </w:rPr>
        <w:t>діі</w:t>
      </w:r>
      <w:proofErr w:type="spellEnd"/>
      <w:r w:rsidRPr="004F3C1E">
        <w:rPr>
          <w:sz w:val="28"/>
          <w:szCs w:val="28"/>
          <w:lang w:val="uk-UA" w:eastAsia="uk-UA"/>
        </w:rPr>
        <w:t xml:space="preserve"> та взаємодії сучасних видів добрив на формування врожаю овочевих культур у специфічних ґрунтово-кліматичних умовах Житомирської області. Уточнено критичні межі накопичення нітратів в овочевій продукції залежно від насиченості технології мінеральним азотом на бідних поліських ґрунтах.</w:t>
      </w:r>
    </w:p>
    <w:p w:rsidR="004F3C1E" w:rsidRDefault="004F3C1E" w:rsidP="004F3C1E">
      <w:pPr>
        <w:widowControl/>
        <w:autoSpaceDE/>
        <w:autoSpaceDN/>
        <w:adjustRightInd/>
        <w:spacing w:line="360" w:lineRule="auto"/>
        <w:ind w:firstLine="851"/>
        <w:jc w:val="both"/>
        <w:rPr>
          <w:sz w:val="28"/>
          <w:szCs w:val="28"/>
          <w:lang w:val="uk-UA" w:eastAsia="uk-UA"/>
        </w:rPr>
      </w:pPr>
      <w:r w:rsidRPr="004F3C1E">
        <w:rPr>
          <w:b/>
          <w:bCs/>
          <w:sz w:val="28"/>
          <w:szCs w:val="28"/>
          <w:lang w:val="uk-UA" w:eastAsia="uk-UA"/>
        </w:rPr>
        <w:t>Практичне значення отриманих результатів.</w:t>
      </w:r>
      <w:r w:rsidRPr="004F3C1E">
        <w:rPr>
          <w:sz w:val="28"/>
          <w:szCs w:val="28"/>
          <w:lang w:val="uk-UA" w:eastAsia="uk-UA"/>
        </w:rPr>
        <w:t xml:space="preserve"> Обґрунтовано та рекомендовано виробництву оптимальні, екологічно безпечні дози та поєднання добрив, які забезпечують отримання максимального чистого прибутку за збереження нормативних санітарно-гігієнічних показників овочів. Матеріали роботи можуть бути використані сільськогосподарськими підприємствами регіону, а також у навчальному процесі під час вивчення дисциплін «Агрохімія», «Овочівництво» та «Екологія в сільському господарстві».</w:t>
      </w:r>
    </w:p>
    <w:p w:rsidR="004F3C1E" w:rsidRDefault="004F3C1E"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Default="007F584C" w:rsidP="004F3C1E">
      <w:pPr>
        <w:widowControl/>
        <w:autoSpaceDE/>
        <w:autoSpaceDN/>
        <w:adjustRightInd/>
        <w:spacing w:line="360" w:lineRule="auto"/>
        <w:ind w:firstLine="851"/>
        <w:jc w:val="both"/>
        <w:rPr>
          <w:b/>
          <w:bCs/>
          <w:sz w:val="28"/>
          <w:szCs w:val="28"/>
          <w:lang w:val="uk-UA" w:eastAsia="uk-UA"/>
        </w:rPr>
      </w:pPr>
      <w:r>
        <w:rPr>
          <w:b/>
          <w:bCs/>
          <w:sz w:val="28"/>
          <w:szCs w:val="28"/>
          <w:lang w:val="uk-UA" w:eastAsia="uk-UA"/>
        </w:rPr>
        <w:lastRenderedPageBreak/>
        <w:t>РОЗДІЛ 1. ОГЛЯД ЛІТЕРАТУРИ (ТЕОРЕТИЧНА ЧАСТИНА)</w:t>
      </w:r>
    </w:p>
    <w:p w:rsidR="007F584C" w:rsidRDefault="007F584C" w:rsidP="004F3C1E">
      <w:pPr>
        <w:widowControl/>
        <w:autoSpaceDE/>
        <w:autoSpaceDN/>
        <w:adjustRightInd/>
        <w:spacing w:line="360" w:lineRule="auto"/>
        <w:ind w:firstLine="851"/>
        <w:jc w:val="both"/>
        <w:rPr>
          <w:b/>
          <w:bCs/>
          <w:sz w:val="28"/>
          <w:szCs w:val="28"/>
          <w:lang w:val="uk-UA" w:eastAsia="uk-UA"/>
        </w:rPr>
      </w:pPr>
    </w:p>
    <w:p w:rsidR="007F584C" w:rsidRPr="007F584C" w:rsidRDefault="007F584C" w:rsidP="00122B77">
      <w:pPr>
        <w:pStyle w:val="a4"/>
        <w:widowControl/>
        <w:numPr>
          <w:ilvl w:val="1"/>
          <w:numId w:val="9"/>
        </w:numPr>
        <w:autoSpaceDE/>
        <w:autoSpaceDN/>
        <w:adjustRightInd/>
        <w:spacing w:line="360" w:lineRule="auto"/>
        <w:jc w:val="both"/>
        <w:rPr>
          <w:b/>
          <w:bCs/>
          <w:sz w:val="28"/>
          <w:szCs w:val="28"/>
          <w:lang w:val="uk-UA" w:eastAsia="uk-UA"/>
        </w:rPr>
      </w:pPr>
      <w:r w:rsidRPr="007F584C">
        <w:rPr>
          <w:b/>
          <w:bCs/>
          <w:sz w:val="28"/>
          <w:szCs w:val="28"/>
          <w:lang w:val="uk-UA" w:eastAsia="uk-UA"/>
        </w:rPr>
        <w:t>Господарське значення вирощування овочевої продукції</w:t>
      </w:r>
    </w:p>
    <w:p w:rsidR="007F584C" w:rsidRPr="007F584C" w:rsidRDefault="007F584C" w:rsidP="007F584C">
      <w:pPr>
        <w:pStyle w:val="a4"/>
        <w:widowControl/>
        <w:autoSpaceDE/>
        <w:autoSpaceDN/>
        <w:adjustRightInd/>
        <w:spacing w:line="360" w:lineRule="auto"/>
        <w:ind w:left="1571"/>
        <w:jc w:val="both"/>
        <w:rPr>
          <w:b/>
          <w:bCs/>
          <w:sz w:val="28"/>
          <w:szCs w:val="28"/>
          <w:lang w:val="uk-UA" w:eastAsia="uk-UA"/>
        </w:rPr>
      </w:pPr>
    </w:p>
    <w:p w:rsidR="007F584C" w:rsidRPr="007F584C" w:rsidRDefault="007F584C" w:rsidP="007F584C">
      <w:pPr>
        <w:widowControl/>
        <w:autoSpaceDE/>
        <w:autoSpaceDN/>
        <w:adjustRightInd/>
        <w:spacing w:line="360" w:lineRule="auto"/>
        <w:ind w:firstLine="851"/>
        <w:jc w:val="both"/>
        <w:rPr>
          <w:sz w:val="28"/>
          <w:szCs w:val="28"/>
          <w:lang w:val="uk-UA" w:eastAsia="uk-UA"/>
        </w:rPr>
      </w:pPr>
      <w:r w:rsidRPr="007F584C">
        <w:rPr>
          <w:sz w:val="28"/>
          <w:szCs w:val="28"/>
          <w:lang w:val="uk-UA" w:eastAsia="uk-UA"/>
        </w:rPr>
        <w:t>Господарське значення овочівництва визначається комплексом вагомих чинників. Серед них — забезпечення продовольчої безпеки, висока економічна ефективність виробництва та інтеграція галузі у світові ринки.</w:t>
      </w:r>
    </w:p>
    <w:p w:rsidR="007F584C" w:rsidRPr="007F584C" w:rsidRDefault="007F584C" w:rsidP="007F584C">
      <w:pPr>
        <w:widowControl/>
        <w:autoSpaceDE/>
        <w:autoSpaceDN/>
        <w:adjustRightInd/>
        <w:spacing w:line="360" w:lineRule="auto"/>
        <w:ind w:left="-3" w:firstLine="851"/>
        <w:jc w:val="both"/>
        <w:rPr>
          <w:sz w:val="28"/>
          <w:szCs w:val="28"/>
          <w:lang w:val="uk-UA" w:eastAsia="uk-UA"/>
        </w:rPr>
      </w:pPr>
      <w:r w:rsidRPr="007F584C">
        <w:rPr>
          <w:sz w:val="28"/>
          <w:szCs w:val="28"/>
          <w:lang w:val="uk-UA" w:eastAsia="uk-UA"/>
        </w:rPr>
        <w:t>Овочі є головним постачальником вітамінів (C, групи B, каротиноїдів), мінеральних речовин (калію, кальцію, магнію, заліза) та антиоксидантів.</w:t>
      </w:r>
      <w:r>
        <w:rPr>
          <w:sz w:val="28"/>
          <w:szCs w:val="28"/>
          <w:lang w:val="uk-UA" w:eastAsia="uk-UA"/>
        </w:rPr>
        <w:t xml:space="preserve"> </w:t>
      </w:r>
      <w:r w:rsidRPr="007F584C">
        <w:rPr>
          <w:sz w:val="28"/>
          <w:szCs w:val="28"/>
          <w:lang w:val="uk-UA" w:eastAsia="uk-UA"/>
        </w:rPr>
        <w:t>Високий вміст клітковини та пектинових речовин оптимізує моторику шлунково-кишкового тракту людини.</w:t>
      </w:r>
    </w:p>
    <w:p w:rsidR="007F584C" w:rsidRPr="007F584C" w:rsidRDefault="007F584C" w:rsidP="007F584C">
      <w:pPr>
        <w:widowControl/>
        <w:autoSpaceDE/>
        <w:autoSpaceDN/>
        <w:adjustRightInd/>
        <w:spacing w:line="360" w:lineRule="auto"/>
        <w:ind w:left="-3" w:firstLine="851"/>
        <w:jc w:val="both"/>
        <w:rPr>
          <w:sz w:val="28"/>
          <w:szCs w:val="28"/>
          <w:lang w:val="uk-UA" w:eastAsia="uk-UA"/>
        </w:rPr>
      </w:pPr>
      <w:r w:rsidRPr="007F584C">
        <w:rPr>
          <w:sz w:val="28"/>
          <w:szCs w:val="28"/>
          <w:lang w:val="uk-UA" w:eastAsia="uk-UA"/>
        </w:rPr>
        <w:t>Сприяє нормалізації обміну речовин та профілактиці аліментарних захворювань (ожиріння, діабету).</w:t>
      </w:r>
    </w:p>
    <w:p w:rsidR="007F584C" w:rsidRPr="007F584C" w:rsidRDefault="007F584C" w:rsidP="007F584C">
      <w:pPr>
        <w:widowControl/>
        <w:autoSpaceDE/>
        <w:autoSpaceDN/>
        <w:adjustRightInd/>
        <w:spacing w:line="360" w:lineRule="auto"/>
        <w:ind w:left="-3" w:firstLine="851"/>
        <w:jc w:val="both"/>
        <w:rPr>
          <w:sz w:val="28"/>
          <w:szCs w:val="28"/>
          <w:lang w:val="uk-UA" w:eastAsia="uk-UA"/>
        </w:rPr>
      </w:pPr>
      <w:r w:rsidRPr="007F584C">
        <w:rPr>
          <w:sz w:val="28"/>
          <w:szCs w:val="28"/>
          <w:lang w:val="uk-UA" w:eastAsia="uk-UA"/>
        </w:rPr>
        <w:t xml:space="preserve">Овочеві культури забезпечують найбільший вихід біомаси та чистий дохід з одиниці площі (гектара) порівняно з </w:t>
      </w:r>
      <w:proofErr w:type="spellStart"/>
      <w:r w:rsidRPr="007F584C">
        <w:rPr>
          <w:sz w:val="28"/>
          <w:szCs w:val="28"/>
          <w:lang w:val="uk-UA" w:eastAsia="uk-UA"/>
        </w:rPr>
        <w:t>зерновими.Короткий</w:t>
      </w:r>
      <w:proofErr w:type="spellEnd"/>
      <w:r w:rsidRPr="007F584C">
        <w:rPr>
          <w:sz w:val="28"/>
          <w:szCs w:val="28"/>
          <w:lang w:val="uk-UA" w:eastAsia="uk-UA"/>
        </w:rPr>
        <w:t xml:space="preserve"> вегетаційний період багатьох культур дозволяє отримувати 2–3 врожаї за сезон у закритому або </w:t>
      </w:r>
      <w:proofErr w:type="spellStart"/>
      <w:r w:rsidRPr="007F584C">
        <w:rPr>
          <w:sz w:val="28"/>
          <w:szCs w:val="28"/>
          <w:lang w:val="uk-UA" w:eastAsia="uk-UA"/>
        </w:rPr>
        <w:t>мульчованому</w:t>
      </w:r>
      <w:proofErr w:type="spellEnd"/>
      <w:r w:rsidRPr="007F584C">
        <w:rPr>
          <w:sz w:val="28"/>
          <w:szCs w:val="28"/>
          <w:lang w:val="uk-UA" w:eastAsia="uk-UA"/>
        </w:rPr>
        <w:t xml:space="preserve"> ґрунті.</w:t>
      </w:r>
    </w:p>
    <w:p w:rsidR="007F584C" w:rsidRPr="007F584C" w:rsidRDefault="007F584C" w:rsidP="007F584C">
      <w:pPr>
        <w:widowControl/>
        <w:autoSpaceDE/>
        <w:autoSpaceDN/>
        <w:adjustRightInd/>
        <w:spacing w:line="360" w:lineRule="auto"/>
        <w:ind w:left="-3" w:firstLine="851"/>
        <w:jc w:val="both"/>
        <w:rPr>
          <w:sz w:val="28"/>
          <w:szCs w:val="28"/>
          <w:lang w:val="uk-UA" w:eastAsia="uk-UA"/>
        </w:rPr>
      </w:pPr>
      <w:r w:rsidRPr="007F584C">
        <w:rPr>
          <w:sz w:val="28"/>
          <w:szCs w:val="28"/>
          <w:lang w:val="uk-UA" w:eastAsia="uk-UA"/>
        </w:rPr>
        <w:t xml:space="preserve">Галузь є </w:t>
      </w:r>
      <w:proofErr w:type="spellStart"/>
      <w:r w:rsidRPr="007F584C">
        <w:rPr>
          <w:sz w:val="28"/>
          <w:szCs w:val="28"/>
          <w:lang w:val="uk-UA" w:eastAsia="uk-UA"/>
        </w:rPr>
        <w:t>працемісткою</w:t>
      </w:r>
      <w:proofErr w:type="spellEnd"/>
      <w:r w:rsidRPr="007F584C">
        <w:rPr>
          <w:sz w:val="28"/>
          <w:szCs w:val="28"/>
          <w:lang w:val="uk-UA" w:eastAsia="uk-UA"/>
        </w:rPr>
        <w:t>, що стимулює зайнятість сільського населення та розвиток фермерських господарств.</w:t>
      </w:r>
      <w:r>
        <w:rPr>
          <w:sz w:val="28"/>
          <w:szCs w:val="28"/>
          <w:lang w:val="uk-UA" w:eastAsia="uk-UA"/>
        </w:rPr>
        <w:t xml:space="preserve"> </w:t>
      </w:r>
      <w:r w:rsidRPr="007F584C">
        <w:rPr>
          <w:sz w:val="28"/>
          <w:szCs w:val="28"/>
          <w:lang w:val="uk-UA" w:eastAsia="uk-UA"/>
        </w:rPr>
        <w:t xml:space="preserve">Овочі є основою для консервної, сушильної, </w:t>
      </w:r>
      <w:proofErr w:type="spellStart"/>
      <w:r w:rsidRPr="007F584C">
        <w:rPr>
          <w:sz w:val="28"/>
          <w:szCs w:val="28"/>
          <w:lang w:val="uk-UA" w:eastAsia="uk-UA"/>
        </w:rPr>
        <w:t>заморожувальної</w:t>
      </w:r>
      <w:proofErr w:type="spellEnd"/>
      <w:r w:rsidRPr="007F584C">
        <w:rPr>
          <w:sz w:val="28"/>
          <w:szCs w:val="28"/>
          <w:lang w:val="uk-UA" w:eastAsia="uk-UA"/>
        </w:rPr>
        <w:t xml:space="preserve"> та сокової індустрії.</w:t>
      </w:r>
      <w:r>
        <w:rPr>
          <w:sz w:val="28"/>
          <w:szCs w:val="28"/>
          <w:lang w:val="uk-UA" w:eastAsia="uk-UA"/>
        </w:rPr>
        <w:t xml:space="preserve"> </w:t>
      </w:r>
      <w:r w:rsidRPr="007F584C">
        <w:rPr>
          <w:sz w:val="28"/>
          <w:szCs w:val="28"/>
          <w:lang w:val="uk-UA" w:eastAsia="uk-UA"/>
        </w:rPr>
        <w:t>Використання натуральних овочевих порошків і барвників у суміжних секторах харчової промисловості.</w:t>
      </w:r>
    </w:p>
    <w:p w:rsidR="007F584C" w:rsidRPr="007F584C" w:rsidRDefault="007F584C" w:rsidP="007F584C">
      <w:pPr>
        <w:widowControl/>
        <w:autoSpaceDE/>
        <w:autoSpaceDN/>
        <w:adjustRightInd/>
        <w:spacing w:line="360" w:lineRule="auto"/>
        <w:ind w:left="-3" w:firstLine="851"/>
        <w:jc w:val="both"/>
        <w:rPr>
          <w:sz w:val="28"/>
          <w:szCs w:val="28"/>
          <w:lang w:val="uk-UA" w:eastAsia="uk-UA"/>
        </w:rPr>
      </w:pPr>
      <w:r w:rsidRPr="007F584C">
        <w:rPr>
          <w:sz w:val="28"/>
          <w:szCs w:val="28"/>
          <w:lang w:val="uk-UA" w:eastAsia="uk-UA"/>
        </w:rPr>
        <w:t>Відходи овочівництва (бадилля, вибракувані плоди) є цінним соковитим кормом для тваринництва.</w:t>
      </w:r>
    </w:p>
    <w:p w:rsidR="007F584C" w:rsidRPr="007F584C" w:rsidRDefault="007F584C" w:rsidP="007F584C">
      <w:pPr>
        <w:widowControl/>
        <w:autoSpaceDE/>
        <w:autoSpaceDN/>
        <w:adjustRightInd/>
        <w:spacing w:line="360" w:lineRule="auto"/>
        <w:ind w:left="-3" w:firstLine="851"/>
        <w:jc w:val="both"/>
        <w:rPr>
          <w:sz w:val="28"/>
          <w:szCs w:val="28"/>
          <w:lang w:val="uk-UA" w:eastAsia="uk-UA"/>
        </w:rPr>
      </w:pPr>
      <w:r w:rsidRPr="007F584C">
        <w:rPr>
          <w:sz w:val="28"/>
          <w:szCs w:val="28"/>
          <w:lang w:val="uk-UA" w:eastAsia="uk-UA"/>
        </w:rPr>
        <w:t>Овочеві культури залишають ґрунт чистим від бур'янів завдяки інтенсивному міжрядному обробітку.</w:t>
      </w:r>
      <w:r>
        <w:rPr>
          <w:sz w:val="28"/>
          <w:szCs w:val="28"/>
          <w:lang w:val="uk-UA" w:eastAsia="uk-UA"/>
        </w:rPr>
        <w:t xml:space="preserve"> </w:t>
      </w:r>
      <w:r w:rsidRPr="007F584C">
        <w:rPr>
          <w:sz w:val="28"/>
          <w:szCs w:val="28"/>
          <w:lang w:val="uk-UA" w:eastAsia="uk-UA"/>
        </w:rPr>
        <w:t>Органічні системи добрив під овочеві сівозміни підвищують загальну родючість та вміст гумусу.</w:t>
      </w:r>
      <w:r>
        <w:rPr>
          <w:sz w:val="28"/>
          <w:szCs w:val="28"/>
          <w:lang w:val="uk-UA" w:eastAsia="uk-UA"/>
        </w:rPr>
        <w:t xml:space="preserve"> </w:t>
      </w:r>
      <w:r w:rsidRPr="007F584C">
        <w:rPr>
          <w:sz w:val="28"/>
          <w:szCs w:val="28"/>
          <w:lang w:val="uk-UA" w:eastAsia="uk-UA"/>
        </w:rPr>
        <w:t>Свіжий та перероблений асортимент має високу додану вартість, що забезпечує валютні надходження в бюджет країни.</w:t>
      </w:r>
    </w:p>
    <w:p w:rsidR="007F584C" w:rsidRDefault="007F584C" w:rsidP="004F3C1E">
      <w:pPr>
        <w:widowControl/>
        <w:autoSpaceDE/>
        <w:autoSpaceDN/>
        <w:adjustRightInd/>
        <w:spacing w:line="360" w:lineRule="auto"/>
        <w:ind w:firstLine="851"/>
        <w:jc w:val="both"/>
        <w:rPr>
          <w:sz w:val="28"/>
          <w:szCs w:val="28"/>
          <w:lang w:val="uk-UA" w:eastAsia="uk-UA"/>
        </w:rPr>
      </w:pPr>
    </w:p>
    <w:p w:rsidR="007F584C" w:rsidRPr="007F584C" w:rsidRDefault="007F584C" w:rsidP="00122B77">
      <w:pPr>
        <w:pStyle w:val="a4"/>
        <w:widowControl/>
        <w:numPr>
          <w:ilvl w:val="1"/>
          <w:numId w:val="10"/>
        </w:numPr>
        <w:autoSpaceDE/>
        <w:autoSpaceDN/>
        <w:adjustRightInd/>
        <w:spacing w:line="360" w:lineRule="auto"/>
        <w:jc w:val="both"/>
        <w:rPr>
          <w:b/>
          <w:sz w:val="28"/>
          <w:szCs w:val="28"/>
          <w:lang w:val="uk-UA"/>
        </w:rPr>
      </w:pPr>
      <w:r>
        <w:rPr>
          <w:b/>
          <w:sz w:val="28"/>
          <w:szCs w:val="28"/>
          <w:lang w:val="uk-UA"/>
        </w:rPr>
        <w:lastRenderedPageBreak/>
        <w:t xml:space="preserve">. </w:t>
      </w:r>
      <w:proofErr w:type="spellStart"/>
      <w:r w:rsidR="004F3C1E" w:rsidRPr="007F584C">
        <w:rPr>
          <w:b/>
          <w:sz w:val="28"/>
          <w:szCs w:val="28"/>
        </w:rPr>
        <w:t>Основні</w:t>
      </w:r>
      <w:proofErr w:type="spellEnd"/>
      <w:r w:rsidR="004F3C1E" w:rsidRPr="007F584C">
        <w:rPr>
          <w:b/>
          <w:sz w:val="28"/>
          <w:szCs w:val="28"/>
        </w:rPr>
        <w:t xml:space="preserve"> </w:t>
      </w:r>
      <w:proofErr w:type="spellStart"/>
      <w:r w:rsidR="004F3C1E" w:rsidRPr="007F584C">
        <w:rPr>
          <w:b/>
          <w:sz w:val="28"/>
          <w:szCs w:val="28"/>
        </w:rPr>
        <w:t>види</w:t>
      </w:r>
      <w:proofErr w:type="spellEnd"/>
      <w:r w:rsidR="004F3C1E" w:rsidRPr="007F584C">
        <w:rPr>
          <w:b/>
          <w:sz w:val="28"/>
          <w:szCs w:val="28"/>
        </w:rPr>
        <w:t xml:space="preserve"> </w:t>
      </w:r>
      <w:proofErr w:type="spellStart"/>
      <w:r w:rsidR="004F3C1E" w:rsidRPr="007F584C">
        <w:rPr>
          <w:b/>
          <w:sz w:val="28"/>
          <w:szCs w:val="28"/>
        </w:rPr>
        <w:t>овочів</w:t>
      </w:r>
      <w:proofErr w:type="spellEnd"/>
      <w:r w:rsidR="004F3C1E" w:rsidRPr="007F584C">
        <w:rPr>
          <w:b/>
          <w:sz w:val="28"/>
          <w:szCs w:val="28"/>
        </w:rPr>
        <w:t xml:space="preserve"> </w:t>
      </w:r>
      <w:proofErr w:type="spellStart"/>
      <w:r w:rsidR="004F3C1E" w:rsidRPr="007F584C">
        <w:rPr>
          <w:b/>
          <w:sz w:val="28"/>
          <w:szCs w:val="28"/>
        </w:rPr>
        <w:t>що</w:t>
      </w:r>
      <w:proofErr w:type="spellEnd"/>
      <w:r w:rsidR="004F3C1E" w:rsidRPr="007F584C">
        <w:rPr>
          <w:b/>
          <w:sz w:val="28"/>
          <w:szCs w:val="28"/>
        </w:rPr>
        <w:t xml:space="preserve"> </w:t>
      </w:r>
      <w:proofErr w:type="spellStart"/>
      <w:r w:rsidR="004F3C1E" w:rsidRPr="007F584C">
        <w:rPr>
          <w:b/>
          <w:sz w:val="28"/>
          <w:szCs w:val="28"/>
        </w:rPr>
        <w:t>вирощуються</w:t>
      </w:r>
      <w:proofErr w:type="spellEnd"/>
      <w:r w:rsidR="004F3C1E" w:rsidRPr="007F584C">
        <w:rPr>
          <w:b/>
          <w:sz w:val="28"/>
          <w:szCs w:val="28"/>
        </w:rPr>
        <w:t xml:space="preserve"> </w:t>
      </w:r>
      <w:proofErr w:type="gramStart"/>
      <w:r w:rsidR="004F3C1E" w:rsidRPr="007F584C">
        <w:rPr>
          <w:b/>
          <w:sz w:val="28"/>
          <w:szCs w:val="28"/>
        </w:rPr>
        <w:t>в</w:t>
      </w:r>
      <w:proofErr w:type="gramEnd"/>
      <w:r w:rsidR="004F3C1E" w:rsidRPr="007F584C">
        <w:rPr>
          <w:b/>
          <w:sz w:val="28"/>
          <w:szCs w:val="28"/>
        </w:rPr>
        <w:t xml:space="preserve"> </w:t>
      </w:r>
      <w:proofErr w:type="spellStart"/>
      <w:proofErr w:type="gramStart"/>
      <w:r w:rsidR="004F3C1E" w:rsidRPr="007F584C">
        <w:rPr>
          <w:b/>
          <w:sz w:val="28"/>
          <w:szCs w:val="28"/>
        </w:rPr>
        <w:t>зон</w:t>
      </w:r>
      <w:proofErr w:type="gramEnd"/>
      <w:r w:rsidR="004F3C1E" w:rsidRPr="007F584C">
        <w:rPr>
          <w:b/>
          <w:sz w:val="28"/>
          <w:szCs w:val="28"/>
        </w:rPr>
        <w:t>і</w:t>
      </w:r>
      <w:proofErr w:type="spellEnd"/>
      <w:r w:rsidR="004F3C1E" w:rsidRPr="007F584C">
        <w:rPr>
          <w:b/>
          <w:sz w:val="28"/>
          <w:szCs w:val="28"/>
        </w:rPr>
        <w:t xml:space="preserve"> </w:t>
      </w:r>
      <w:proofErr w:type="spellStart"/>
      <w:r w:rsidR="004F3C1E" w:rsidRPr="007F584C">
        <w:rPr>
          <w:b/>
          <w:sz w:val="28"/>
          <w:szCs w:val="28"/>
        </w:rPr>
        <w:t>Полісся</w:t>
      </w:r>
      <w:proofErr w:type="spellEnd"/>
    </w:p>
    <w:p w:rsidR="004F3C1E" w:rsidRPr="004F3C1E" w:rsidRDefault="004F3C1E" w:rsidP="00B6126B">
      <w:pPr>
        <w:widowControl/>
        <w:autoSpaceDE/>
        <w:autoSpaceDN/>
        <w:adjustRightInd/>
        <w:spacing w:line="360" w:lineRule="auto"/>
        <w:ind w:firstLine="851"/>
        <w:jc w:val="both"/>
        <w:rPr>
          <w:sz w:val="28"/>
          <w:szCs w:val="28"/>
          <w:lang w:val="uk-UA" w:eastAsia="uk-UA"/>
        </w:rPr>
      </w:pPr>
      <w:r w:rsidRPr="004F3C1E">
        <w:rPr>
          <w:sz w:val="28"/>
          <w:szCs w:val="28"/>
          <w:lang w:val="uk-UA" w:eastAsia="uk-UA"/>
        </w:rPr>
        <w:t xml:space="preserve">В умовах </w:t>
      </w:r>
      <w:r w:rsidR="00B6126B" w:rsidRPr="00B6126B">
        <w:rPr>
          <w:sz w:val="28"/>
          <w:szCs w:val="28"/>
          <w:lang w:val="uk-UA" w:eastAsia="uk-UA"/>
        </w:rPr>
        <w:t xml:space="preserve"> </w:t>
      </w:r>
      <w:r w:rsidRPr="004F3C1E">
        <w:rPr>
          <w:sz w:val="28"/>
          <w:szCs w:val="28"/>
          <w:lang w:val="uk-UA" w:eastAsia="uk-UA"/>
        </w:rPr>
        <w:t>Полісся України (зокрема Житомирської області) структура овочівництва формується під впливом специфічних ґрунтово-кліматичних факторів: помірного, але часто надмірного зволоження на початку літа, загрози затяжних весняних приморозків та переважання легких супіщаних, дерново-підзолистих і сірих лісових ґрунтів [1.3, 2.1].</w:t>
      </w:r>
    </w:p>
    <w:p w:rsidR="004F3C1E" w:rsidRPr="004F3C1E" w:rsidRDefault="004F3C1E" w:rsidP="00B6126B">
      <w:pPr>
        <w:widowControl/>
        <w:autoSpaceDE/>
        <w:autoSpaceDN/>
        <w:adjustRightInd/>
        <w:spacing w:line="360" w:lineRule="auto"/>
        <w:ind w:firstLine="851"/>
        <w:jc w:val="both"/>
        <w:rPr>
          <w:sz w:val="28"/>
          <w:szCs w:val="28"/>
          <w:lang w:val="uk-UA" w:eastAsia="uk-UA"/>
        </w:rPr>
      </w:pPr>
      <w:r w:rsidRPr="004F3C1E">
        <w:rPr>
          <w:sz w:val="28"/>
          <w:szCs w:val="28"/>
          <w:lang w:val="uk-UA" w:eastAsia="uk-UA"/>
        </w:rPr>
        <w:t xml:space="preserve">Через низький природний вміст гумусу в регіоні найкраще приживаються та демонструють високу продуктивність культури, які є </w:t>
      </w:r>
      <w:proofErr w:type="spellStart"/>
      <w:r w:rsidRPr="004F3C1E">
        <w:rPr>
          <w:sz w:val="28"/>
          <w:szCs w:val="28"/>
          <w:lang w:val="uk-UA" w:eastAsia="uk-UA"/>
        </w:rPr>
        <w:t>помірно</w:t>
      </w:r>
      <w:proofErr w:type="spellEnd"/>
      <w:r w:rsidRPr="004F3C1E">
        <w:rPr>
          <w:sz w:val="28"/>
          <w:szCs w:val="28"/>
          <w:lang w:val="uk-UA" w:eastAsia="uk-UA"/>
        </w:rPr>
        <w:t xml:space="preserve"> вимогливими до тепла або мають стійкість до стресових погодних коливань [1.2, 2.1]. Всі овочі, що масово вирощуються на Поліссі, за біологічними ознаками та технологією вирощування поділяють на кілька основних груп:</w:t>
      </w:r>
    </w:p>
    <w:p w:rsidR="004F3C1E" w:rsidRPr="004F3C1E" w:rsidRDefault="004F3C1E" w:rsidP="00B6126B">
      <w:pPr>
        <w:widowControl/>
        <w:autoSpaceDE/>
        <w:autoSpaceDN/>
        <w:adjustRightInd/>
        <w:spacing w:line="360" w:lineRule="auto"/>
        <w:ind w:firstLine="851"/>
        <w:jc w:val="both"/>
        <w:rPr>
          <w:b/>
          <w:bCs/>
          <w:sz w:val="28"/>
          <w:szCs w:val="28"/>
          <w:lang w:val="uk-UA" w:eastAsia="uk-UA"/>
        </w:rPr>
      </w:pPr>
      <w:r w:rsidRPr="004F3C1E">
        <w:rPr>
          <w:b/>
          <w:bCs/>
          <w:sz w:val="28"/>
          <w:szCs w:val="28"/>
          <w:lang w:val="uk-UA" w:eastAsia="uk-UA"/>
        </w:rPr>
        <w:t xml:space="preserve">1.  </w:t>
      </w:r>
      <w:proofErr w:type="spellStart"/>
      <w:r w:rsidRPr="004F3C1E">
        <w:rPr>
          <w:b/>
          <w:bCs/>
          <w:sz w:val="28"/>
          <w:szCs w:val="28"/>
          <w:lang w:val="uk-UA" w:eastAsia="uk-UA"/>
        </w:rPr>
        <w:t>Клубнеплоди</w:t>
      </w:r>
      <w:proofErr w:type="spellEnd"/>
      <w:r w:rsidRPr="004F3C1E">
        <w:rPr>
          <w:b/>
          <w:bCs/>
          <w:sz w:val="28"/>
          <w:szCs w:val="28"/>
          <w:lang w:val="uk-UA" w:eastAsia="uk-UA"/>
        </w:rPr>
        <w:t xml:space="preserve"> та коренеплоди (Базова група)</w:t>
      </w:r>
    </w:p>
    <w:p w:rsidR="004F3C1E" w:rsidRPr="004F3C1E" w:rsidRDefault="004F3C1E" w:rsidP="00B6126B">
      <w:pPr>
        <w:widowControl/>
        <w:autoSpaceDE/>
        <w:autoSpaceDN/>
        <w:adjustRightInd/>
        <w:spacing w:line="360" w:lineRule="auto"/>
        <w:ind w:firstLine="851"/>
        <w:jc w:val="both"/>
        <w:rPr>
          <w:sz w:val="28"/>
          <w:szCs w:val="28"/>
          <w:lang w:val="uk-UA" w:eastAsia="uk-UA"/>
        </w:rPr>
      </w:pPr>
      <w:r w:rsidRPr="004F3C1E">
        <w:rPr>
          <w:sz w:val="28"/>
          <w:szCs w:val="28"/>
          <w:lang w:val="uk-UA" w:eastAsia="uk-UA"/>
        </w:rPr>
        <w:t>Ці культури є основою поліського агровиробництва, оскільки легкі за механічним складом ґрунти регіону забезпечують безперешкодний ріст підземної частини рослин.</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Картопля</w:t>
      </w:r>
      <w:r w:rsidRPr="004F3C1E">
        <w:rPr>
          <w:sz w:val="28"/>
          <w:szCs w:val="28"/>
          <w:lang w:val="uk-UA" w:eastAsia="uk-UA"/>
        </w:rPr>
        <w:t>: Головна стратегічна культура регіону («другий хліб»). Полісся забезпечує ідеальний для неї водно-повітряний режим ґрунту.</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Столовий буряк та морква</w:t>
      </w:r>
      <w:r w:rsidRPr="004F3C1E">
        <w:rPr>
          <w:sz w:val="28"/>
          <w:szCs w:val="28"/>
          <w:lang w:val="uk-UA" w:eastAsia="uk-UA"/>
        </w:rPr>
        <w:t>: Мають високу адаптивність. На піщаних і супіщаних ґрунтах Житомирщини морква формує рівні, товарні коренеплоди без деформацій, проте гостро реагує на брак калію [1.3].</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Редиска</w:t>
      </w:r>
      <w:r w:rsidRPr="004F3C1E">
        <w:rPr>
          <w:sz w:val="28"/>
          <w:szCs w:val="28"/>
          <w:lang w:val="uk-UA" w:eastAsia="uk-UA"/>
        </w:rPr>
        <w:t>: Надрання культура, яка чудово витримує весняні похолодання і дає першу товарну продукцію вже у квітні-травні.</w:t>
      </w:r>
    </w:p>
    <w:p w:rsidR="004F3C1E" w:rsidRPr="004F3C1E" w:rsidRDefault="004F3C1E" w:rsidP="00B6126B">
      <w:pPr>
        <w:widowControl/>
        <w:autoSpaceDE/>
        <w:autoSpaceDN/>
        <w:adjustRightInd/>
        <w:spacing w:line="360" w:lineRule="auto"/>
        <w:ind w:firstLine="851"/>
        <w:jc w:val="both"/>
        <w:rPr>
          <w:b/>
          <w:bCs/>
          <w:sz w:val="28"/>
          <w:szCs w:val="28"/>
          <w:lang w:val="uk-UA" w:eastAsia="uk-UA"/>
        </w:rPr>
      </w:pPr>
      <w:r w:rsidRPr="004F3C1E">
        <w:rPr>
          <w:b/>
          <w:bCs/>
          <w:sz w:val="28"/>
          <w:szCs w:val="28"/>
          <w:lang w:val="uk-UA" w:eastAsia="uk-UA"/>
        </w:rPr>
        <w:t>2.  Капустяні культури (Холодостійкі)</w:t>
      </w:r>
    </w:p>
    <w:p w:rsidR="004F3C1E" w:rsidRPr="004F3C1E" w:rsidRDefault="004F3C1E" w:rsidP="00B6126B">
      <w:pPr>
        <w:widowControl/>
        <w:autoSpaceDE/>
        <w:autoSpaceDN/>
        <w:adjustRightInd/>
        <w:spacing w:line="360" w:lineRule="auto"/>
        <w:ind w:firstLine="851"/>
        <w:jc w:val="both"/>
        <w:rPr>
          <w:sz w:val="28"/>
          <w:szCs w:val="28"/>
          <w:lang w:val="uk-UA" w:eastAsia="uk-UA"/>
        </w:rPr>
      </w:pPr>
      <w:r w:rsidRPr="004F3C1E">
        <w:rPr>
          <w:sz w:val="28"/>
          <w:szCs w:val="28"/>
          <w:lang w:val="uk-UA" w:eastAsia="uk-UA"/>
        </w:rPr>
        <w:t xml:space="preserve">Завдяки високій </w:t>
      </w:r>
      <w:proofErr w:type="spellStart"/>
      <w:r w:rsidRPr="004F3C1E">
        <w:rPr>
          <w:sz w:val="28"/>
          <w:szCs w:val="28"/>
          <w:lang w:val="uk-UA" w:eastAsia="uk-UA"/>
        </w:rPr>
        <w:t>вологомісткості</w:t>
      </w:r>
      <w:proofErr w:type="spellEnd"/>
      <w:r w:rsidRPr="004F3C1E">
        <w:rPr>
          <w:sz w:val="28"/>
          <w:szCs w:val="28"/>
          <w:lang w:val="uk-UA" w:eastAsia="uk-UA"/>
        </w:rPr>
        <w:t xml:space="preserve"> клімату Полісся є однією з найкращих зон для вирощування різних видів капусти.</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Капуста білоголова (рання, середня, пізня)</w:t>
      </w:r>
      <w:r w:rsidRPr="004F3C1E">
        <w:rPr>
          <w:sz w:val="28"/>
          <w:szCs w:val="28"/>
          <w:lang w:val="uk-UA" w:eastAsia="uk-UA"/>
        </w:rPr>
        <w:t>: Пізні сорти масово вирощують для квашення та тривалого зимового зберігання. Культура потребує значних доз азотно-калійного живлення [1.3].</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lastRenderedPageBreak/>
        <w:t>Цвітна капуста та броколі</w:t>
      </w:r>
      <w:r w:rsidRPr="004F3C1E">
        <w:rPr>
          <w:sz w:val="28"/>
          <w:szCs w:val="28"/>
          <w:lang w:val="uk-UA" w:eastAsia="uk-UA"/>
        </w:rPr>
        <w:t>: Останніми роками стрімко набирають популярності на Поліссі завдяки помірним літнім температурам, оскільки екстремальна спека півдня України для них є згубною.</w:t>
      </w:r>
    </w:p>
    <w:p w:rsidR="004F3C1E" w:rsidRPr="004F3C1E" w:rsidRDefault="004F3C1E" w:rsidP="00B6126B">
      <w:pPr>
        <w:widowControl/>
        <w:autoSpaceDE/>
        <w:autoSpaceDN/>
        <w:adjustRightInd/>
        <w:spacing w:line="360" w:lineRule="auto"/>
        <w:ind w:firstLine="851"/>
        <w:jc w:val="both"/>
        <w:rPr>
          <w:b/>
          <w:bCs/>
          <w:sz w:val="28"/>
          <w:szCs w:val="28"/>
          <w:lang w:val="uk-UA" w:eastAsia="uk-UA"/>
        </w:rPr>
      </w:pPr>
      <w:r w:rsidRPr="004F3C1E">
        <w:rPr>
          <w:b/>
          <w:bCs/>
          <w:sz w:val="28"/>
          <w:szCs w:val="28"/>
          <w:lang w:val="uk-UA" w:eastAsia="uk-UA"/>
        </w:rPr>
        <w:t>3. Пасльонові культури (Вимогливі до тепла)</w:t>
      </w:r>
    </w:p>
    <w:p w:rsidR="004F3C1E" w:rsidRPr="004F3C1E" w:rsidRDefault="004F3C1E" w:rsidP="00B6126B">
      <w:pPr>
        <w:widowControl/>
        <w:autoSpaceDE/>
        <w:autoSpaceDN/>
        <w:adjustRightInd/>
        <w:spacing w:line="360" w:lineRule="auto"/>
        <w:ind w:firstLine="851"/>
        <w:jc w:val="both"/>
        <w:rPr>
          <w:sz w:val="28"/>
          <w:szCs w:val="28"/>
          <w:lang w:val="uk-UA" w:eastAsia="uk-UA"/>
        </w:rPr>
      </w:pPr>
      <w:r w:rsidRPr="004F3C1E">
        <w:rPr>
          <w:sz w:val="28"/>
          <w:szCs w:val="28"/>
          <w:lang w:val="uk-UA" w:eastAsia="uk-UA"/>
        </w:rPr>
        <w:t>Через ризик червневих похолодань у відкритому ґрунті Полісся вирощують переважно ранньостиглі сорти, а основний масив якісної продукції отримують у плівкових теплицях.</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Томати (помідори)</w:t>
      </w:r>
      <w:r w:rsidRPr="004F3C1E">
        <w:rPr>
          <w:sz w:val="28"/>
          <w:szCs w:val="28"/>
          <w:lang w:val="uk-UA" w:eastAsia="uk-UA"/>
        </w:rPr>
        <w:t xml:space="preserve">: У відкритому ґрунті вирощують </w:t>
      </w:r>
      <w:proofErr w:type="spellStart"/>
      <w:r w:rsidRPr="004F3C1E">
        <w:rPr>
          <w:sz w:val="28"/>
          <w:szCs w:val="28"/>
          <w:lang w:val="uk-UA" w:eastAsia="uk-UA"/>
        </w:rPr>
        <w:t>ультраранні</w:t>
      </w:r>
      <w:proofErr w:type="spellEnd"/>
      <w:r w:rsidRPr="004F3C1E">
        <w:rPr>
          <w:sz w:val="28"/>
          <w:szCs w:val="28"/>
          <w:lang w:val="uk-UA" w:eastAsia="uk-UA"/>
        </w:rPr>
        <w:t xml:space="preserve"> детермінантні (кущові) сорти, які встигають віддати врожай до масового поширення фітофторозу в серпні.</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Перець солодкий та баклажани</w:t>
      </w:r>
      <w:r w:rsidRPr="004F3C1E">
        <w:rPr>
          <w:sz w:val="28"/>
          <w:szCs w:val="28"/>
          <w:lang w:val="uk-UA" w:eastAsia="uk-UA"/>
        </w:rPr>
        <w:t xml:space="preserve">: Вирощуються переважно розсадним методом із використанням тимчасових </w:t>
      </w:r>
      <w:proofErr w:type="spellStart"/>
      <w:r w:rsidRPr="004F3C1E">
        <w:rPr>
          <w:sz w:val="28"/>
          <w:szCs w:val="28"/>
          <w:lang w:val="uk-UA" w:eastAsia="uk-UA"/>
        </w:rPr>
        <w:t>укриттів</w:t>
      </w:r>
      <w:proofErr w:type="spellEnd"/>
      <w:r w:rsidRPr="004F3C1E">
        <w:rPr>
          <w:sz w:val="28"/>
          <w:szCs w:val="28"/>
          <w:lang w:val="uk-UA" w:eastAsia="uk-UA"/>
        </w:rPr>
        <w:t>.</w:t>
      </w:r>
    </w:p>
    <w:p w:rsidR="004F3C1E" w:rsidRPr="004F3C1E" w:rsidRDefault="004F3C1E" w:rsidP="00B6126B">
      <w:pPr>
        <w:widowControl/>
        <w:autoSpaceDE/>
        <w:autoSpaceDN/>
        <w:adjustRightInd/>
        <w:spacing w:line="360" w:lineRule="auto"/>
        <w:ind w:firstLine="851"/>
        <w:jc w:val="both"/>
        <w:rPr>
          <w:b/>
          <w:bCs/>
          <w:sz w:val="28"/>
          <w:szCs w:val="28"/>
          <w:lang w:val="uk-UA" w:eastAsia="uk-UA"/>
        </w:rPr>
      </w:pPr>
      <w:r w:rsidRPr="004F3C1E">
        <w:rPr>
          <w:b/>
          <w:bCs/>
          <w:sz w:val="28"/>
          <w:szCs w:val="28"/>
          <w:lang w:val="uk-UA" w:eastAsia="uk-UA"/>
        </w:rPr>
        <w:t>4.  Гарбузові культури (Скоростиглі)</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Огірки</w:t>
      </w:r>
      <w:r w:rsidRPr="004F3C1E">
        <w:rPr>
          <w:sz w:val="28"/>
          <w:szCs w:val="28"/>
          <w:lang w:val="uk-UA" w:eastAsia="uk-UA"/>
        </w:rPr>
        <w:t xml:space="preserve">: Традиційна для Полісся культура. Вирощується як у відкритому ґрунті (переважно </w:t>
      </w:r>
      <w:proofErr w:type="spellStart"/>
      <w:r w:rsidRPr="004F3C1E">
        <w:rPr>
          <w:sz w:val="28"/>
          <w:szCs w:val="28"/>
          <w:lang w:val="uk-UA" w:eastAsia="uk-UA"/>
        </w:rPr>
        <w:t>бджолозапильні</w:t>
      </w:r>
      <w:proofErr w:type="spellEnd"/>
      <w:r w:rsidRPr="004F3C1E">
        <w:rPr>
          <w:sz w:val="28"/>
          <w:szCs w:val="28"/>
          <w:lang w:val="uk-UA" w:eastAsia="uk-UA"/>
        </w:rPr>
        <w:t xml:space="preserve"> сорти для засолювання), так і в теплицях (</w:t>
      </w:r>
      <w:proofErr w:type="spellStart"/>
      <w:r w:rsidRPr="004F3C1E">
        <w:rPr>
          <w:sz w:val="28"/>
          <w:szCs w:val="28"/>
          <w:lang w:val="uk-UA" w:eastAsia="uk-UA"/>
        </w:rPr>
        <w:t>партенокарпічні</w:t>
      </w:r>
      <w:proofErr w:type="spellEnd"/>
      <w:r w:rsidRPr="004F3C1E">
        <w:rPr>
          <w:sz w:val="28"/>
          <w:szCs w:val="28"/>
          <w:lang w:val="uk-UA" w:eastAsia="uk-UA"/>
        </w:rPr>
        <w:t xml:space="preserve"> гібриди).</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 xml:space="preserve">Кабачки та </w:t>
      </w:r>
      <w:proofErr w:type="spellStart"/>
      <w:r w:rsidRPr="004F3C1E">
        <w:rPr>
          <w:b/>
          <w:bCs/>
          <w:sz w:val="28"/>
          <w:szCs w:val="28"/>
          <w:lang w:val="uk-UA" w:eastAsia="uk-UA"/>
        </w:rPr>
        <w:t>цукіні</w:t>
      </w:r>
      <w:proofErr w:type="spellEnd"/>
      <w:r w:rsidRPr="004F3C1E">
        <w:rPr>
          <w:sz w:val="28"/>
          <w:szCs w:val="28"/>
          <w:lang w:val="uk-UA" w:eastAsia="uk-UA"/>
        </w:rPr>
        <w:t xml:space="preserve">: Завдяки </w:t>
      </w:r>
      <w:proofErr w:type="spellStart"/>
      <w:r w:rsidRPr="004F3C1E">
        <w:rPr>
          <w:sz w:val="28"/>
          <w:szCs w:val="28"/>
          <w:lang w:val="uk-UA" w:eastAsia="uk-UA"/>
        </w:rPr>
        <w:t>ультраскоростиглості</w:t>
      </w:r>
      <w:proofErr w:type="spellEnd"/>
      <w:r w:rsidRPr="004F3C1E">
        <w:rPr>
          <w:sz w:val="28"/>
          <w:szCs w:val="28"/>
          <w:lang w:val="uk-UA" w:eastAsia="uk-UA"/>
        </w:rPr>
        <w:t xml:space="preserve"> (35–45 днів від сходів) встигають дати екологічно чистий врожай на будь-якому типі поліського ґрунту.</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Гарбузи (твердокорі та великоплідні)</w:t>
      </w:r>
      <w:r w:rsidRPr="004F3C1E">
        <w:rPr>
          <w:sz w:val="28"/>
          <w:szCs w:val="28"/>
          <w:lang w:val="uk-UA" w:eastAsia="uk-UA"/>
        </w:rPr>
        <w:t>: Мають потужну кореневу систему, яка дозволяє їм ефективно засвоювати поживні речовини навіть із бідних сірих лісових ґрунтів [1.2, 1.3].</w:t>
      </w:r>
    </w:p>
    <w:p w:rsidR="004F3C1E" w:rsidRPr="004F3C1E" w:rsidRDefault="00B6126B" w:rsidP="00B6126B">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5.</w:t>
      </w:r>
      <w:r w:rsidR="004F3C1E" w:rsidRPr="004F3C1E">
        <w:rPr>
          <w:b/>
          <w:bCs/>
          <w:sz w:val="28"/>
          <w:szCs w:val="28"/>
          <w:lang w:val="uk-UA" w:eastAsia="uk-UA"/>
        </w:rPr>
        <w:t xml:space="preserve"> Цибулеві та зеленні культури</w:t>
      </w:r>
    </w:p>
    <w:p w:rsidR="004F3C1E" w:rsidRP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Цибуля ріпчаста та часник</w:t>
      </w:r>
      <w:r w:rsidRPr="004F3C1E">
        <w:rPr>
          <w:sz w:val="28"/>
          <w:szCs w:val="28"/>
          <w:lang w:val="uk-UA" w:eastAsia="uk-UA"/>
        </w:rPr>
        <w:t>: Добре ростуть на родючих заплавних землях або за умов внесення органічних добрив. Поліський часник відомий високим вмістом ефірних олій та гострим смаком.</w:t>
      </w:r>
    </w:p>
    <w:p w:rsidR="004F3C1E" w:rsidRDefault="004F3C1E" w:rsidP="00B6126B">
      <w:pPr>
        <w:widowControl/>
        <w:autoSpaceDE/>
        <w:autoSpaceDN/>
        <w:adjustRightInd/>
        <w:spacing w:line="360" w:lineRule="auto"/>
        <w:ind w:left="-3" w:firstLine="851"/>
        <w:jc w:val="both"/>
        <w:rPr>
          <w:sz w:val="28"/>
          <w:szCs w:val="28"/>
          <w:lang w:val="uk-UA" w:eastAsia="uk-UA"/>
        </w:rPr>
      </w:pPr>
      <w:r w:rsidRPr="004F3C1E">
        <w:rPr>
          <w:b/>
          <w:bCs/>
          <w:sz w:val="28"/>
          <w:szCs w:val="28"/>
          <w:lang w:val="uk-UA" w:eastAsia="uk-UA"/>
        </w:rPr>
        <w:t>Кріп, петрушка, салат, шпинат</w:t>
      </w:r>
      <w:r w:rsidRPr="004F3C1E">
        <w:rPr>
          <w:sz w:val="28"/>
          <w:szCs w:val="28"/>
          <w:lang w:val="uk-UA" w:eastAsia="uk-UA"/>
        </w:rPr>
        <w:t>: Вирощуються як конвеєрні культури протягом усього весняно-літнього періоду завдяки достатньому рівню опадів.</w:t>
      </w:r>
    </w:p>
    <w:p w:rsidR="00B6126B" w:rsidRDefault="00B6126B" w:rsidP="00B6126B">
      <w:pPr>
        <w:widowControl/>
        <w:autoSpaceDE/>
        <w:autoSpaceDN/>
        <w:adjustRightInd/>
        <w:spacing w:line="360" w:lineRule="auto"/>
        <w:ind w:left="-3" w:firstLine="851"/>
        <w:jc w:val="both"/>
        <w:rPr>
          <w:sz w:val="28"/>
          <w:szCs w:val="28"/>
          <w:lang w:val="uk-UA" w:eastAsia="uk-UA"/>
        </w:rPr>
      </w:pPr>
    </w:p>
    <w:p w:rsidR="00B6126B" w:rsidRPr="00032E18" w:rsidRDefault="00B6126B" w:rsidP="00032E18">
      <w:pPr>
        <w:widowControl/>
        <w:autoSpaceDE/>
        <w:autoSpaceDN/>
        <w:adjustRightInd/>
        <w:spacing w:line="360" w:lineRule="auto"/>
        <w:ind w:left="-3" w:firstLine="851"/>
        <w:jc w:val="both"/>
        <w:rPr>
          <w:b/>
          <w:sz w:val="28"/>
          <w:szCs w:val="28"/>
          <w:lang w:val="uk-UA" w:eastAsia="uk-UA"/>
        </w:rPr>
      </w:pPr>
      <w:r w:rsidRPr="00032E18">
        <w:rPr>
          <w:b/>
          <w:sz w:val="28"/>
          <w:szCs w:val="28"/>
          <w:lang w:val="uk-UA"/>
        </w:rPr>
        <w:lastRenderedPageBreak/>
        <w:t>2.3.Найбільш поширені та урожайні сорти овочів</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В умовах Правобережного Полісся України (зокрема Житомирської області) структура овочівництва формується під впливом специфічних ґрунтово-кліматичних факторів: помірного, але часто надмірного зволоження на початку літа, загрози затяжних весняних приморозків та переважання легких супіщаних, дерново-підзолистих і сірих лісових ґрунтів [1.3, 2.1].</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 xml:space="preserve">Через низький природний вміст гумусу в регіоні найкраще приживаються та демонструють високу продуктивність культури, які є </w:t>
      </w:r>
      <w:proofErr w:type="spellStart"/>
      <w:r w:rsidRPr="00B6126B">
        <w:rPr>
          <w:sz w:val="28"/>
          <w:szCs w:val="28"/>
          <w:lang w:val="uk-UA" w:eastAsia="uk-UA"/>
        </w:rPr>
        <w:t>помірно</w:t>
      </w:r>
      <w:proofErr w:type="spellEnd"/>
      <w:r w:rsidRPr="00B6126B">
        <w:rPr>
          <w:sz w:val="28"/>
          <w:szCs w:val="28"/>
          <w:lang w:val="uk-UA" w:eastAsia="uk-UA"/>
        </w:rPr>
        <w:t xml:space="preserve"> вимогливими до тепла або мають стійкість до стресових погодних коливань [1.2, 2.1]. Всі овочі, що масово вирощуються на Поліссі, за біологічними ознаками та технологією вирощування поділяють на кілька основних груп:</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1.</w:t>
      </w:r>
      <w:r w:rsidRPr="00B6126B">
        <w:rPr>
          <w:b/>
          <w:bCs/>
          <w:sz w:val="28"/>
          <w:szCs w:val="28"/>
          <w:lang w:val="uk-UA" w:eastAsia="uk-UA"/>
        </w:rPr>
        <w:t xml:space="preserve"> </w:t>
      </w:r>
      <w:proofErr w:type="spellStart"/>
      <w:r w:rsidRPr="00B6126B">
        <w:rPr>
          <w:b/>
          <w:bCs/>
          <w:sz w:val="28"/>
          <w:szCs w:val="28"/>
          <w:lang w:val="uk-UA" w:eastAsia="uk-UA"/>
        </w:rPr>
        <w:t>Клубнеплоди</w:t>
      </w:r>
      <w:proofErr w:type="spellEnd"/>
      <w:r w:rsidRPr="00B6126B">
        <w:rPr>
          <w:b/>
          <w:bCs/>
          <w:sz w:val="28"/>
          <w:szCs w:val="28"/>
          <w:lang w:val="uk-UA" w:eastAsia="uk-UA"/>
        </w:rPr>
        <w:t xml:space="preserve"> та коренеплоди (Базова група)</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Ці культури є основою поліського агровиробництва, оскільки легкі за механічним складом ґрунти регіону забезпечують безперешкодний ріст підземної частини рослин.</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Картопля</w:t>
      </w:r>
      <w:r w:rsidRPr="00B6126B">
        <w:rPr>
          <w:sz w:val="28"/>
          <w:szCs w:val="28"/>
          <w:lang w:val="uk-UA" w:eastAsia="uk-UA"/>
        </w:rPr>
        <w:t>: Головна стратегічна культура регіону («другий хліб»). Полісся забезпечує ідеальний для неї водно-повітряний режим ґрунту.</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Столовий буряк та морква</w:t>
      </w:r>
      <w:r w:rsidRPr="00B6126B">
        <w:rPr>
          <w:sz w:val="28"/>
          <w:szCs w:val="28"/>
          <w:lang w:val="uk-UA" w:eastAsia="uk-UA"/>
        </w:rPr>
        <w:t>: Мають високу адаптивність. На піщаних і супіщаних ґрунтах Житомирщини морква формує рівні, товарні коренеплоди без деформацій, проте гостро реагує на брак калію [1.3].</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Редиска</w:t>
      </w:r>
      <w:r w:rsidRPr="00B6126B">
        <w:rPr>
          <w:sz w:val="28"/>
          <w:szCs w:val="28"/>
          <w:lang w:val="uk-UA" w:eastAsia="uk-UA"/>
        </w:rPr>
        <w:t>: Надрання культура, яка чудово витримує весняні похолодання і дає першу товарну продукцію вже у квітні-травні.</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2.</w:t>
      </w:r>
      <w:r w:rsidRPr="00B6126B">
        <w:rPr>
          <w:b/>
          <w:bCs/>
          <w:sz w:val="28"/>
          <w:szCs w:val="28"/>
          <w:lang w:val="uk-UA" w:eastAsia="uk-UA"/>
        </w:rPr>
        <w:t xml:space="preserve"> Капустяні культури (Холодостійкі)</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 xml:space="preserve">Завдяки високій </w:t>
      </w:r>
      <w:proofErr w:type="spellStart"/>
      <w:r w:rsidRPr="00B6126B">
        <w:rPr>
          <w:sz w:val="28"/>
          <w:szCs w:val="28"/>
          <w:lang w:val="uk-UA" w:eastAsia="uk-UA"/>
        </w:rPr>
        <w:t>вологомісткості</w:t>
      </w:r>
      <w:proofErr w:type="spellEnd"/>
      <w:r w:rsidRPr="00B6126B">
        <w:rPr>
          <w:sz w:val="28"/>
          <w:szCs w:val="28"/>
          <w:lang w:val="uk-UA" w:eastAsia="uk-UA"/>
        </w:rPr>
        <w:t xml:space="preserve"> клімату Полісся є однією з найкращих зон для вирощування різних видів капусти.</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Капуста білоголова (рання, середня, пізня)</w:t>
      </w:r>
      <w:r w:rsidRPr="00B6126B">
        <w:rPr>
          <w:sz w:val="28"/>
          <w:szCs w:val="28"/>
          <w:lang w:val="uk-UA" w:eastAsia="uk-UA"/>
        </w:rPr>
        <w:t>: Пізні сорти масово вирощують для квашення та тривалого зимового зберігання. Культура потребує значних доз азотно-калійного живлення [1.3].</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lastRenderedPageBreak/>
        <w:t>Цвітна капуста та броколі</w:t>
      </w:r>
      <w:r w:rsidRPr="00B6126B">
        <w:rPr>
          <w:sz w:val="28"/>
          <w:szCs w:val="28"/>
          <w:lang w:val="uk-UA" w:eastAsia="uk-UA"/>
        </w:rPr>
        <w:t>: Останніми роками стрімко набирають популярності на Поліссі завдяки помірним літнім температурам, оскільки екстремальна спека півдня України для них є згубною.</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3.  Пасльонові культури (Вимогливі до тепла)</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Через ризик червневих похолодань у відкритому ґрунті Полісся вирощують переважно ранньостиглі сорти, а основний масив якісної продукції отримують у плівкових теплицях.</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Томати (помідори)</w:t>
      </w:r>
      <w:r w:rsidRPr="00B6126B">
        <w:rPr>
          <w:sz w:val="28"/>
          <w:szCs w:val="28"/>
          <w:lang w:val="uk-UA" w:eastAsia="uk-UA"/>
        </w:rPr>
        <w:t xml:space="preserve">: У відкритому ґрунті вирощують </w:t>
      </w:r>
      <w:proofErr w:type="spellStart"/>
      <w:r w:rsidRPr="00B6126B">
        <w:rPr>
          <w:sz w:val="28"/>
          <w:szCs w:val="28"/>
          <w:lang w:val="uk-UA" w:eastAsia="uk-UA"/>
        </w:rPr>
        <w:t>ультраранні</w:t>
      </w:r>
      <w:proofErr w:type="spellEnd"/>
      <w:r w:rsidRPr="00B6126B">
        <w:rPr>
          <w:sz w:val="28"/>
          <w:szCs w:val="28"/>
          <w:lang w:val="uk-UA" w:eastAsia="uk-UA"/>
        </w:rPr>
        <w:t xml:space="preserve"> детермінантні (кущові) сорти, які встигають віддати врожай до масового поширення фітофторозу в серпні.</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Перець солодкий та баклажани</w:t>
      </w:r>
      <w:r w:rsidRPr="00B6126B">
        <w:rPr>
          <w:sz w:val="28"/>
          <w:szCs w:val="28"/>
          <w:lang w:val="uk-UA" w:eastAsia="uk-UA"/>
        </w:rPr>
        <w:t xml:space="preserve">: Вирощуються переважно розсадним методом із використанням тимчасових </w:t>
      </w:r>
      <w:proofErr w:type="spellStart"/>
      <w:r w:rsidRPr="00B6126B">
        <w:rPr>
          <w:sz w:val="28"/>
          <w:szCs w:val="28"/>
          <w:lang w:val="uk-UA" w:eastAsia="uk-UA"/>
        </w:rPr>
        <w:t>укриттів</w:t>
      </w:r>
      <w:proofErr w:type="spellEnd"/>
      <w:r w:rsidRPr="00B6126B">
        <w:rPr>
          <w:sz w:val="28"/>
          <w:szCs w:val="28"/>
          <w:lang w:val="uk-UA" w:eastAsia="uk-UA"/>
        </w:rPr>
        <w:t>.</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4.</w:t>
      </w:r>
      <w:r w:rsidRPr="00B6126B">
        <w:rPr>
          <w:b/>
          <w:bCs/>
          <w:sz w:val="28"/>
          <w:szCs w:val="28"/>
          <w:lang w:val="uk-UA" w:eastAsia="uk-UA"/>
        </w:rPr>
        <w:t xml:space="preserve"> Гарбузові культури (Скоростиглі)</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Огірки</w:t>
      </w:r>
      <w:r w:rsidRPr="00B6126B">
        <w:rPr>
          <w:sz w:val="28"/>
          <w:szCs w:val="28"/>
          <w:lang w:val="uk-UA" w:eastAsia="uk-UA"/>
        </w:rPr>
        <w:t xml:space="preserve">: Традиційна для Полісся культура. Вирощується як у відкритому ґрунті (переважно </w:t>
      </w:r>
      <w:proofErr w:type="spellStart"/>
      <w:r w:rsidRPr="00B6126B">
        <w:rPr>
          <w:sz w:val="28"/>
          <w:szCs w:val="28"/>
          <w:lang w:val="uk-UA" w:eastAsia="uk-UA"/>
        </w:rPr>
        <w:t>бджолозапильні</w:t>
      </w:r>
      <w:proofErr w:type="spellEnd"/>
      <w:r w:rsidRPr="00B6126B">
        <w:rPr>
          <w:sz w:val="28"/>
          <w:szCs w:val="28"/>
          <w:lang w:val="uk-UA" w:eastAsia="uk-UA"/>
        </w:rPr>
        <w:t xml:space="preserve"> сорти для засолювання), так і в теплицях (</w:t>
      </w:r>
      <w:proofErr w:type="spellStart"/>
      <w:r w:rsidRPr="00B6126B">
        <w:rPr>
          <w:sz w:val="28"/>
          <w:szCs w:val="28"/>
          <w:lang w:val="uk-UA" w:eastAsia="uk-UA"/>
        </w:rPr>
        <w:t>партенокарпічні</w:t>
      </w:r>
      <w:proofErr w:type="spellEnd"/>
      <w:r w:rsidRPr="00B6126B">
        <w:rPr>
          <w:sz w:val="28"/>
          <w:szCs w:val="28"/>
          <w:lang w:val="uk-UA" w:eastAsia="uk-UA"/>
        </w:rPr>
        <w:t xml:space="preserve"> гібриди).</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 xml:space="preserve">Кабачки та </w:t>
      </w:r>
      <w:proofErr w:type="spellStart"/>
      <w:r w:rsidRPr="00B6126B">
        <w:rPr>
          <w:b/>
          <w:bCs/>
          <w:sz w:val="28"/>
          <w:szCs w:val="28"/>
          <w:lang w:val="uk-UA" w:eastAsia="uk-UA"/>
        </w:rPr>
        <w:t>цукіні</w:t>
      </w:r>
      <w:proofErr w:type="spellEnd"/>
      <w:r w:rsidRPr="00B6126B">
        <w:rPr>
          <w:sz w:val="28"/>
          <w:szCs w:val="28"/>
          <w:lang w:val="uk-UA" w:eastAsia="uk-UA"/>
        </w:rPr>
        <w:t xml:space="preserve">: Завдяки </w:t>
      </w:r>
      <w:proofErr w:type="spellStart"/>
      <w:r w:rsidRPr="00B6126B">
        <w:rPr>
          <w:sz w:val="28"/>
          <w:szCs w:val="28"/>
          <w:lang w:val="uk-UA" w:eastAsia="uk-UA"/>
        </w:rPr>
        <w:t>ультраскоростиглості</w:t>
      </w:r>
      <w:proofErr w:type="spellEnd"/>
      <w:r w:rsidRPr="00B6126B">
        <w:rPr>
          <w:sz w:val="28"/>
          <w:szCs w:val="28"/>
          <w:lang w:val="uk-UA" w:eastAsia="uk-UA"/>
        </w:rPr>
        <w:t xml:space="preserve"> (35–45 днів від сходів) встигають дати екологічно чистий врожай на будь-якому типі поліського ґрунту.</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Гарбузи (твердокорі та великоплідні)</w:t>
      </w:r>
      <w:r w:rsidRPr="00B6126B">
        <w:rPr>
          <w:sz w:val="28"/>
          <w:szCs w:val="28"/>
          <w:lang w:val="uk-UA" w:eastAsia="uk-UA"/>
        </w:rPr>
        <w:t>: Мають потужну кореневу систему, яка дозволяє їм ефективно засвоювати поживні речовини навіть із бідних сірих лісових ґрунтів [1.2, 1.3].</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5. Цибулеві та зеленні культури</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Цибуля ріпчаста та часник</w:t>
      </w:r>
      <w:r w:rsidRPr="00B6126B">
        <w:rPr>
          <w:sz w:val="28"/>
          <w:szCs w:val="28"/>
          <w:lang w:val="uk-UA" w:eastAsia="uk-UA"/>
        </w:rPr>
        <w:t>: Добре ростуть на родючих заплавних землях або за умов внесення органічних добрив. Поліський часник відомий високим вмістом ефірних олій та гострим смаком.</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Кріп, петрушка, салат, шпинат</w:t>
      </w:r>
      <w:r w:rsidRPr="00B6126B">
        <w:rPr>
          <w:sz w:val="28"/>
          <w:szCs w:val="28"/>
          <w:lang w:val="uk-UA" w:eastAsia="uk-UA"/>
        </w:rPr>
        <w:t>: Вирощуються як конвеєрні культури протягом усього весняно-літнього періоду завдяки достатньому рівню опадів.</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lastRenderedPageBreak/>
        <w:t>Для зони Полісся України (зокрема Житомирської області) підбір сортів є вирішальним технологічним етапом, оскільки рослини мають бути стійкими до фітофторозу, надмірної вологи навесні, літніх перепадів температур та пристосованими до легких сірих лісових чи дерново-підзолистих ґрунтів [1.3, 2.1].</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Згідно з Державним реєстром сортів рослин України та багаторічною практикою Поліського регіону, найбільш поширеними та високоврожайними є такі сорти та гібриди овочевих культур:</w:t>
      </w:r>
    </w:p>
    <w:p w:rsidR="00B6126B" w:rsidRPr="00B6126B" w:rsidRDefault="00032E18"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1.</w:t>
      </w:r>
      <w:r w:rsidR="00B6126B" w:rsidRPr="00B6126B">
        <w:rPr>
          <w:b/>
          <w:bCs/>
          <w:sz w:val="28"/>
          <w:szCs w:val="28"/>
          <w:lang w:val="uk-UA" w:eastAsia="uk-UA"/>
        </w:rPr>
        <w:t xml:space="preserve"> Картопля (Потенціал урожайності: 40–55 т/га)</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Для Полісся критично важливою є стійкість до фітофторозу та парші. [</w:t>
      </w:r>
      <w:hyperlink r:id="rId8" w:history="1">
        <w:r w:rsidRPr="00B6126B">
          <w:rPr>
            <w:color w:val="0000FF"/>
            <w:sz w:val="28"/>
            <w:szCs w:val="28"/>
            <w:u w:val="single"/>
            <w:lang w:val="uk-UA" w:eastAsia="uk-UA"/>
          </w:rPr>
          <w:t>1</w:t>
        </w:r>
      </w:hyperlink>
      <w:r w:rsidRPr="00B6126B">
        <w:rPr>
          <w:sz w:val="28"/>
          <w:szCs w:val="28"/>
          <w:lang w:val="uk-UA" w:eastAsia="uk-UA"/>
        </w:rPr>
        <w:t>]</w:t>
      </w:r>
    </w:p>
    <w:p w:rsidR="00B6126B" w:rsidRPr="00570EE4"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Королева Анна</w:t>
      </w:r>
      <w:r w:rsidRPr="00B6126B">
        <w:rPr>
          <w:sz w:val="28"/>
          <w:szCs w:val="28"/>
          <w:lang w:val="uk-UA" w:eastAsia="uk-UA"/>
        </w:rPr>
        <w:t xml:space="preserve"> — середньоранній сорт німецької селекції, абсолютний лідер за товарністю. Формує великі, вирівняні бульби з гладкою жовтою шкіркою, стійкі до пошкоджень</w:t>
      </w:r>
      <w:r w:rsidRPr="00570EE4">
        <w:rPr>
          <w:sz w:val="28"/>
          <w:szCs w:val="28"/>
          <w:lang w:val="uk-UA" w:eastAsia="uk-UA"/>
        </w:rPr>
        <w:t>.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www</w:instrText>
      </w:r>
      <w:r w:rsidR="00995857" w:rsidRPr="00F72EE4">
        <w:rPr>
          <w:lang w:val="uk-UA"/>
        </w:rPr>
        <w:instrText>.</w:instrText>
      </w:r>
      <w:r w:rsidR="00995857">
        <w:instrText>rbc</w:instrText>
      </w:r>
      <w:r w:rsidR="00995857" w:rsidRPr="00F72EE4">
        <w:rPr>
          <w:lang w:val="uk-UA"/>
        </w:rPr>
        <w:instrText>.</w:instrText>
      </w:r>
      <w:r w:rsidR="00995857">
        <w:instrText>ua</w:instrText>
      </w:r>
      <w:r w:rsidR="00995857" w:rsidRPr="00F72EE4">
        <w:rPr>
          <w:lang w:val="uk-UA"/>
        </w:rPr>
        <w:instrText>/</w:instrText>
      </w:r>
      <w:r w:rsidR="00995857">
        <w:instrText>rus</w:instrText>
      </w:r>
      <w:r w:rsidR="00995857" w:rsidRPr="00F72EE4">
        <w:rPr>
          <w:lang w:val="uk-UA"/>
        </w:rPr>
        <w:instrText>/</w:instrText>
      </w:r>
      <w:r w:rsidR="00995857">
        <w:instrText>news</w:instrText>
      </w:r>
      <w:r w:rsidR="00995857" w:rsidRPr="00F72EE4">
        <w:rPr>
          <w:lang w:val="uk-UA"/>
        </w:rPr>
        <w:instrText>/</w:instrText>
      </w:r>
      <w:r w:rsidR="00995857">
        <w:instrText>ekspert</w:instrText>
      </w:r>
      <w:r w:rsidR="00995857" w:rsidRPr="00F72EE4">
        <w:rPr>
          <w:lang w:val="uk-UA"/>
        </w:rPr>
        <w:instrText>-</w:instrText>
      </w:r>
      <w:r w:rsidR="00995857">
        <w:instrText>nazvav</w:instrText>
      </w:r>
      <w:r w:rsidR="00995857" w:rsidRPr="00F72EE4">
        <w:rPr>
          <w:lang w:val="uk-UA"/>
        </w:rPr>
        <w:instrText>-</w:instrText>
      </w:r>
      <w:r w:rsidR="00995857">
        <w:instrText>sort</w:instrText>
      </w:r>
      <w:r w:rsidR="00995857" w:rsidRPr="00F72EE4">
        <w:rPr>
          <w:lang w:val="uk-UA"/>
        </w:rPr>
        <w:instrText>-</w:instrText>
      </w:r>
      <w:r w:rsidR="00995857">
        <w:instrText>kartopli</w:instrText>
      </w:r>
      <w:r w:rsidR="00995857" w:rsidRPr="00F72EE4">
        <w:rPr>
          <w:lang w:val="uk-UA"/>
        </w:rPr>
        <w:instrText>-</w:instrText>
      </w:r>
      <w:r w:rsidR="00995857">
        <w:instrText>ka</w:instrText>
      </w:r>
      <w:r w:rsidR="00995857" w:rsidRPr="00F72EE4">
        <w:rPr>
          <w:lang w:val="uk-UA"/>
        </w:rPr>
        <w:instrText>-</w:instrText>
      </w:r>
      <w:r w:rsidR="00995857">
        <w:instrText>dala</w:instrText>
      </w:r>
      <w:r w:rsidR="00995857" w:rsidRPr="00F72EE4">
        <w:rPr>
          <w:lang w:val="uk-UA"/>
        </w:rPr>
        <w:instrText>-</w:instrText>
      </w:r>
      <w:r w:rsidR="00995857">
        <w:instrText>naykrashchiy</w:instrText>
      </w:r>
      <w:r w:rsidR="00995857" w:rsidRPr="00F72EE4">
        <w:rPr>
          <w:lang w:val="uk-UA"/>
        </w:rPr>
        <w:instrText>-1756388981.</w:instrText>
      </w:r>
      <w:r w:rsidR="00995857">
        <w:instrText>html</w:instrText>
      </w:r>
      <w:r w:rsidR="00995857" w:rsidRPr="00F72EE4">
        <w:rPr>
          <w:lang w:val="uk-UA"/>
        </w:rPr>
        <w:instrText xml:space="preserve">" </w:instrText>
      </w:r>
      <w:r w:rsidR="00995857">
        <w:fldChar w:fldCharType="separate"/>
      </w:r>
      <w:r w:rsidRPr="00570EE4">
        <w:rPr>
          <w:sz w:val="28"/>
          <w:szCs w:val="28"/>
          <w:u w:val="single"/>
          <w:lang w:val="uk-UA" w:eastAsia="uk-UA"/>
        </w:rPr>
        <w:t>1</w:t>
      </w:r>
      <w:r w:rsidR="00995857">
        <w:rPr>
          <w:sz w:val="28"/>
          <w:szCs w:val="28"/>
          <w:u w:val="single"/>
          <w:lang w:val="uk-UA" w:eastAsia="uk-UA"/>
        </w:rPr>
        <w:fldChar w:fldCharType="end"/>
      </w:r>
      <w:r w:rsidRPr="00570EE4">
        <w:rPr>
          <w:sz w:val="28"/>
          <w:szCs w:val="28"/>
          <w:lang w:val="uk-UA" w:eastAsia="uk-UA"/>
        </w:rPr>
        <w:t xml:space="preserve">,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zelenasadyba</w:instrText>
      </w:r>
      <w:r w:rsidR="00995857" w:rsidRPr="00F72EE4">
        <w:rPr>
          <w:lang w:val="uk-UA"/>
        </w:rPr>
        <w:instrText>.</w:instrText>
      </w:r>
      <w:r w:rsidR="00995857">
        <w:instrText>com</w:instrText>
      </w:r>
      <w:r w:rsidR="00995857" w:rsidRPr="00F72EE4">
        <w:rPr>
          <w:lang w:val="uk-UA"/>
        </w:rPr>
        <w:instrText>.</w:instrText>
      </w:r>
      <w:r w:rsidR="00995857">
        <w:instrText>ua</w:instrText>
      </w:r>
      <w:r w:rsidR="00995857" w:rsidRPr="00F72EE4">
        <w:rPr>
          <w:lang w:val="uk-UA"/>
        </w:rPr>
        <w:instrText>/</w:instrText>
      </w:r>
      <w:r w:rsidR="00995857">
        <w:instrText>na</w:instrText>
      </w:r>
      <w:r w:rsidR="00995857" w:rsidRPr="00F72EE4">
        <w:rPr>
          <w:lang w:val="uk-UA"/>
        </w:rPr>
        <w:instrText>-</w:instrText>
      </w:r>
      <w:r w:rsidR="00995857">
        <w:instrText>gryadci</w:instrText>
      </w:r>
      <w:r w:rsidR="00995857" w:rsidRPr="00F72EE4">
        <w:rPr>
          <w:lang w:val="uk-UA"/>
        </w:rPr>
        <w:instrText>/10-</w:instrText>
      </w:r>
      <w:r w:rsidR="00995857">
        <w:instrText>najkrashhix</w:instrText>
      </w:r>
      <w:r w:rsidR="00995857" w:rsidRPr="00F72EE4">
        <w:rPr>
          <w:lang w:val="uk-UA"/>
        </w:rPr>
        <w:instrText>-</w:instrText>
      </w:r>
      <w:r w:rsidR="00995857">
        <w:instrText>sortiv</w:instrText>
      </w:r>
      <w:r w:rsidR="00995857" w:rsidRPr="00F72EE4">
        <w:rPr>
          <w:lang w:val="uk-UA"/>
        </w:rPr>
        <w:instrText>-</w:instrText>
      </w:r>
      <w:r w:rsidR="00995857">
        <w:instrText>kartopli</w:instrText>
      </w:r>
      <w:r w:rsidR="00995857" w:rsidRPr="00F72EE4">
        <w:rPr>
          <w:lang w:val="uk-UA"/>
        </w:rPr>
        <w:instrText>-</w:instrText>
      </w:r>
      <w:r w:rsidR="00995857">
        <w:instrText>rejting</w:instrText>
      </w:r>
      <w:r w:rsidR="00995857" w:rsidRPr="00F72EE4">
        <w:rPr>
          <w:lang w:val="uk-UA"/>
        </w:rPr>
        <w:instrText>-</w:instrText>
      </w:r>
      <w:r w:rsidR="00995857">
        <w:instrText>chitachiv</w:instrText>
      </w:r>
      <w:r w:rsidR="00995857" w:rsidRPr="00F72EE4">
        <w:rPr>
          <w:lang w:val="uk-UA"/>
        </w:rPr>
        <w:instrText>-</w:instrText>
      </w:r>
      <w:r w:rsidR="00995857">
        <w:instrText>zelenoyi</w:instrText>
      </w:r>
      <w:r w:rsidR="00995857" w:rsidRPr="00F72EE4">
        <w:rPr>
          <w:lang w:val="uk-UA"/>
        </w:rPr>
        <w:instrText>-</w:instrText>
      </w:r>
      <w:r w:rsidR="00995857">
        <w:instrText>sadibi</w:instrText>
      </w:r>
      <w:r w:rsidR="00995857" w:rsidRPr="00F72EE4">
        <w:rPr>
          <w:lang w:val="uk-UA"/>
        </w:rPr>
        <w:instrText>.</w:instrText>
      </w:r>
      <w:r w:rsidR="00995857">
        <w:instrText>html</w:instrText>
      </w:r>
      <w:r w:rsidR="00995857" w:rsidRPr="00F72EE4">
        <w:rPr>
          <w:lang w:val="uk-UA"/>
        </w:rPr>
        <w:instrText xml:space="preserve">" </w:instrText>
      </w:r>
      <w:r w:rsidR="00995857">
        <w:fldChar w:fldCharType="separate"/>
      </w:r>
      <w:r w:rsidRPr="00570EE4">
        <w:rPr>
          <w:sz w:val="28"/>
          <w:szCs w:val="28"/>
          <w:u w:val="single"/>
          <w:lang w:val="uk-UA" w:eastAsia="uk-UA"/>
        </w:rPr>
        <w:t>2</w:t>
      </w:r>
      <w:r w:rsidR="00995857">
        <w:rPr>
          <w:sz w:val="28"/>
          <w:szCs w:val="28"/>
          <w:u w:val="single"/>
          <w:lang w:val="uk-UA" w:eastAsia="uk-UA"/>
        </w:rPr>
        <w:fldChar w:fldCharType="end"/>
      </w:r>
      <w:r w:rsidRPr="00570EE4">
        <w:rPr>
          <w:sz w:val="28"/>
          <w:szCs w:val="28"/>
          <w:lang w:val="uk-UA" w:eastAsia="uk-UA"/>
        </w:rPr>
        <w:t xml:space="preserve">,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www</w:instrText>
      </w:r>
      <w:r w:rsidR="00995857" w:rsidRPr="00F72EE4">
        <w:rPr>
          <w:lang w:val="uk-UA"/>
        </w:rPr>
        <w:instrText>.</w:instrText>
      </w:r>
      <w:r w:rsidR="00995857">
        <w:instrText>ukr</w:instrText>
      </w:r>
      <w:r w:rsidR="00995857" w:rsidRPr="00F72EE4">
        <w:rPr>
          <w:lang w:val="uk-UA"/>
        </w:rPr>
        <w:instrText>.</w:instrText>
      </w:r>
      <w:r w:rsidR="00995857">
        <w:instrText>net</w:instrText>
      </w:r>
      <w:r w:rsidR="00995857" w:rsidRPr="00F72EE4">
        <w:rPr>
          <w:lang w:val="uk-UA"/>
        </w:rPr>
        <w:instrText>/</w:instrText>
      </w:r>
      <w:r w:rsidR="00995857">
        <w:instrText>news</w:instrText>
      </w:r>
      <w:r w:rsidR="00995857" w:rsidRPr="00F72EE4">
        <w:rPr>
          <w:lang w:val="uk-UA"/>
        </w:rPr>
        <w:instrText>/</w:instrText>
      </w:r>
      <w:r w:rsidR="00995857">
        <w:instrText>details</w:instrText>
      </w:r>
      <w:r w:rsidR="00995857" w:rsidRPr="00F72EE4">
        <w:rPr>
          <w:lang w:val="uk-UA"/>
        </w:rPr>
        <w:instrText>/</w:instrText>
      </w:r>
      <w:r w:rsidR="00995857">
        <w:instrText>sadgorod</w:instrText>
      </w:r>
      <w:r w:rsidR="00995857" w:rsidRPr="00F72EE4">
        <w:rPr>
          <w:lang w:val="uk-UA"/>
        </w:rPr>
        <w:instrText>/114550964.</w:instrText>
      </w:r>
      <w:r w:rsidR="00995857">
        <w:instrText>html</w:instrText>
      </w:r>
      <w:r w:rsidR="00995857" w:rsidRPr="00F72EE4">
        <w:rPr>
          <w:lang w:val="uk-UA"/>
        </w:rPr>
        <w:instrText xml:space="preserve">" </w:instrText>
      </w:r>
      <w:r w:rsidR="00995857">
        <w:fldChar w:fldCharType="separate"/>
      </w:r>
      <w:r w:rsidRPr="00570EE4">
        <w:rPr>
          <w:sz w:val="28"/>
          <w:szCs w:val="28"/>
          <w:u w:val="single"/>
          <w:lang w:val="uk-UA" w:eastAsia="uk-UA"/>
        </w:rPr>
        <w:t>3</w:t>
      </w:r>
      <w:r w:rsidR="00995857">
        <w:rPr>
          <w:sz w:val="28"/>
          <w:szCs w:val="28"/>
          <w:u w:val="single"/>
          <w:lang w:val="uk-UA" w:eastAsia="uk-UA"/>
        </w:rPr>
        <w:fldChar w:fldCharType="end"/>
      </w:r>
      <w:r w:rsidRPr="00570EE4">
        <w:rPr>
          <w:sz w:val="28"/>
          <w:szCs w:val="28"/>
          <w:lang w:val="uk-UA" w:eastAsia="uk-UA"/>
        </w:rPr>
        <w:t>]</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proofErr w:type="spellStart"/>
      <w:r w:rsidRPr="00B6126B">
        <w:rPr>
          <w:b/>
          <w:bCs/>
          <w:sz w:val="28"/>
          <w:szCs w:val="28"/>
          <w:lang w:val="uk-UA" w:eastAsia="uk-UA"/>
        </w:rPr>
        <w:t>Беллароза</w:t>
      </w:r>
      <w:proofErr w:type="spellEnd"/>
      <w:r w:rsidRPr="00B6126B">
        <w:rPr>
          <w:b/>
          <w:bCs/>
          <w:sz w:val="28"/>
          <w:szCs w:val="28"/>
          <w:lang w:val="uk-UA" w:eastAsia="uk-UA"/>
        </w:rPr>
        <w:t xml:space="preserve"> (</w:t>
      </w:r>
      <w:proofErr w:type="spellStart"/>
      <w:r w:rsidRPr="00B6126B">
        <w:rPr>
          <w:b/>
          <w:bCs/>
          <w:sz w:val="28"/>
          <w:szCs w:val="28"/>
          <w:lang w:val="uk-UA" w:eastAsia="uk-UA"/>
        </w:rPr>
        <w:t>Белароза</w:t>
      </w:r>
      <w:proofErr w:type="spellEnd"/>
      <w:r w:rsidRPr="00B6126B">
        <w:rPr>
          <w:b/>
          <w:bCs/>
          <w:sz w:val="28"/>
          <w:szCs w:val="28"/>
          <w:lang w:val="uk-UA" w:eastAsia="uk-UA"/>
        </w:rPr>
        <w:t>)</w:t>
      </w:r>
      <w:r w:rsidRPr="00B6126B">
        <w:rPr>
          <w:sz w:val="28"/>
          <w:szCs w:val="28"/>
          <w:lang w:val="uk-UA" w:eastAsia="uk-UA"/>
        </w:rPr>
        <w:t xml:space="preserve"> — </w:t>
      </w:r>
      <w:proofErr w:type="spellStart"/>
      <w:r w:rsidRPr="00B6126B">
        <w:rPr>
          <w:sz w:val="28"/>
          <w:szCs w:val="28"/>
          <w:lang w:val="uk-UA" w:eastAsia="uk-UA"/>
        </w:rPr>
        <w:t>ультраранній</w:t>
      </w:r>
      <w:proofErr w:type="spellEnd"/>
      <w:r w:rsidRPr="00B6126B">
        <w:rPr>
          <w:sz w:val="28"/>
          <w:szCs w:val="28"/>
          <w:lang w:val="uk-UA" w:eastAsia="uk-UA"/>
        </w:rPr>
        <w:t>, надзвичайно популярний сорт із рожевою шкіркою. Цінується за посухостійкість, невибагливість до ґрунтів і гарантований щорічний високий урожай.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www</w:instrText>
      </w:r>
      <w:r w:rsidR="00995857" w:rsidRPr="00F72EE4">
        <w:rPr>
          <w:lang w:val="uk-UA"/>
        </w:rPr>
        <w:instrText>.</w:instrText>
      </w:r>
      <w:r w:rsidR="00995857">
        <w:instrText>ukr</w:instrText>
      </w:r>
      <w:r w:rsidR="00995857" w:rsidRPr="00F72EE4">
        <w:rPr>
          <w:lang w:val="uk-UA"/>
        </w:rPr>
        <w:instrText>.</w:instrText>
      </w:r>
      <w:r w:rsidR="00995857">
        <w:instrText>net</w:instrText>
      </w:r>
      <w:r w:rsidR="00995857" w:rsidRPr="00F72EE4">
        <w:rPr>
          <w:lang w:val="uk-UA"/>
        </w:rPr>
        <w:instrText>/</w:instrText>
      </w:r>
      <w:r w:rsidR="00995857">
        <w:instrText>news</w:instrText>
      </w:r>
      <w:r w:rsidR="00995857" w:rsidRPr="00F72EE4">
        <w:rPr>
          <w:lang w:val="uk-UA"/>
        </w:rPr>
        <w:instrText>/</w:instrText>
      </w:r>
      <w:r w:rsidR="00995857">
        <w:instrText>details</w:instrText>
      </w:r>
      <w:r w:rsidR="00995857" w:rsidRPr="00F72EE4">
        <w:rPr>
          <w:lang w:val="uk-UA"/>
        </w:rPr>
        <w:instrText>/</w:instrText>
      </w:r>
      <w:r w:rsidR="00995857">
        <w:instrText>sadgorod</w:instrText>
      </w:r>
      <w:r w:rsidR="00995857" w:rsidRPr="00F72EE4">
        <w:rPr>
          <w:lang w:val="uk-UA"/>
        </w:rPr>
        <w:instrText>/114550964.</w:instrText>
      </w:r>
      <w:r w:rsidR="00995857">
        <w:instrText>html</w:instrText>
      </w:r>
      <w:r w:rsidR="00995857" w:rsidRPr="00F72EE4">
        <w:rPr>
          <w:lang w:val="uk-UA"/>
        </w:rPr>
        <w:instrText xml:space="preserve">" </w:instrText>
      </w:r>
      <w:r w:rsidR="00995857">
        <w:fldChar w:fldCharType="separate"/>
      </w:r>
      <w:r w:rsidRPr="00B6126B">
        <w:rPr>
          <w:sz w:val="28"/>
          <w:szCs w:val="28"/>
          <w:u w:val="single"/>
          <w:lang w:val="uk-UA" w:eastAsia="uk-UA"/>
        </w:rPr>
        <w:t>1</w:t>
      </w:r>
      <w:r w:rsidR="00995857">
        <w:rPr>
          <w:sz w:val="28"/>
          <w:szCs w:val="28"/>
          <w:u w:val="single"/>
          <w:lang w:val="uk-UA" w:eastAsia="uk-UA"/>
        </w:rPr>
        <w:fldChar w:fldCharType="end"/>
      </w:r>
      <w:r w:rsidRPr="00B6126B">
        <w:rPr>
          <w:sz w:val="28"/>
          <w:szCs w:val="28"/>
          <w:lang w:val="uk-UA" w:eastAsia="uk-UA"/>
        </w:rPr>
        <w:t xml:space="preserve">,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zelenasadyba</w:instrText>
      </w:r>
      <w:r w:rsidR="00995857" w:rsidRPr="00F72EE4">
        <w:rPr>
          <w:lang w:val="uk-UA"/>
        </w:rPr>
        <w:instrText>.</w:instrText>
      </w:r>
      <w:r w:rsidR="00995857">
        <w:instrText>com</w:instrText>
      </w:r>
      <w:r w:rsidR="00995857" w:rsidRPr="00F72EE4">
        <w:rPr>
          <w:lang w:val="uk-UA"/>
        </w:rPr>
        <w:instrText>.</w:instrText>
      </w:r>
      <w:r w:rsidR="00995857">
        <w:instrText>ua</w:instrText>
      </w:r>
      <w:r w:rsidR="00995857" w:rsidRPr="00F72EE4">
        <w:rPr>
          <w:lang w:val="uk-UA"/>
        </w:rPr>
        <w:instrText>/</w:instrText>
      </w:r>
      <w:r w:rsidR="00995857">
        <w:instrText>na</w:instrText>
      </w:r>
      <w:r w:rsidR="00995857" w:rsidRPr="00F72EE4">
        <w:rPr>
          <w:lang w:val="uk-UA"/>
        </w:rPr>
        <w:instrText>-</w:instrText>
      </w:r>
      <w:r w:rsidR="00995857">
        <w:instrText>gryadci</w:instrText>
      </w:r>
      <w:r w:rsidR="00995857" w:rsidRPr="00F72EE4">
        <w:rPr>
          <w:lang w:val="uk-UA"/>
        </w:rPr>
        <w:instrText>/10-</w:instrText>
      </w:r>
      <w:r w:rsidR="00995857">
        <w:instrText>najkrashhix</w:instrText>
      </w:r>
      <w:r w:rsidR="00995857" w:rsidRPr="00F72EE4">
        <w:rPr>
          <w:lang w:val="uk-UA"/>
        </w:rPr>
        <w:instrText>-</w:instrText>
      </w:r>
      <w:r w:rsidR="00995857">
        <w:instrText>sortiv</w:instrText>
      </w:r>
      <w:r w:rsidR="00995857" w:rsidRPr="00F72EE4">
        <w:rPr>
          <w:lang w:val="uk-UA"/>
        </w:rPr>
        <w:instrText>-</w:instrText>
      </w:r>
      <w:r w:rsidR="00995857">
        <w:instrText>kartopli</w:instrText>
      </w:r>
      <w:r w:rsidR="00995857" w:rsidRPr="00F72EE4">
        <w:rPr>
          <w:lang w:val="uk-UA"/>
        </w:rPr>
        <w:instrText>-</w:instrText>
      </w:r>
      <w:r w:rsidR="00995857">
        <w:instrText>rejting</w:instrText>
      </w:r>
      <w:r w:rsidR="00995857" w:rsidRPr="00F72EE4">
        <w:rPr>
          <w:lang w:val="uk-UA"/>
        </w:rPr>
        <w:instrText>-</w:instrText>
      </w:r>
      <w:r w:rsidR="00995857">
        <w:instrText>chitachiv</w:instrText>
      </w:r>
      <w:r w:rsidR="00995857" w:rsidRPr="00F72EE4">
        <w:rPr>
          <w:lang w:val="uk-UA"/>
        </w:rPr>
        <w:instrText>-</w:instrText>
      </w:r>
      <w:r w:rsidR="00995857">
        <w:instrText>zelenoyi</w:instrText>
      </w:r>
      <w:r w:rsidR="00995857" w:rsidRPr="00F72EE4">
        <w:rPr>
          <w:lang w:val="uk-UA"/>
        </w:rPr>
        <w:instrText>-</w:instrText>
      </w:r>
      <w:r w:rsidR="00995857">
        <w:instrText>sadibi</w:instrText>
      </w:r>
      <w:r w:rsidR="00995857" w:rsidRPr="00F72EE4">
        <w:rPr>
          <w:lang w:val="uk-UA"/>
        </w:rPr>
        <w:instrText>.</w:instrText>
      </w:r>
      <w:r w:rsidR="00995857">
        <w:instrText>html</w:instrText>
      </w:r>
      <w:r w:rsidR="00995857" w:rsidRPr="00F72EE4">
        <w:rPr>
          <w:lang w:val="uk-UA"/>
        </w:rPr>
        <w:instrText xml:space="preserve">" </w:instrText>
      </w:r>
      <w:r w:rsidR="00995857">
        <w:fldChar w:fldCharType="separate"/>
      </w:r>
      <w:r w:rsidRPr="00B6126B">
        <w:rPr>
          <w:sz w:val="28"/>
          <w:szCs w:val="28"/>
          <w:u w:val="single"/>
          <w:lang w:val="uk-UA" w:eastAsia="uk-UA"/>
        </w:rPr>
        <w:t>2</w:t>
      </w:r>
      <w:r w:rsidR="00995857">
        <w:rPr>
          <w:sz w:val="28"/>
          <w:szCs w:val="28"/>
          <w:u w:val="single"/>
          <w:lang w:val="uk-UA" w:eastAsia="uk-UA"/>
        </w:rPr>
        <w:fldChar w:fldCharType="end"/>
      </w:r>
      <w:r w:rsidRPr="00B6126B">
        <w:rPr>
          <w:sz w:val="28"/>
          <w:szCs w:val="28"/>
          <w:lang w:val="uk-UA" w:eastAsia="uk-UA"/>
        </w:rPr>
        <w:t xml:space="preserve">,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napensii</w:instrText>
      </w:r>
      <w:r w:rsidR="00995857" w:rsidRPr="00F72EE4">
        <w:rPr>
          <w:lang w:val="uk-UA"/>
        </w:rPr>
        <w:instrText>.</w:instrText>
      </w:r>
      <w:r w:rsidR="00995857">
        <w:instrText>ua</w:instrText>
      </w:r>
      <w:r w:rsidR="00995857" w:rsidRPr="00F72EE4">
        <w:rPr>
          <w:lang w:val="uk-UA"/>
        </w:rPr>
        <w:instrText>/</w:instrText>
      </w:r>
      <w:r w:rsidR="00995857">
        <w:instrText>uk</w:instrText>
      </w:r>
      <w:r w:rsidR="00995857" w:rsidRPr="00F72EE4">
        <w:rPr>
          <w:lang w:val="uk-UA"/>
        </w:rPr>
        <w:instrText>/</w:instrText>
      </w:r>
      <w:r w:rsidR="00995857">
        <w:instrText>news</w:instrText>
      </w:r>
      <w:r w:rsidR="00995857" w:rsidRPr="00F72EE4">
        <w:rPr>
          <w:lang w:val="uk-UA"/>
        </w:rPr>
        <w:instrText>/358190-</w:instrText>
      </w:r>
      <w:r w:rsidR="00995857">
        <w:instrText>zby</w:instrText>
      </w:r>
      <w:r w:rsidR="00995857">
        <w:instrText>ratymete</w:instrText>
      </w:r>
      <w:r w:rsidR="00995857" w:rsidRPr="00F72EE4">
        <w:rPr>
          <w:lang w:val="uk-UA"/>
        </w:rPr>
        <w:instrText>-</w:instrText>
      </w:r>
      <w:r w:rsidR="00995857">
        <w:instrText>po</w:instrText>
      </w:r>
      <w:r w:rsidR="00995857" w:rsidRPr="00F72EE4">
        <w:rPr>
          <w:lang w:val="uk-UA"/>
        </w:rPr>
        <w:instrText>-</w:instrText>
      </w:r>
      <w:r w:rsidR="00995857">
        <w:instrText>vidru</w:instrText>
      </w:r>
      <w:r w:rsidR="00995857" w:rsidRPr="00F72EE4">
        <w:rPr>
          <w:lang w:val="uk-UA"/>
        </w:rPr>
        <w:instrText>-</w:instrText>
      </w:r>
      <w:r w:rsidR="00995857">
        <w:instrText>z</w:instrText>
      </w:r>
      <w:r w:rsidR="00995857" w:rsidRPr="00F72EE4">
        <w:rPr>
          <w:lang w:val="uk-UA"/>
        </w:rPr>
        <w:instrText>-</w:instrText>
      </w:r>
      <w:r w:rsidR="00995857">
        <w:instrText>kozhnogo</w:instrText>
      </w:r>
      <w:r w:rsidR="00995857" w:rsidRPr="00F72EE4">
        <w:rPr>
          <w:lang w:val="uk-UA"/>
        </w:rPr>
        <w:instrText>-</w:instrText>
      </w:r>
      <w:r w:rsidR="00995857">
        <w:instrText>kushha</w:instrText>
      </w:r>
      <w:r w:rsidR="00995857" w:rsidRPr="00F72EE4">
        <w:rPr>
          <w:lang w:val="uk-UA"/>
        </w:rPr>
        <w:instrText>-</w:instrText>
      </w:r>
      <w:r w:rsidR="00995857">
        <w:instrText>dachnyky</w:instrText>
      </w:r>
      <w:r w:rsidR="00995857" w:rsidRPr="00F72EE4">
        <w:rPr>
          <w:lang w:val="uk-UA"/>
        </w:rPr>
        <w:instrText>-</w:instrText>
      </w:r>
      <w:r w:rsidR="00995857">
        <w:instrText>nazvaly</w:instrText>
      </w:r>
      <w:r w:rsidR="00995857" w:rsidRPr="00F72EE4">
        <w:rPr>
          <w:lang w:val="uk-UA"/>
        </w:rPr>
        <w:instrText>-</w:instrText>
      </w:r>
      <w:r w:rsidR="00995857">
        <w:instrText>najvrozhajnishi</w:instrText>
      </w:r>
      <w:r w:rsidR="00995857" w:rsidRPr="00F72EE4">
        <w:rPr>
          <w:lang w:val="uk-UA"/>
        </w:rPr>
        <w:instrText>-</w:instrText>
      </w:r>
      <w:r w:rsidR="00995857">
        <w:instrText>sorty</w:instrText>
      </w:r>
      <w:r w:rsidR="00995857" w:rsidRPr="00F72EE4">
        <w:rPr>
          <w:lang w:val="uk-UA"/>
        </w:rPr>
        <w:instrText>-</w:instrText>
      </w:r>
      <w:r w:rsidR="00995857">
        <w:instrText>kartopli</w:instrText>
      </w:r>
      <w:r w:rsidR="00995857" w:rsidRPr="00F72EE4">
        <w:rPr>
          <w:lang w:val="uk-UA"/>
        </w:rPr>
        <w:instrText xml:space="preserve">/" </w:instrText>
      </w:r>
      <w:r w:rsidR="00995857">
        <w:fldChar w:fldCharType="separate"/>
      </w:r>
      <w:r w:rsidRPr="00B6126B">
        <w:rPr>
          <w:sz w:val="28"/>
          <w:szCs w:val="28"/>
          <w:u w:val="single"/>
          <w:lang w:val="uk-UA" w:eastAsia="uk-UA"/>
        </w:rPr>
        <w:t>3</w:t>
      </w:r>
      <w:r w:rsidR="00995857">
        <w:rPr>
          <w:sz w:val="28"/>
          <w:szCs w:val="28"/>
          <w:u w:val="single"/>
          <w:lang w:val="uk-UA" w:eastAsia="uk-UA"/>
        </w:rPr>
        <w:fldChar w:fldCharType="end"/>
      </w:r>
      <w:r w:rsidRPr="00B6126B">
        <w:rPr>
          <w:sz w:val="28"/>
          <w:szCs w:val="28"/>
          <w:lang w:val="uk-UA" w:eastAsia="uk-UA"/>
        </w:rPr>
        <w:t>]</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proofErr w:type="spellStart"/>
      <w:r w:rsidRPr="00B6126B">
        <w:rPr>
          <w:b/>
          <w:bCs/>
          <w:sz w:val="28"/>
          <w:szCs w:val="28"/>
          <w:lang w:val="uk-UA" w:eastAsia="uk-UA"/>
        </w:rPr>
        <w:t>Рів'єра</w:t>
      </w:r>
      <w:proofErr w:type="spellEnd"/>
      <w:r w:rsidRPr="00B6126B">
        <w:rPr>
          <w:sz w:val="28"/>
          <w:szCs w:val="28"/>
          <w:lang w:val="uk-UA" w:eastAsia="uk-UA"/>
        </w:rPr>
        <w:t xml:space="preserve"> — надранній сорт голландської селекції. Дозволяє підкопувати перший товарний урожай вже на 35–40 день після сходів, що ідеально для отримання дорогої ранньої продукції.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agrotimes</w:instrText>
      </w:r>
      <w:r w:rsidR="00995857" w:rsidRPr="00F72EE4">
        <w:rPr>
          <w:lang w:val="uk-UA"/>
        </w:rPr>
        <w:instrText>.</w:instrText>
      </w:r>
      <w:r w:rsidR="00995857">
        <w:instrText>ua</w:instrText>
      </w:r>
      <w:r w:rsidR="00995857" w:rsidRPr="00F72EE4">
        <w:rPr>
          <w:lang w:val="uk-UA"/>
        </w:rPr>
        <w:instrText>/</w:instrText>
      </w:r>
      <w:r w:rsidR="00995857">
        <w:instrText>ovochi</w:instrText>
      </w:r>
      <w:r w:rsidR="00995857" w:rsidRPr="00F72EE4">
        <w:rPr>
          <w:lang w:val="uk-UA"/>
        </w:rPr>
        <w:instrText>-</w:instrText>
      </w:r>
      <w:r w:rsidR="00995857">
        <w:instrText>sad</w:instrText>
      </w:r>
      <w:r w:rsidR="00995857" w:rsidRPr="00F72EE4">
        <w:rPr>
          <w:lang w:val="uk-UA"/>
        </w:rPr>
        <w:instrText>/</w:instrText>
      </w:r>
      <w:r w:rsidR="00995857">
        <w:instrText>ekspertka</w:instrText>
      </w:r>
      <w:r w:rsidR="00995857" w:rsidRPr="00F72EE4">
        <w:rPr>
          <w:lang w:val="uk-UA"/>
        </w:rPr>
        <w:instrText>-</w:instrText>
      </w:r>
      <w:r w:rsidR="00995857">
        <w:instrText>nazvala</w:instrText>
      </w:r>
      <w:r w:rsidR="00995857" w:rsidRPr="00F72EE4">
        <w:rPr>
          <w:lang w:val="uk-UA"/>
        </w:rPr>
        <w:instrText>-</w:instrText>
      </w:r>
      <w:r w:rsidR="00995857">
        <w:instrText>najkrashhi</w:instrText>
      </w:r>
      <w:r w:rsidR="00995857" w:rsidRPr="00F72EE4">
        <w:rPr>
          <w:lang w:val="uk-UA"/>
        </w:rPr>
        <w:instrText>-</w:instrText>
      </w:r>
      <w:r w:rsidR="00995857">
        <w:instrText>sorty</w:instrText>
      </w:r>
      <w:r w:rsidR="00995857" w:rsidRPr="00F72EE4">
        <w:rPr>
          <w:lang w:val="uk-UA"/>
        </w:rPr>
        <w:instrText>-</w:instrText>
      </w:r>
      <w:r w:rsidR="00995857">
        <w:instrText>kartopli</w:instrText>
      </w:r>
      <w:r w:rsidR="00995857" w:rsidRPr="00F72EE4">
        <w:rPr>
          <w:lang w:val="uk-UA"/>
        </w:rPr>
        <w:instrText>-</w:instrText>
      </w:r>
      <w:r w:rsidR="00995857">
        <w:instrText>dlya</w:instrText>
      </w:r>
      <w:r w:rsidR="00995857" w:rsidRPr="00F72EE4">
        <w:rPr>
          <w:lang w:val="uk-UA"/>
        </w:rPr>
        <w:instrText>-</w:instrText>
      </w:r>
      <w:r w:rsidR="00995857">
        <w:instrText>spozhyvannya</w:instrText>
      </w:r>
      <w:r w:rsidR="00995857" w:rsidRPr="00F72EE4">
        <w:rPr>
          <w:lang w:val="uk-UA"/>
        </w:rPr>
        <w:instrText>-</w:instrText>
      </w:r>
      <w:r w:rsidR="00995857">
        <w:instrText>ta</w:instrText>
      </w:r>
      <w:r w:rsidR="00995857" w:rsidRPr="00F72EE4">
        <w:rPr>
          <w:lang w:val="uk-UA"/>
        </w:rPr>
        <w:instrText>-</w:instrText>
      </w:r>
      <w:r w:rsidR="00995857">
        <w:instrText>pererobky</w:instrText>
      </w:r>
      <w:r w:rsidR="00995857" w:rsidRPr="00F72EE4">
        <w:rPr>
          <w:lang w:val="uk-UA"/>
        </w:rPr>
        <w:instrText xml:space="preserve">/" </w:instrText>
      </w:r>
      <w:r w:rsidR="00995857">
        <w:fldChar w:fldCharType="separate"/>
      </w:r>
      <w:r w:rsidRPr="00B6126B">
        <w:rPr>
          <w:sz w:val="28"/>
          <w:szCs w:val="28"/>
          <w:u w:val="single"/>
          <w:lang w:val="uk-UA" w:eastAsia="uk-UA"/>
        </w:rPr>
        <w:t>1</w:t>
      </w:r>
      <w:r w:rsidR="00995857">
        <w:rPr>
          <w:sz w:val="28"/>
          <w:szCs w:val="28"/>
          <w:u w:val="single"/>
          <w:lang w:val="uk-UA" w:eastAsia="uk-UA"/>
        </w:rPr>
        <w:fldChar w:fldCharType="end"/>
      </w:r>
      <w:r w:rsidRPr="00B6126B">
        <w:rPr>
          <w:sz w:val="28"/>
          <w:szCs w:val="28"/>
          <w:lang w:val="uk-UA" w:eastAsia="uk-UA"/>
        </w:rPr>
        <w:t xml:space="preserve">,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zelenasadyba</w:instrText>
      </w:r>
      <w:r w:rsidR="00995857" w:rsidRPr="00F72EE4">
        <w:rPr>
          <w:lang w:val="uk-UA"/>
        </w:rPr>
        <w:instrText>.</w:instrText>
      </w:r>
      <w:r w:rsidR="00995857">
        <w:instrText>com</w:instrText>
      </w:r>
      <w:r w:rsidR="00995857" w:rsidRPr="00F72EE4">
        <w:rPr>
          <w:lang w:val="uk-UA"/>
        </w:rPr>
        <w:instrText>.</w:instrText>
      </w:r>
      <w:r w:rsidR="00995857">
        <w:instrText>ua</w:instrText>
      </w:r>
      <w:r w:rsidR="00995857" w:rsidRPr="00F72EE4">
        <w:rPr>
          <w:lang w:val="uk-UA"/>
        </w:rPr>
        <w:instrText>/</w:instrText>
      </w:r>
      <w:r w:rsidR="00995857">
        <w:instrText>na</w:instrText>
      </w:r>
      <w:r w:rsidR="00995857" w:rsidRPr="00F72EE4">
        <w:rPr>
          <w:lang w:val="uk-UA"/>
        </w:rPr>
        <w:instrText>-</w:instrText>
      </w:r>
      <w:r w:rsidR="00995857">
        <w:instrText>gryadci</w:instrText>
      </w:r>
      <w:r w:rsidR="00995857" w:rsidRPr="00F72EE4">
        <w:rPr>
          <w:lang w:val="uk-UA"/>
        </w:rPr>
        <w:instrText>/10-</w:instrText>
      </w:r>
      <w:r w:rsidR="00995857">
        <w:instrText>najkrashhix</w:instrText>
      </w:r>
      <w:r w:rsidR="00995857" w:rsidRPr="00F72EE4">
        <w:rPr>
          <w:lang w:val="uk-UA"/>
        </w:rPr>
        <w:instrText>-</w:instrText>
      </w:r>
      <w:r w:rsidR="00995857">
        <w:instrText>sortiv</w:instrText>
      </w:r>
      <w:r w:rsidR="00995857" w:rsidRPr="00F72EE4">
        <w:rPr>
          <w:lang w:val="uk-UA"/>
        </w:rPr>
        <w:instrText>-</w:instrText>
      </w:r>
      <w:r w:rsidR="00995857">
        <w:instrText>kartopli</w:instrText>
      </w:r>
      <w:r w:rsidR="00995857" w:rsidRPr="00F72EE4">
        <w:rPr>
          <w:lang w:val="uk-UA"/>
        </w:rPr>
        <w:instrText>-</w:instrText>
      </w:r>
      <w:r w:rsidR="00995857">
        <w:instrText>rejting</w:instrText>
      </w:r>
      <w:r w:rsidR="00995857" w:rsidRPr="00F72EE4">
        <w:rPr>
          <w:lang w:val="uk-UA"/>
        </w:rPr>
        <w:instrText>-</w:instrText>
      </w:r>
      <w:r w:rsidR="00995857">
        <w:instrText>chitachiv</w:instrText>
      </w:r>
      <w:r w:rsidR="00995857" w:rsidRPr="00F72EE4">
        <w:rPr>
          <w:lang w:val="uk-UA"/>
        </w:rPr>
        <w:instrText>-</w:instrText>
      </w:r>
      <w:r w:rsidR="00995857">
        <w:instrText>zelenoyi</w:instrText>
      </w:r>
      <w:r w:rsidR="00995857" w:rsidRPr="00F72EE4">
        <w:rPr>
          <w:lang w:val="uk-UA"/>
        </w:rPr>
        <w:instrText>-</w:instrText>
      </w:r>
      <w:r w:rsidR="00995857">
        <w:instrText>sadibi</w:instrText>
      </w:r>
      <w:r w:rsidR="00995857" w:rsidRPr="00F72EE4">
        <w:rPr>
          <w:lang w:val="uk-UA"/>
        </w:rPr>
        <w:instrText>.</w:instrText>
      </w:r>
      <w:r w:rsidR="00995857">
        <w:instrText>html</w:instrText>
      </w:r>
      <w:r w:rsidR="00995857" w:rsidRPr="00F72EE4">
        <w:rPr>
          <w:lang w:val="uk-UA"/>
        </w:rPr>
        <w:instrText xml:space="preserve">" </w:instrText>
      </w:r>
      <w:r w:rsidR="00995857">
        <w:fldChar w:fldCharType="separate"/>
      </w:r>
      <w:r w:rsidRPr="00B6126B">
        <w:rPr>
          <w:sz w:val="28"/>
          <w:szCs w:val="28"/>
          <w:u w:val="single"/>
          <w:lang w:val="uk-UA" w:eastAsia="uk-UA"/>
        </w:rPr>
        <w:t>2</w:t>
      </w:r>
      <w:r w:rsidR="00995857">
        <w:rPr>
          <w:sz w:val="28"/>
          <w:szCs w:val="28"/>
          <w:u w:val="single"/>
          <w:lang w:val="uk-UA" w:eastAsia="uk-UA"/>
        </w:rPr>
        <w:fldChar w:fldCharType="end"/>
      </w:r>
      <w:r w:rsidRPr="00B6126B">
        <w:rPr>
          <w:sz w:val="28"/>
          <w:szCs w:val="28"/>
          <w:lang w:val="uk-UA" w:eastAsia="uk-UA"/>
        </w:rPr>
        <w:t>]</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Слов'янка</w:t>
      </w:r>
      <w:r w:rsidRPr="00B6126B">
        <w:rPr>
          <w:sz w:val="28"/>
          <w:szCs w:val="28"/>
          <w:lang w:val="uk-UA" w:eastAsia="uk-UA"/>
        </w:rPr>
        <w:t xml:space="preserve"> — середньопізній сорт української селекції (Інститут картоплярства НААН). Має гігантські </w:t>
      </w:r>
      <w:proofErr w:type="spellStart"/>
      <w:r w:rsidRPr="00B6126B">
        <w:rPr>
          <w:sz w:val="28"/>
          <w:szCs w:val="28"/>
          <w:lang w:val="uk-UA" w:eastAsia="uk-UA"/>
        </w:rPr>
        <w:t>багатобульбові</w:t>
      </w:r>
      <w:proofErr w:type="spellEnd"/>
      <w:r w:rsidRPr="00B6126B">
        <w:rPr>
          <w:sz w:val="28"/>
          <w:szCs w:val="28"/>
          <w:lang w:val="uk-UA" w:eastAsia="uk-UA"/>
        </w:rPr>
        <w:t xml:space="preserve"> кущі, демонструє стабільну врожайність навіть на бідних супіщаних ґрунтах Полісся. [</w:t>
      </w:r>
      <w:hyperlink r:id="rId9" w:history="1">
        <w:r w:rsidRPr="00B6126B">
          <w:rPr>
            <w:sz w:val="28"/>
            <w:szCs w:val="28"/>
            <w:u w:val="single"/>
            <w:lang w:val="uk-UA" w:eastAsia="uk-UA"/>
          </w:rPr>
          <w:t>1</w:t>
        </w:r>
      </w:hyperlink>
      <w:r w:rsidRPr="00B6126B">
        <w:rPr>
          <w:sz w:val="28"/>
          <w:szCs w:val="28"/>
          <w:lang w:val="uk-UA" w:eastAsia="uk-UA"/>
        </w:rPr>
        <w:t>]</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2. Капуста білоголова (Потенціал урожайності: 60–90 т/га)</w:t>
      </w:r>
    </w:p>
    <w:p w:rsidR="00B6126B" w:rsidRPr="00B6126B" w:rsidRDefault="00B6126B" w:rsidP="00032E18">
      <w:pPr>
        <w:widowControl/>
        <w:autoSpaceDE/>
        <w:autoSpaceDN/>
        <w:adjustRightInd/>
        <w:spacing w:line="360" w:lineRule="auto"/>
        <w:ind w:firstLine="851"/>
        <w:jc w:val="both"/>
        <w:rPr>
          <w:sz w:val="28"/>
          <w:szCs w:val="28"/>
          <w:lang w:val="uk-UA" w:eastAsia="uk-UA"/>
        </w:rPr>
      </w:pPr>
      <w:r w:rsidRPr="00B6126B">
        <w:rPr>
          <w:sz w:val="28"/>
          <w:szCs w:val="28"/>
          <w:lang w:val="uk-UA" w:eastAsia="uk-UA"/>
        </w:rPr>
        <w:t>Культура вологолюбна, тому клімат Полісся для неї є оптимальним.</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Агресор F1</w:t>
      </w:r>
      <w:r w:rsidRPr="00B6126B">
        <w:rPr>
          <w:sz w:val="28"/>
          <w:szCs w:val="28"/>
          <w:lang w:val="uk-UA" w:eastAsia="uk-UA"/>
        </w:rPr>
        <w:t xml:space="preserve"> — середньопізній гібрид, який вирощують майже всі комерційні господарства. Має 100%-</w:t>
      </w:r>
      <w:proofErr w:type="spellStart"/>
      <w:r w:rsidRPr="00B6126B">
        <w:rPr>
          <w:sz w:val="28"/>
          <w:szCs w:val="28"/>
          <w:lang w:val="uk-UA" w:eastAsia="uk-UA"/>
        </w:rPr>
        <w:t>ву</w:t>
      </w:r>
      <w:proofErr w:type="spellEnd"/>
      <w:r w:rsidRPr="00B6126B">
        <w:rPr>
          <w:sz w:val="28"/>
          <w:szCs w:val="28"/>
          <w:lang w:val="uk-UA" w:eastAsia="uk-UA"/>
        </w:rPr>
        <w:t xml:space="preserve"> стійкість до фузаріозу та трипса, не вимагає інтенсивного хімічного захисту, що важливо для екобезпеки.</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proofErr w:type="spellStart"/>
      <w:r w:rsidRPr="00B6126B">
        <w:rPr>
          <w:b/>
          <w:bCs/>
          <w:sz w:val="28"/>
          <w:szCs w:val="28"/>
          <w:lang w:val="uk-UA" w:eastAsia="uk-UA"/>
        </w:rPr>
        <w:lastRenderedPageBreak/>
        <w:t>Амагер</w:t>
      </w:r>
      <w:proofErr w:type="spellEnd"/>
      <w:r w:rsidRPr="00B6126B">
        <w:rPr>
          <w:b/>
          <w:bCs/>
          <w:sz w:val="28"/>
          <w:szCs w:val="28"/>
          <w:lang w:val="uk-UA" w:eastAsia="uk-UA"/>
        </w:rPr>
        <w:t xml:space="preserve"> 611</w:t>
      </w:r>
      <w:r w:rsidRPr="00B6126B">
        <w:rPr>
          <w:sz w:val="28"/>
          <w:szCs w:val="28"/>
          <w:lang w:val="uk-UA" w:eastAsia="uk-UA"/>
        </w:rPr>
        <w:t xml:space="preserve"> — класичний пізній сорт для тривалого зимового зберігання. Головки щільні, стійкі до розтріскування, покращують свої смакові якості під час лежання.</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3. Морква та столовий буряк (Потенціал урожайності: 45–65 т/га)</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Морква «Нантська Харківська» / «Віта Лонга»</w:t>
      </w:r>
      <w:r w:rsidRPr="00B6126B">
        <w:rPr>
          <w:sz w:val="28"/>
          <w:szCs w:val="28"/>
          <w:lang w:val="uk-UA" w:eastAsia="uk-UA"/>
        </w:rPr>
        <w:t xml:space="preserve"> — на легких суглинках Житомирщини ці сорти формують довгі, рівні коренеплоди з високим вмістом каротину та цукру.</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Буряк «Бордо 237» / «Детройт»</w:t>
      </w:r>
      <w:r w:rsidRPr="00B6126B">
        <w:rPr>
          <w:sz w:val="28"/>
          <w:szCs w:val="28"/>
          <w:lang w:val="uk-UA" w:eastAsia="uk-UA"/>
        </w:rPr>
        <w:t xml:space="preserve"> — середньоранні сорти з округлими темно-бордовими плодами без виражених білих </w:t>
      </w:r>
      <w:proofErr w:type="spellStart"/>
      <w:r w:rsidRPr="00B6126B">
        <w:rPr>
          <w:sz w:val="28"/>
          <w:szCs w:val="28"/>
          <w:lang w:val="uk-UA" w:eastAsia="uk-UA"/>
        </w:rPr>
        <w:t>кілець</w:t>
      </w:r>
      <w:proofErr w:type="spellEnd"/>
      <w:r w:rsidRPr="00B6126B">
        <w:rPr>
          <w:sz w:val="28"/>
          <w:szCs w:val="28"/>
          <w:lang w:val="uk-UA" w:eastAsia="uk-UA"/>
        </w:rPr>
        <w:t>. Стійкі до стрілкування під час весняних похолодань.</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4. Огірки та Кабачки (Потенціал урожайності: 30–50 т/га)</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Огірок «Джерело» / «Фенікс плюс»</w:t>
      </w:r>
      <w:r w:rsidRPr="00B6126B">
        <w:rPr>
          <w:sz w:val="28"/>
          <w:szCs w:val="28"/>
          <w:lang w:val="uk-UA" w:eastAsia="uk-UA"/>
        </w:rPr>
        <w:t xml:space="preserve"> — високоврожайні </w:t>
      </w:r>
      <w:proofErr w:type="spellStart"/>
      <w:r w:rsidRPr="00B6126B">
        <w:rPr>
          <w:sz w:val="28"/>
          <w:szCs w:val="28"/>
          <w:lang w:val="uk-UA" w:eastAsia="uk-UA"/>
        </w:rPr>
        <w:t>бджолозапильні</w:t>
      </w:r>
      <w:proofErr w:type="spellEnd"/>
      <w:r w:rsidRPr="00B6126B">
        <w:rPr>
          <w:sz w:val="28"/>
          <w:szCs w:val="28"/>
          <w:lang w:val="uk-UA" w:eastAsia="uk-UA"/>
        </w:rPr>
        <w:t xml:space="preserve"> сорти української селекції для відкритого ґрунту, стійкі до несправжньої борошнистої роси.</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Кабачок «</w:t>
      </w:r>
      <w:proofErr w:type="spellStart"/>
      <w:r w:rsidRPr="00B6126B">
        <w:rPr>
          <w:b/>
          <w:bCs/>
          <w:sz w:val="28"/>
          <w:szCs w:val="28"/>
          <w:lang w:val="uk-UA" w:eastAsia="uk-UA"/>
        </w:rPr>
        <w:t>Кавілі</w:t>
      </w:r>
      <w:proofErr w:type="spellEnd"/>
      <w:r w:rsidRPr="00B6126B">
        <w:rPr>
          <w:b/>
          <w:bCs/>
          <w:sz w:val="28"/>
          <w:szCs w:val="28"/>
          <w:lang w:val="uk-UA" w:eastAsia="uk-UA"/>
        </w:rPr>
        <w:t xml:space="preserve"> F1» / «</w:t>
      </w:r>
      <w:proofErr w:type="spellStart"/>
      <w:r w:rsidRPr="00B6126B">
        <w:rPr>
          <w:b/>
          <w:bCs/>
          <w:sz w:val="28"/>
          <w:szCs w:val="28"/>
          <w:lang w:val="uk-UA" w:eastAsia="uk-UA"/>
        </w:rPr>
        <w:t>Іскандер</w:t>
      </w:r>
      <w:proofErr w:type="spellEnd"/>
      <w:r w:rsidRPr="00B6126B">
        <w:rPr>
          <w:b/>
          <w:bCs/>
          <w:sz w:val="28"/>
          <w:szCs w:val="28"/>
          <w:lang w:val="uk-UA" w:eastAsia="uk-UA"/>
        </w:rPr>
        <w:t xml:space="preserve"> F1»</w:t>
      </w:r>
      <w:r w:rsidRPr="00B6126B">
        <w:rPr>
          <w:sz w:val="28"/>
          <w:szCs w:val="28"/>
          <w:lang w:val="uk-UA" w:eastAsia="uk-UA"/>
        </w:rPr>
        <w:t xml:space="preserve"> — </w:t>
      </w:r>
      <w:proofErr w:type="spellStart"/>
      <w:r w:rsidRPr="00B6126B">
        <w:rPr>
          <w:sz w:val="28"/>
          <w:szCs w:val="28"/>
          <w:lang w:val="uk-UA" w:eastAsia="uk-UA"/>
        </w:rPr>
        <w:t>ультраранні</w:t>
      </w:r>
      <w:proofErr w:type="spellEnd"/>
      <w:r w:rsidRPr="00B6126B">
        <w:rPr>
          <w:sz w:val="28"/>
          <w:szCs w:val="28"/>
          <w:lang w:val="uk-UA" w:eastAsia="uk-UA"/>
        </w:rPr>
        <w:t xml:space="preserve"> голландські кущові гібриди. Завдяки </w:t>
      </w:r>
      <w:proofErr w:type="spellStart"/>
      <w:r w:rsidRPr="00B6126B">
        <w:rPr>
          <w:sz w:val="28"/>
          <w:szCs w:val="28"/>
          <w:lang w:val="uk-UA" w:eastAsia="uk-UA"/>
        </w:rPr>
        <w:t>партенокарпії</w:t>
      </w:r>
      <w:proofErr w:type="spellEnd"/>
      <w:r w:rsidRPr="00B6126B">
        <w:rPr>
          <w:sz w:val="28"/>
          <w:szCs w:val="28"/>
          <w:lang w:val="uk-UA" w:eastAsia="uk-UA"/>
        </w:rPr>
        <w:t xml:space="preserve"> (здатність </w:t>
      </w:r>
      <w:proofErr w:type="spellStart"/>
      <w:r w:rsidRPr="00B6126B">
        <w:rPr>
          <w:sz w:val="28"/>
          <w:szCs w:val="28"/>
          <w:lang w:val="uk-UA" w:eastAsia="uk-UA"/>
        </w:rPr>
        <w:t>Кавілі</w:t>
      </w:r>
      <w:proofErr w:type="spellEnd"/>
      <w:r w:rsidRPr="00B6126B">
        <w:rPr>
          <w:sz w:val="28"/>
          <w:szCs w:val="28"/>
          <w:lang w:val="uk-UA" w:eastAsia="uk-UA"/>
        </w:rPr>
        <w:t xml:space="preserve"> F1 зав'язувати плоди без бджіл) забезпечують безперервний збір плодів навіть у дощове літо.</w:t>
      </w:r>
    </w:p>
    <w:p w:rsidR="00B6126B" w:rsidRPr="00B6126B" w:rsidRDefault="00B6126B" w:rsidP="00032E18">
      <w:pPr>
        <w:widowControl/>
        <w:autoSpaceDE/>
        <w:autoSpaceDN/>
        <w:adjustRightInd/>
        <w:spacing w:line="360" w:lineRule="auto"/>
        <w:ind w:firstLine="851"/>
        <w:jc w:val="both"/>
        <w:rPr>
          <w:b/>
          <w:bCs/>
          <w:sz w:val="28"/>
          <w:szCs w:val="28"/>
          <w:lang w:val="uk-UA" w:eastAsia="uk-UA"/>
        </w:rPr>
      </w:pPr>
      <w:r w:rsidRPr="00B6126B">
        <w:rPr>
          <w:b/>
          <w:bCs/>
          <w:sz w:val="28"/>
          <w:szCs w:val="28"/>
          <w:lang w:val="uk-UA" w:eastAsia="uk-UA"/>
        </w:rPr>
        <w:t>5. Томати (Потенціал урожайності: 35–50 т/га)</w:t>
      </w:r>
    </w:p>
    <w:p w:rsidR="00B6126B" w:rsidRP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Толстой F1</w:t>
      </w:r>
      <w:r w:rsidRPr="00B6126B">
        <w:rPr>
          <w:sz w:val="28"/>
          <w:szCs w:val="28"/>
          <w:lang w:val="uk-UA" w:eastAsia="uk-UA"/>
        </w:rPr>
        <w:t xml:space="preserve"> — ранній </w:t>
      </w:r>
      <w:proofErr w:type="spellStart"/>
      <w:r w:rsidRPr="00B6126B">
        <w:rPr>
          <w:sz w:val="28"/>
          <w:szCs w:val="28"/>
          <w:lang w:val="uk-UA" w:eastAsia="uk-UA"/>
        </w:rPr>
        <w:t>індетермінантний</w:t>
      </w:r>
      <w:proofErr w:type="spellEnd"/>
      <w:r w:rsidRPr="00B6126B">
        <w:rPr>
          <w:sz w:val="28"/>
          <w:szCs w:val="28"/>
          <w:lang w:val="uk-UA" w:eastAsia="uk-UA"/>
        </w:rPr>
        <w:t xml:space="preserve"> гібрид із Нідерландів. Має високу стійкість до фітофторозу, чудово </w:t>
      </w:r>
      <w:proofErr w:type="spellStart"/>
      <w:r w:rsidRPr="00B6126B">
        <w:rPr>
          <w:sz w:val="28"/>
          <w:szCs w:val="28"/>
          <w:lang w:val="uk-UA" w:eastAsia="uk-UA"/>
        </w:rPr>
        <w:t>переносить</w:t>
      </w:r>
      <w:proofErr w:type="spellEnd"/>
      <w:r w:rsidRPr="00B6126B">
        <w:rPr>
          <w:sz w:val="28"/>
          <w:szCs w:val="28"/>
          <w:lang w:val="uk-UA" w:eastAsia="uk-UA"/>
        </w:rPr>
        <w:t xml:space="preserve"> затінення та прохолодну погоду, формуючи до 12 плодів на одній кисті.</w:t>
      </w:r>
    </w:p>
    <w:p w:rsidR="00B6126B" w:rsidRDefault="00B6126B" w:rsidP="00032E18">
      <w:pPr>
        <w:widowControl/>
        <w:autoSpaceDE/>
        <w:autoSpaceDN/>
        <w:adjustRightInd/>
        <w:spacing w:line="360" w:lineRule="auto"/>
        <w:ind w:left="-3" w:firstLine="851"/>
        <w:jc w:val="both"/>
        <w:rPr>
          <w:sz w:val="28"/>
          <w:szCs w:val="28"/>
          <w:lang w:val="uk-UA" w:eastAsia="uk-UA"/>
        </w:rPr>
      </w:pPr>
      <w:r w:rsidRPr="00B6126B">
        <w:rPr>
          <w:b/>
          <w:bCs/>
          <w:sz w:val="28"/>
          <w:szCs w:val="28"/>
          <w:lang w:val="uk-UA" w:eastAsia="uk-UA"/>
        </w:rPr>
        <w:t>Ляна</w:t>
      </w:r>
      <w:r w:rsidRPr="00B6126B">
        <w:rPr>
          <w:sz w:val="28"/>
          <w:szCs w:val="28"/>
          <w:lang w:val="uk-UA" w:eastAsia="uk-UA"/>
        </w:rPr>
        <w:t xml:space="preserve"> — </w:t>
      </w:r>
      <w:proofErr w:type="spellStart"/>
      <w:r w:rsidRPr="00B6126B">
        <w:rPr>
          <w:sz w:val="28"/>
          <w:szCs w:val="28"/>
          <w:lang w:val="uk-UA" w:eastAsia="uk-UA"/>
        </w:rPr>
        <w:t>ультраранній</w:t>
      </w:r>
      <w:proofErr w:type="spellEnd"/>
      <w:r w:rsidRPr="00B6126B">
        <w:rPr>
          <w:sz w:val="28"/>
          <w:szCs w:val="28"/>
          <w:lang w:val="uk-UA" w:eastAsia="uk-UA"/>
        </w:rPr>
        <w:t xml:space="preserve"> сорт (рожевий або червоний). Кущі компактні, плоди дозрівають дружно до початку масових серпневих туманів, уникаючи </w:t>
      </w:r>
      <w:proofErr w:type="spellStart"/>
      <w:r w:rsidRPr="00B6126B">
        <w:rPr>
          <w:sz w:val="28"/>
          <w:szCs w:val="28"/>
          <w:lang w:val="uk-UA" w:eastAsia="uk-UA"/>
        </w:rPr>
        <w:t>хвороб</w:t>
      </w:r>
      <w:proofErr w:type="spellEnd"/>
      <w:r w:rsidRPr="00B6126B">
        <w:rPr>
          <w:sz w:val="28"/>
          <w:szCs w:val="28"/>
          <w:lang w:val="uk-UA" w:eastAsia="uk-UA"/>
        </w:rPr>
        <w:t>. [</w:t>
      </w:r>
      <w:hyperlink r:id="rId10" w:history="1">
        <w:r w:rsidRPr="00B6126B">
          <w:rPr>
            <w:sz w:val="28"/>
            <w:szCs w:val="28"/>
            <w:u w:val="single"/>
            <w:lang w:val="uk-UA" w:eastAsia="uk-UA"/>
          </w:rPr>
          <w:t>1</w:t>
        </w:r>
      </w:hyperlink>
      <w:r w:rsidRPr="00B6126B">
        <w:rPr>
          <w:sz w:val="28"/>
          <w:szCs w:val="28"/>
          <w:lang w:val="uk-UA" w:eastAsia="uk-UA"/>
        </w:rPr>
        <w:t>]</w:t>
      </w:r>
    </w:p>
    <w:p w:rsidR="00032E18" w:rsidRDefault="00032E18" w:rsidP="00032E18">
      <w:pPr>
        <w:widowControl/>
        <w:autoSpaceDE/>
        <w:autoSpaceDN/>
        <w:adjustRightInd/>
        <w:spacing w:line="360" w:lineRule="auto"/>
        <w:ind w:left="-3" w:firstLine="851"/>
        <w:jc w:val="both"/>
        <w:rPr>
          <w:sz w:val="28"/>
          <w:szCs w:val="28"/>
          <w:lang w:val="uk-UA" w:eastAsia="uk-UA"/>
        </w:rPr>
      </w:pPr>
    </w:p>
    <w:p w:rsidR="00032E18" w:rsidRDefault="00032E18" w:rsidP="00032E18">
      <w:pPr>
        <w:widowControl/>
        <w:autoSpaceDE/>
        <w:autoSpaceDN/>
        <w:adjustRightInd/>
        <w:spacing w:line="360" w:lineRule="auto"/>
        <w:ind w:left="-3" w:firstLine="851"/>
        <w:jc w:val="both"/>
        <w:rPr>
          <w:sz w:val="28"/>
          <w:szCs w:val="28"/>
          <w:lang w:val="uk-UA" w:eastAsia="uk-UA"/>
        </w:rPr>
      </w:pPr>
    </w:p>
    <w:p w:rsidR="00032E18" w:rsidRDefault="00032E18" w:rsidP="00032E18">
      <w:pPr>
        <w:widowControl/>
        <w:autoSpaceDE/>
        <w:autoSpaceDN/>
        <w:adjustRightInd/>
        <w:spacing w:line="360" w:lineRule="auto"/>
        <w:ind w:left="-3" w:firstLine="851"/>
        <w:jc w:val="both"/>
        <w:rPr>
          <w:sz w:val="28"/>
          <w:szCs w:val="28"/>
          <w:lang w:val="uk-UA" w:eastAsia="uk-UA"/>
        </w:rPr>
      </w:pPr>
    </w:p>
    <w:p w:rsidR="00032E18" w:rsidRDefault="00032E18" w:rsidP="00032E18">
      <w:pPr>
        <w:widowControl/>
        <w:autoSpaceDE/>
        <w:autoSpaceDN/>
        <w:adjustRightInd/>
        <w:spacing w:line="360" w:lineRule="auto"/>
        <w:ind w:left="-3" w:firstLine="851"/>
        <w:jc w:val="both"/>
        <w:rPr>
          <w:sz w:val="28"/>
          <w:szCs w:val="28"/>
          <w:lang w:val="uk-UA" w:eastAsia="uk-UA"/>
        </w:rPr>
      </w:pPr>
    </w:p>
    <w:p w:rsidR="000D1976" w:rsidRDefault="000D1976" w:rsidP="007F584C">
      <w:pPr>
        <w:widowControl/>
        <w:autoSpaceDE/>
        <w:autoSpaceDN/>
        <w:adjustRightInd/>
        <w:spacing w:line="360" w:lineRule="auto"/>
        <w:jc w:val="both"/>
        <w:rPr>
          <w:sz w:val="28"/>
          <w:szCs w:val="28"/>
          <w:lang w:val="uk-UA" w:eastAsia="uk-UA"/>
        </w:rPr>
      </w:pPr>
    </w:p>
    <w:p w:rsidR="00032E18" w:rsidRDefault="00032E18" w:rsidP="00032E18">
      <w:pPr>
        <w:widowControl/>
        <w:autoSpaceDE/>
        <w:autoSpaceDN/>
        <w:adjustRightInd/>
        <w:spacing w:line="360" w:lineRule="auto"/>
        <w:ind w:firstLine="851"/>
        <w:jc w:val="center"/>
        <w:rPr>
          <w:b/>
          <w:bCs/>
          <w:sz w:val="28"/>
          <w:szCs w:val="28"/>
          <w:lang w:val="uk-UA" w:eastAsia="uk-UA"/>
        </w:rPr>
      </w:pPr>
      <w:r w:rsidRPr="00032E18">
        <w:rPr>
          <w:b/>
          <w:bCs/>
          <w:sz w:val="28"/>
          <w:szCs w:val="28"/>
          <w:lang w:val="uk-UA" w:eastAsia="uk-UA"/>
        </w:rPr>
        <w:lastRenderedPageBreak/>
        <w:t>РОЗДІЛ 2. УМОВИ ТА МЕТОДИКА ПРОВЕДЕННЯ ДОСЛІДЖЕНЬ</w:t>
      </w:r>
    </w:p>
    <w:p w:rsidR="00032E18" w:rsidRPr="00032E18" w:rsidRDefault="00032E18" w:rsidP="00032E18">
      <w:pPr>
        <w:widowControl/>
        <w:autoSpaceDE/>
        <w:autoSpaceDN/>
        <w:adjustRightInd/>
        <w:spacing w:line="360" w:lineRule="auto"/>
        <w:ind w:firstLine="851"/>
        <w:jc w:val="both"/>
        <w:rPr>
          <w:b/>
          <w:bCs/>
          <w:sz w:val="28"/>
          <w:szCs w:val="28"/>
          <w:lang w:val="uk-UA" w:eastAsia="uk-UA"/>
        </w:rPr>
      </w:pPr>
    </w:p>
    <w:p w:rsidR="00032E18" w:rsidRPr="00032E18" w:rsidRDefault="00032E18"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2.1. Ґрунтово-кліматичні умови проведення досліджень на дослідному полі ЖАТФК</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sz w:val="28"/>
          <w:szCs w:val="28"/>
          <w:lang w:val="uk-UA" w:eastAsia="uk-UA"/>
        </w:rPr>
        <w:t xml:space="preserve">Експериментальну частину науково-дослідної роботи з оцінки ефективності різних систем удобрення при вирощуванні овочевої продукції виконували протягом вегетаційного періоду на дослідному полі Житомирського агротехнічного фахового коледжу (ЖАТФК). Географічно дослідне поле розташоване на околиці міста Житомир (мікрорайон </w:t>
      </w:r>
      <w:proofErr w:type="spellStart"/>
      <w:r w:rsidRPr="00032E18">
        <w:rPr>
          <w:sz w:val="28"/>
          <w:szCs w:val="28"/>
          <w:lang w:val="uk-UA" w:eastAsia="uk-UA"/>
        </w:rPr>
        <w:t>Крошня</w:t>
      </w:r>
      <w:proofErr w:type="spellEnd"/>
      <w:r w:rsidRPr="00032E18">
        <w:rPr>
          <w:sz w:val="28"/>
          <w:szCs w:val="28"/>
          <w:lang w:val="uk-UA" w:eastAsia="uk-UA"/>
        </w:rPr>
        <w:t>), що відноситься до центральної частини зони Правобережного Полісся України.</w:t>
      </w:r>
    </w:p>
    <w:p w:rsidR="00032E18" w:rsidRPr="00032E18" w:rsidRDefault="00032E18"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Характеристика ґрунтового покриву дослідної ділянки</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sz w:val="28"/>
          <w:szCs w:val="28"/>
          <w:lang w:val="uk-UA" w:eastAsia="uk-UA"/>
        </w:rPr>
        <w:t xml:space="preserve">Ґрунтовий покрив дослідного поля ЖАТФК представлений </w:t>
      </w:r>
      <w:r w:rsidRPr="00032E18">
        <w:rPr>
          <w:b/>
          <w:bCs/>
          <w:sz w:val="28"/>
          <w:szCs w:val="28"/>
          <w:lang w:val="uk-UA" w:eastAsia="uk-UA"/>
        </w:rPr>
        <w:t>сірим лісовим поверхнево-</w:t>
      </w:r>
      <w:proofErr w:type="spellStart"/>
      <w:r w:rsidRPr="00032E18">
        <w:rPr>
          <w:b/>
          <w:bCs/>
          <w:sz w:val="28"/>
          <w:szCs w:val="28"/>
          <w:lang w:val="uk-UA" w:eastAsia="uk-UA"/>
        </w:rPr>
        <w:t>оглеєним</w:t>
      </w:r>
      <w:proofErr w:type="spellEnd"/>
      <w:r w:rsidRPr="00032E18">
        <w:rPr>
          <w:b/>
          <w:bCs/>
          <w:sz w:val="28"/>
          <w:szCs w:val="28"/>
          <w:lang w:val="uk-UA" w:eastAsia="uk-UA"/>
        </w:rPr>
        <w:t xml:space="preserve"> легким суглинком</w:t>
      </w:r>
      <w:r w:rsidRPr="00032E18">
        <w:rPr>
          <w:sz w:val="28"/>
          <w:szCs w:val="28"/>
          <w:lang w:val="uk-UA" w:eastAsia="uk-UA"/>
        </w:rPr>
        <w:t xml:space="preserve">. Ґрунти цього типу сформувалися на </w:t>
      </w:r>
      <w:proofErr w:type="spellStart"/>
      <w:r w:rsidRPr="00032E18">
        <w:rPr>
          <w:sz w:val="28"/>
          <w:szCs w:val="28"/>
          <w:lang w:val="uk-UA" w:eastAsia="uk-UA"/>
        </w:rPr>
        <w:t>лесовидних</w:t>
      </w:r>
      <w:proofErr w:type="spellEnd"/>
      <w:r w:rsidRPr="00032E18">
        <w:rPr>
          <w:sz w:val="28"/>
          <w:szCs w:val="28"/>
          <w:lang w:val="uk-UA" w:eastAsia="uk-UA"/>
        </w:rPr>
        <w:t xml:space="preserve"> суглинках під впливом широколистяних лісів в умовах помірного зволоження. Орний шар ґрунту (0–22 см) перед закладанням досліду характеризувався такими основними агрохімічними та фізико-хімічними показниками:</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 xml:space="preserve">Вміст гумусу (за </w:t>
      </w:r>
      <w:proofErr w:type="spellStart"/>
      <w:r w:rsidRPr="00032E18">
        <w:rPr>
          <w:b/>
          <w:bCs/>
          <w:sz w:val="28"/>
          <w:szCs w:val="28"/>
          <w:lang w:val="uk-UA" w:eastAsia="uk-UA"/>
        </w:rPr>
        <w:t>Тюріним</w:t>
      </w:r>
      <w:proofErr w:type="spellEnd"/>
      <w:r w:rsidRPr="00032E18">
        <w:rPr>
          <w:b/>
          <w:bCs/>
          <w:sz w:val="28"/>
          <w:szCs w:val="28"/>
          <w:lang w:val="uk-UA" w:eastAsia="uk-UA"/>
        </w:rPr>
        <w:t>)</w:t>
      </w:r>
      <w:r w:rsidRPr="00032E18">
        <w:rPr>
          <w:sz w:val="28"/>
          <w:szCs w:val="28"/>
          <w:lang w:val="uk-UA" w:eastAsia="uk-UA"/>
        </w:rPr>
        <w:t xml:space="preserve"> — низький, становить </w:t>
      </w:r>
      <w:r w:rsidRPr="00032E18">
        <w:rPr>
          <w:b/>
          <w:bCs/>
          <w:sz w:val="28"/>
          <w:szCs w:val="28"/>
          <w:lang w:val="uk-UA" w:eastAsia="uk-UA"/>
        </w:rPr>
        <w:t>1,65–1,82%</w:t>
      </w:r>
      <w:r w:rsidRPr="00032E18">
        <w:rPr>
          <w:sz w:val="28"/>
          <w:szCs w:val="28"/>
          <w:lang w:val="uk-UA" w:eastAsia="uk-UA"/>
        </w:rPr>
        <w:t>, що є типовим для орних земель регіону і зумовлює необхідність систематичного внесення органічних добрив для покращення структури.</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 xml:space="preserve">Забезпеченість </w:t>
      </w:r>
      <w:proofErr w:type="spellStart"/>
      <w:r w:rsidRPr="00032E18">
        <w:rPr>
          <w:b/>
          <w:bCs/>
          <w:sz w:val="28"/>
          <w:szCs w:val="28"/>
          <w:lang w:val="uk-UA" w:eastAsia="uk-UA"/>
        </w:rPr>
        <w:t>легкогідролізованим</w:t>
      </w:r>
      <w:proofErr w:type="spellEnd"/>
      <w:r w:rsidRPr="00032E18">
        <w:rPr>
          <w:b/>
          <w:bCs/>
          <w:sz w:val="28"/>
          <w:szCs w:val="28"/>
          <w:lang w:val="uk-UA" w:eastAsia="uk-UA"/>
        </w:rPr>
        <w:t xml:space="preserve"> азотом (за </w:t>
      </w:r>
      <w:proofErr w:type="spellStart"/>
      <w:r w:rsidRPr="00032E18">
        <w:rPr>
          <w:b/>
          <w:bCs/>
          <w:sz w:val="28"/>
          <w:szCs w:val="28"/>
          <w:lang w:val="uk-UA" w:eastAsia="uk-UA"/>
        </w:rPr>
        <w:t>Корнфілдом</w:t>
      </w:r>
      <w:proofErr w:type="spellEnd"/>
      <w:r w:rsidRPr="00032E18">
        <w:rPr>
          <w:b/>
          <w:bCs/>
          <w:sz w:val="28"/>
          <w:szCs w:val="28"/>
          <w:lang w:val="uk-UA" w:eastAsia="uk-UA"/>
        </w:rPr>
        <w:t>)</w:t>
      </w:r>
      <w:r w:rsidRPr="00032E18">
        <w:rPr>
          <w:sz w:val="28"/>
          <w:szCs w:val="28"/>
          <w:lang w:val="uk-UA" w:eastAsia="uk-UA"/>
        </w:rPr>
        <w:t xml:space="preserve"> — низька, коливається в межах </w:t>
      </w:r>
      <w:r w:rsidRPr="00032E18">
        <w:rPr>
          <w:b/>
          <w:bCs/>
          <w:sz w:val="28"/>
          <w:szCs w:val="28"/>
          <w:lang w:val="uk-UA" w:eastAsia="uk-UA"/>
        </w:rPr>
        <w:t>55–62 мг/кг ґрунту</w:t>
      </w:r>
      <w:r w:rsidRPr="00032E18">
        <w:rPr>
          <w:sz w:val="28"/>
          <w:szCs w:val="28"/>
          <w:lang w:val="uk-UA" w:eastAsia="uk-UA"/>
        </w:rPr>
        <w:t xml:space="preserve">. Брак азоту є головним </w:t>
      </w:r>
      <w:proofErr w:type="spellStart"/>
      <w:r w:rsidRPr="00032E18">
        <w:rPr>
          <w:sz w:val="28"/>
          <w:szCs w:val="28"/>
          <w:lang w:val="uk-UA" w:eastAsia="uk-UA"/>
        </w:rPr>
        <w:t>лімітуючим</w:t>
      </w:r>
      <w:proofErr w:type="spellEnd"/>
      <w:r w:rsidRPr="00032E18">
        <w:rPr>
          <w:sz w:val="28"/>
          <w:szCs w:val="28"/>
          <w:lang w:val="uk-UA" w:eastAsia="uk-UA"/>
        </w:rPr>
        <w:t xml:space="preserve"> чинником росту вегетативної маси овочевих культур на початкових етапах.</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Вміст рухомого фосфору (за Кірсановим)</w:t>
      </w:r>
      <w:r w:rsidRPr="00032E18">
        <w:rPr>
          <w:sz w:val="28"/>
          <w:szCs w:val="28"/>
          <w:lang w:val="uk-UA" w:eastAsia="uk-UA"/>
        </w:rPr>
        <w:t xml:space="preserve"> — середній, становить </w:t>
      </w:r>
      <w:r w:rsidRPr="00032E18">
        <w:rPr>
          <w:b/>
          <w:bCs/>
          <w:sz w:val="28"/>
          <w:szCs w:val="28"/>
          <w:lang w:val="uk-UA" w:eastAsia="uk-UA"/>
        </w:rPr>
        <w:t>112–124 мг/кг ґрунту</w:t>
      </w:r>
      <w:r w:rsidRPr="00032E18">
        <w:rPr>
          <w:sz w:val="28"/>
          <w:szCs w:val="28"/>
          <w:lang w:val="uk-UA" w:eastAsia="uk-UA"/>
        </w:rPr>
        <w:t>.</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Вміст обмінного калію (за Кірсановим)</w:t>
      </w:r>
      <w:r w:rsidRPr="00032E18">
        <w:rPr>
          <w:sz w:val="28"/>
          <w:szCs w:val="28"/>
          <w:lang w:val="uk-UA" w:eastAsia="uk-UA"/>
        </w:rPr>
        <w:t xml:space="preserve"> — підвищений, становить </w:t>
      </w:r>
      <w:r w:rsidRPr="00032E18">
        <w:rPr>
          <w:b/>
          <w:bCs/>
          <w:sz w:val="28"/>
          <w:szCs w:val="28"/>
          <w:lang w:val="uk-UA" w:eastAsia="uk-UA"/>
        </w:rPr>
        <w:t>142–158 мг/кг ґрунту</w:t>
      </w:r>
      <w:r w:rsidRPr="00032E18">
        <w:rPr>
          <w:sz w:val="28"/>
          <w:szCs w:val="28"/>
          <w:lang w:val="uk-UA" w:eastAsia="uk-UA"/>
        </w:rPr>
        <w:t xml:space="preserve">. Поліські суглинки мають відносно непоганий </w:t>
      </w:r>
      <w:r w:rsidRPr="00032E18">
        <w:rPr>
          <w:sz w:val="28"/>
          <w:szCs w:val="28"/>
          <w:lang w:val="uk-UA" w:eastAsia="uk-UA"/>
        </w:rPr>
        <w:lastRenderedPageBreak/>
        <w:t>природний запас калію, проте інтенсивні овочеві культури швидко виснажують його рухомі форми.</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Реакція ґрунтового розчину (\(</w:t>
      </w:r>
      <w:proofErr w:type="spellStart"/>
      <w:r w:rsidRPr="00032E18">
        <w:rPr>
          <w:b/>
          <w:bCs/>
          <w:sz w:val="28"/>
          <w:szCs w:val="28"/>
          <w:lang w:val="uk-UA" w:eastAsia="uk-UA"/>
        </w:rPr>
        <w:t>pH</w:t>
      </w:r>
      <w:proofErr w:type="spellEnd"/>
      <w:r w:rsidRPr="00032E18">
        <w:rPr>
          <w:b/>
          <w:bCs/>
          <w:sz w:val="28"/>
          <w:szCs w:val="28"/>
          <w:lang w:val="uk-UA" w:eastAsia="uk-UA"/>
        </w:rPr>
        <w:t>\) сольове)</w:t>
      </w:r>
      <w:r w:rsidRPr="00032E18">
        <w:rPr>
          <w:sz w:val="28"/>
          <w:szCs w:val="28"/>
          <w:lang w:val="uk-UA" w:eastAsia="uk-UA"/>
        </w:rPr>
        <w:t xml:space="preserve"> — </w:t>
      </w:r>
      <w:proofErr w:type="spellStart"/>
      <w:r w:rsidRPr="00032E18">
        <w:rPr>
          <w:sz w:val="28"/>
          <w:szCs w:val="28"/>
          <w:lang w:val="uk-UA" w:eastAsia="uk-UA"/>
        </w:rPr>
        <w:t>слабкокисла</w:t>
      </w:r>
      <w:proofErr w:type="spellEnd"/>
      <w:r w:rsidRPr="00032E18">
        <w:rPr>
          <w:sz w:val="28"/>
          <w:szCs w:val="28"/>
          <w:lang w:val="uk-UA" w:eastAsia="uk-UA"/>
        </w:rPr>
        <w:t xml:space="preserve">, показник становить </w:t>
      </w:r>
      <w:r w:rsidRPr="00032E18">
        <w:rPr>
          <w:b/>
          <w:bCs/>
          <w:sz w:val="28"/>
          <w:szCs w:val="28"/>
          <w:lang w:val="uk-UA" w:eastAsia="uk-UA"/>
        </w:rPr>
        <w:t>5,6–5,7</w:t>
      </w:r>
      <w:r w:rsidRPr="00032E18">
        <w:rPr>
          <w:sz w:val="28"/>
          <w:szCs w:val="28"/>
          <w:lang w:val="uk-UA" w:eastAsia="uk-UA"/>
        </w:rPr>
        <w:t xml:space="preserve">. Такий рівень кислотності є сприятливим для картоплі та більшості коренеплодів, проте для успішного вирощування капустяних і цибулевих культур вимагає оптимізації </w:t>
      </w:r>
      <w:proofErr w:type="spellStart"/>
      <w:r w:rsidRPr="00032E18">
        <w:rPr>
          <w:sz w:val="28"/>
          <w:szCs w:val="28"/>
          <w:lang w:val="uk-UA" w:eastAsia="uk-UA"/>
        </w:rPr>
        <w:t>фосфорно</w:t>
      </w:r>
      <w:proofErr w:type="spellEnd"/>
      <w:r w:rsidRPr="00032E18">
        <w:rPr>
          <w:sz w:val="28"/>
          <w:szCs w:val="28"/>
          <w:lang w:val="uk-UA" w:eastAsia="uk-UA"/>
        </w:rPr>
        <w:t>-калійного живлення або вапнування.</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sz w:val="28"/>
          <w:szCs w:val="28"/>
          <w:lang w:val="uk-UA" w:eastAsia="uk-UA"/>
        </w:rPr>
        <w:t xml:space="preserve">Водно-фізичні властивості ґрунту характеризуються середньою щільністю складання (1,28–1,32 г/см³) та схильністю до запливання і </w:t>
      </w:r>
      <w:proofErr w:type="spellStart"/>
      <w:r w:rsidRPr="00032E18">
        <w:rPr>
          <w:sz w:val="28"/>
          <w:szCs w:val="28"/>
          <w:lang w:val="uk-UA" w:eastAsia="uk-UA"/>
        </w:rPr>
        <w:t>кіркоутворення</w:t>
      </w:r>
      <w:proofErr w:type="spellEnd"/>
      <w:r w:rsidRPr="00032E18">
        <w:rPr>
          <w:sz w:val="28"/>
          <w:szCs w:val="28"/>
          <w:lang w:val="uk-UA" w:eastAsia="uk-UA"/>
        </w:rPr>
        <w:t xml:space="preserve"> після інтенсивних дощових опадів, що потребує регулярного розпушування міжрядь.</w:t>
      </w:r>
    </w:p>
    <w:p w:rsidR="00032E18" w:rsidRPr="00032E18" w:rsidRDefault="00032E18" w:rsidP="00032E18">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Кліматичні та погодні умови вегетаційного періоду</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sz w:val="28"/>
          <w:szCs w:val="28"/>
          <w:lang w:val="uk-UA" w:eastAsia="uk-UA"/>
        </w:rPr>
        <w:t xml:space="preserve">Клімат Житомирської області </w:t>
      </w:r>
      <w:proofErr w:type="spellStart"/>
      <w:r w:rsidRPr="00032E18">
        <w:rPr>
          <w:sz w:val="28"/>
          <w:szCs w:val="28"/>
          <w:lang w:val="uk-UA" w:eastAsia="uk-UA"/>
        </w:rPr>
        <w:t>помірно</w:t>
      </w:r>
      <w:proofErr w:type="spellEnd"/>
      <w:r w:rsidRPr="00032E18">
        <w:rPr>
          <w:sz w:val="28"/>
          <w:szCs w:val="28"/>
          <w:lang w:val="uk-UA" w:eastAsia="uk-UA"/>
        </w:rPr>
        <w:t>-континентальний, із теплим, але не спекотним літом і достатньою кількістю опадів (600–650 мм на рік).</w:t>
      </w:r>
    </w:p>
    <w:p w:rsidR="00032E18" w:rsidRPr="00032E18" w:rsidRDefault="00032E18" w:rsidP="00032E18">
      <w:pPr>
        <w:widowControl/>
        <w:autoSpaceDE/>
        <w:autoSpaceDN/>
        <w:adjustRightInd/>
        <w:spacing w:line="360" w:lineRule="auto"/>
        <w:ind w:firstLine="851"/>
        <w:jc w:val="both"/>
        <w:rPr>
          <w:sz w:val="28"/>
          <w:szCs w:val="28"/>
          <w:lang w:val="uk-UA" w:eastAsia="uk-UA"/>
        </w:rPr>
      </w:pPr>
      <w:r w:rsidRPr="00032E18">
        <w:rPr>
          <w:sz w:val="28"/>
          <w:szCs w:val="28"/>
          <w:lang w:val="uk-UA" w:eastAsia="uk-UA"/>
        </w:rPr>
        <w:t>Аналіз погодних умов у рік проведення досліджень за даними локального метеорологічного моніторингу показав такі особливості:</w:t>
      </w:r>
    </w:p>
    <w:p w:rsidR="00032E18" w:rsidRPr="00032E18" w:rsidRDefault="00032E18" w:rsidP="00122B77">
      <w:pPr>
        <w:widowControl/>
        <w:numPr>
          <w:ilvl w:val="0"/>
          <w:numId w:val="3"/>
        </w:numPr>
        <w:autoSpaceDE/>
        <w:autoSpaceDN/>
        <w:adjustRightInd/>
        <w:spacing w:line="360" w:lineRule="auto"/>
        <w:ind w:left="0" w:firstLine="851"/>
        <w:jc w:val="both"/>
        <w:rPr>
          <w:sz w:val="28"/>
          <w:szCs w:val="28"/>
          <w:lang w:val="uk-UA" w:eastAsia="uk-UA"/>
        </w:rPr>
      </w:pPr>
      <w:r w:rsidRPr="00032E18">
        <w:rPr>
          <w:b/>
          <w:bCs/>
          <w:sz w:val="28"/>
          <w:szCs w:val="28"/>
          <w:lang w:val="uk-UA" w:eastAsia="uk-UA"/>
        </w:rPr>
        <w:t>Весняний період (квітень — травень):</w:t>
      </w:r>
      <w:r w:rsidRPr="00032E18">
        <w:rPr>
          <w:sz w:val="28"/>
          <w:szCs w:val="28"/>
          <w:lang w:val="uk-UA" w:eastAsia="uk-UA"/>
        </w:rPr>
        <w:t xml:space="preserve"> Характеризувався затяжним характером та частим поверненням нічних холодів. Стабільне прогрівання орного шару ґрунту до температури \(+10\dots+12^\</w:t>
      </w:r>
      <w:proofErr w:type="spellStart"/>
      <w:r w:rsidRPr="00032E18">
        <w:rPr>
          <w:sz w:val="28"/>
          <w:szCs w:val="28"/>
          <w:lang w:val="uk-UA" w:eastAsia="uk-UA"/>
        </w:rPr>
        <w:t>circ</w:t>
      </w:r>
      <w:proofErr w:type="spellEnd"/>
      <w:r w:rsidRPr="00032E18">
        <w:rPr>
          <w:sz w:val="28"/>
          <w:szCs w:val="28"/>
          <w:lang w:val="uk-UA" w:eastAsia="uk-UA"/>
        </w:rPr>
        <w:t>\</w:t>
      </w:r>
      <w:proofErr w:type="spellStart"/>
      <w:r w:rsidRPr="00032E18">
        <w:rPr>
          <w:sz w:val="28"/>
          <w:szCs w:val="28"/>
          <w:lang w:val="uk-UA" w:eastAsia="uk-UA"/>
        </w:rPr>
        <w:t>text</w:t>
      </w:r>
      <w:proofErr w:type="spellEnd"/>
      <w:r w:rsidRPr="00032E18">
        <w:rPr>
          <w:sz w:val="28"/>
          <w:szCs w:val="28"/>
          <w:lang w:val="uk-UA" w:eastAsia="uk-UA"/>
        </w:rPr>
        <w:t>{C}\) відбулося лише в другій декаді травня, що дещо змістило строки сівби та висадки розсади теплолюбних овочевих культур. Опади у травні випали в межах кліматичної норми, що забезпечило добру вологозабезпеченість для появи сходів картоплі, моркви та приживлення розсади капусти.</w:t>
      </w:r>
    </w:p>
    <w:p w:rsidR="00032E18" w:rsidRPr="00032E18" w:rsidRDefault="00032E18" w:rsidP="00122B77">
      <w:pPr>
        <w:widowControl/>
        <w:numPr>
          <w:ilvl w:val="0"/>
          <w:numId w:val="3"/>
        </w:numPr>
        <w:autoSpaceDE/>
        <w:autoSpaceDN/>
        <w:adjustRightInd/>
        <w:spacing w:line="360" w:lineRule="auto"/>
        <w:ind w:left="0" w:firstLine="851"/>
        <w:jc w:val="both"/>
        <w:rPr>
          <w:sz w:val="28"/>
          <w:szCs w:val="28"/>
          <w:lang w:val="uk-UA" w:eastAsia="uk-UA"/>
        </w:rPr>
      </w:pPr>
      <w:r w:rsidRPr="00032E18">
        <w:rPr>
          <w:b/>
          <w:bCs/>
          <w:sz w:val="28"/>
          <w:szCs w:val="28"/>
          <w:lang w:val="uk-UA" w:eastAsia="uk-UA"/>
        </w:rPr>
        <w:t>Літній період (червень — серпень):</w:t>
      </w:r>
      <w:r w:rsidRPr="00032E18">
        <w:rPr>
          <w:sz w:val="28"/>
          <w:szCs w:val="28"/>
          <w:lang w:val="uk-UA" w:eastAsia="uk-UA"/>
        </w:rPr>
        <w:t xml:space="preserve"> Червень відзначився помірними температурами та підвищеною кількістю опадів (115% від норми), що сприяло швидкому розвитку асиміляційного апарату рослин та інтенсивному поглинанню азоту з внесених добрив. Липень та перша половина серпня характеризувалися типовим для сучасного клімату Полісся чергуванням хвиль повітряної посухи (з підвищенням денних температур до </w:t>
      </w:r>
      <w:r>
        <w:rPr>
          <w:sz w:val="28"/>
          <w:szCs w:val="28"/>
          <w:lang w:val="uk-UA" w:eastAsia="uk-UA"/>
        </w:rPr>
        <w:t>+28 +32</w:t>
      </w:r>
      <w:r w:rsidRPr="00032E18">
        <w:rPr>
          <w:sz w:val="28"/>
          <w:szCs w:val="28"/>
          <w:vertAlign w:val="superscript"/>
          <w:lang w:val="uk-UA" w:eastAsia="uk-UA"/>
        </w:rPr>
        <w:t>0</w:t>
      </w:r>
      <w:r>
        <w:rPr>
          <w:sz w:val="28"/>
          <w:szCs w:val="28"/>
          <w:lang w:val="uk-UA" w:eastAsia="uk-UA"/>
        </w:rPr>
        <w:t>C</w:t>
      </w:r>
      <w:r w:rsidRPr="00032E18">
        <w:rPr>
          <w:sz w:val="28"/>
          <w:szCs w:val="28"/>
          <w:lang w:val="uk-UA" w:eastAsia="uk-UA"/>
        </w:rPr>
        <w:t xml:space="preserve"> та </w:t>
      </w:r>
      <w:r w:rsidRPr="00032E18">
        <w:rPr>
          <w:sz w:val="28"/>
          <w:szCs w:val="28"/>
          <w:lang w:val="uk-UA" w:eastAsia="uk-UA"/>
        </w:rPr>
        <w:lastRenderedPageBreak/>
        <w:t>короткочасних злив. Такі умови створили додатковий стрес для вологолюбних культур і дозволили чітко оцінити роль калію та органічних добрив у підвищенні посухостійкості рослин.</w:t>
      </w:r>
    </w:p>
    <w:p w:rsidR="00032E18" w:rsidRPr="00032E18" w:rsidRDefault="00032E18" w:rsidP="00122B77">
      <w:pPr>
        <w:widowControl/>
        <w:numPr>
          <w:ilvl w:val="0"/>
          <w:numId w:val="3"/>
        </w:numPr>
        <w:autoSpaceDE/>
        <w:autoSpaceDN/>
        <w:adjustRightInd/>
        <w:spacing w:line="360" w:lineRule="auto"/>
        <w:ind w:left="0" w:firstLine="851"/>
        <w:jc w:val="both"/>
        <w:rPr>
          <w:sz w:val="28"/>
          <w:szCs w:val="28"/>
          <w:lang w:val="uk-UA" w:eastAsia="uk-UA"/>
        </w:rPr>
      </w:pPr>
      <w:r w:rsidRPr="00032E18">
        <w:rPr>
          <w:b/>
          <w:bCs/>
          <w:sz w:val="28"/>
          <w:szCs w:val="28"/>
          <w:lang w:val="uk-UA" w:eastAsia="uk-UA"/>
        </w:rPr>
        <w:t>Осінній період (вересень):</w:t>
      </w:r>
      <w:r w:rsidRPr="00032E18">
        <w:rPr>
          <w:sz w:val="28"/>
          <w:szCs w:val="28"/>
          <w:lang w:val="uk-UA" w:eastAsia="uk-UA"/>
        </w:rPr>
        <w:t xml:space="preserve"> Початок осені відзначився сухою, </w:t>
      </w:r>
      <w:proofErr w:type="spellStart"/>
      <w:r w:rsidRPr="00032E18">
        <w:rPr>
          <w:sz w:val="28"/>
          <w:szCs w:val="28"/>
          <w:lang w:val="uk-UA" w:eastAsia="uk-UA"/>
        </w:rPr>
        <w:t>помірно</w:t>
      </w:r>
      <w:proofErr w:type="spellEnd"/>
      <w:r w:rsidRPr="00032E18">
        <w:rPr>
          <w:sz w:val="28"/>
          <w:szCs w:val="28"/>
          <w:lang w:val="uk-UA" w:eastAsia="uk-UA"/>
        </w:rPr>
        <w:t xml:space="preserve"> теплою погодою з поступовим зниженням нічних температур. Відсутність ранніх радіаційних приморозків у першій половині вересня дозволила овочевим культурам повністю завершити цикл вегетації, сформувати високі показники товарності та якості плодів і бульб.</w:t>
      </w:r>
    </w:p>
    <w:p w:rsidR="00032E18" w:rsidRDefault="00032E18" w:rsidP="00032E18">
      <w:pPr>
        <w:widowControl/>
        <w:autoSpaceDE/>
        <w:autoSpaceDN/>
        <w:adjustRightInd/>
        <w:spacing w:line="360" w:lineRule="auto"/>
        <w:ind w:firstLine="851"/>
        <w:jc w:val="both"/>
        <w:rPr>
          <w:sz w:val="28"/>
          <w:szCs w:val="28"/>
          <w:lang w:val="uk-UA" w:eastAsia="uk-UA"/>
        </w:rPr>
      </w:pPr>
      <w:r w:rsidRPr="00032E18">
        <w:rPr>
          <w:sz w:val="28"/>
          <w:szCs w:val="28"/>
          <w:lang w:val="uk-UA" w:eastAsia="uk-UA"/>
        </w:rPr>
        <w:t>Загалом гідротермічні умови вегетаційного періоду на дослідному полі ЖАТФК були контрастними, але задовільними для росту й розвитку більшості поширених овочевих культур. Це дозволило об'єктивно оцінити ефективність досліджуваних систем удобрення та їхній вплив на нівелювання погодних стресів.</w:t>
      </w:r>
    </w:p>
    <w:p w:rsidR="000D1976" w:rsidRPr="00032E18" w:rsidRDefault="000D1976" w:rsidP="00032E18">
      <w:pPr>
        <w:widowControl/>
        <w:autoSpaceDE/>
        <w:autoSpaceDN/>
        <w:adjustRightInd/>
        <w:spacing w:line="360" w:lineRule="auto"/>
        <w:ind w:firstLine="851"/>
        <w:jc w:val="both"/>
        <w:rPr>
          <w:sz w:val="28"/>
          <w:szCs w:val="28"/>
          <w:lang w:val="uk-UA" w:eastAsia="uk-UA"/>
        </w:rPr>
      </w:pPr>
    </w:p>
    <w:p w:rsidR="00032E18" w:rsidRPr="00032E18" w:rsidRDefault="00032E18" w:rsidP="000D1976">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2.2. Схема досліду та агротехніка вирощування овочевих культур</w:t>
      </w:r>
    </w:p>
    <w:p w:rsidR="00032E18" w:rsidRPr="00032E18" w:rsidRDefault="00032E18" w:rsidP="000D1976">
      <w:pPr>
        <w:widowControl/>
        <w:autoSpaceDE/>
        <w:autoSpaceDN/>
        <w:adjustRightInd/>
        <w:spacing w:line="360" w:lineRule="auto"/>
        <w:ind w:firstLine="851"/>
        <w:jc w:val="both"/>
        <w:rPr>
          <w:sz w:val="28"/>
          <w:szCs w:val="28"/>
          <w:lang w:val="uk-UA" w:eastAsia="uk-UA"/>
        </w:rPr>
      </w:pPr>
      <w:r w:rsidRPr="00032E18">
        <w:rPr>
          <w:sz w:val="28"/>
          <w:szCs w:val="28"/>
          <w:lang w:val="uk-UA" w:eastAsia="uk-UA"/>
        </w:rPr>
        <w:t xml:space="preserve">Для комплексної наукової оцінки ефективності систем живлення та їхнього впливу на екобезпеку й урожайність овочевої продукції на дослідному полі ЖАТФК було закладено два паралельні </w:t>
      </w:r>
      <w:proofErr w:type="spellStart"/>
      <w:r w:rsidRPr="00032E18">
        <w:rPr>
          <w:sz w:val="28"/>
          <w:szCs w:val="28"/>
          <w:lang w:val="uk-UA" w:eastAsia="uk-UA"/>
        </w:rPr>
        <w:t>однофакторні</w:t>
      </w:r>
      <w:proofErr w:type="spellEnd"/>
      <w:r w:rsidRPr="00032E18">
        <w:rPr>
          <w:sz w:val="28"/>
          <w:szCs w:val="28"/>
          <w:lang w:val="uk-UA" w:eastAsia="uk-UA"/>
        </w:rPr>
        <w:t xml:space="preserve"> польові досліди з культурами, які мають найбільше господарське значення для Житомирської області:</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t>Дослід 1:</w:t>
      </w:r>
      <w:r w:rsidRPr="00032E18">
        <w:rPr>
          <w:sz w:val="28"/>
          <w:szCs w:val="28"/>
          <w:lang w:val="uk-UA" w:eastAsia="uk-UA"/>
        </w:rPr>
        <w:t xml:space="preserve"> Картопля столова, сорт </w:t>
      </w:r>
      <w:r w:rsidRPr="00032E18">
        <w:rPr>
          <w:i/>
          <w:iCs/>
          <w:sz w:val="28"/>
          <w:szCs w:val="28"/>
          <w:lang w:val="uk-UA" w:eastAsia="uk-UA"/>
        </w:rPr>
        <w:t>Королева Анна</w:t>
      </w:r>
      <w:r w:rsidRPr="00032E18">
        <w:rPr>
          <w:sz w:val="28"/>
          <w:szCs w:val="28"/>
          <w:lang w:val="uk-UA" w:eastAsia="uk-UA"/>
        </w:rPr>
        <w:t xml:space="preserve"> (середньоранній німецький сорт із високим потенціалом товарності) [2.1].</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t>Дослід 2:</w:t>
      </w:r>
      <w:r w:rsidRPr="00032E18">
        <w:rPr>
          <w:sz w:val="28"/>
          <w:szCs w:val="28"/>
          <w:lang w:val="uk-UA" w:eastAsia="uk-UA"/>
        </w:rPr>
        <w:t xml:space="preserve"> Капуста білоголова, гібрид </w:t>
      </w:r>
      <w:r w:rsidRPr="00032E18">
        <w:rPr>
          <w:i/>
          <w:iCs/>
          <w:sz w:val="28"/>
          <w:szCs w:val="28"/>
          <w:lang w:val="uk-UA" w:eastAsia="uk-UA"/>
        </w:rPr>
        <w:t>Агресор F1</w:t>
      </w:r>
      <w:r w:rsidRPr="00032E18">
        <w:rPr>
          <w:sz w:val="28"/>
          <w:szCs w:val="28"/>
          <w:lang w:val="uk-UA" w:eastAsia="uk-UA"/>
        </w:rPr>
        <w:t xml:space="preserve"> (середньопізній голландський гібрид, стійкий до фузаріозу та трипсів) [2.1].</w:t>
      </w:r>
    </w:p>
    <w:p w:rsidR="00032E18" w:rsidRPr="000D1976" w:rsidRDefault="00032E18" w:rsidP="000D1976">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Параметри дослідної ділянки:</w:t>
      </w:r>
    </w:p>
    <w:p w:rsidR="00032E18" w:rsidRPr="00032E18" w:rsidRDefault="00032E18"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 xml:space="preserve"> </w:t>
      </w:r>
      <w:r w:rsidRPr="00032E18">
        <w:rPr>
          <w:sz w:val="28"/>
          <w:szCs w:val="28"/>
          <w:lang w:val="uk-UA" w:eastAsia="uk-UA"/>
        </w:rPr>
        <w:t xml:space="preserve">Повторність у дослідах — </w:t>
      </w:r>
      <w:r w:rsidRPr="00032E18">
        <w:rPr>
          <w:b/>
          <w:bCs/>
          <w:sz w:val="28"/>
          <w:szCs w:val="28"/>
          <w:lang w:val="uk-UA" w:eastAsia="uk-UA"/>
        </w:rPr>
        <w:t>чотириразова</w:t>
      </w:r>
      <w:r w:rsidRPr="00032E18">
        <w:rPr>
          <w:sz w:val="28"/>
          <w:szCs w:val="28"/>
          <w:lang w:val="uk-UA" w:eastAsia="uk-UA"/>
        </w:rPr>
        <w:t xml:space="preserve">, розміщення облікових ділянок — </w:t>
      </w:r>
      <w:proofErr w:type="spellStart"/>
      <w:r w:rsidRPr="00032E18">
        <w:rPr>
          <w:sz w:val="28"/>
          <w:szCs w:val="28"/>
          <w:lang w:val="uk-UA" w:eastAsia="uk-UA"/>
        </w:rPr>
        <w:t>рандомізоване</w:t>
      </w:r>
      <w:proofErr w:type="spellEnd"/>
      <w:r w:rsidRPr="00032E18">
        <w:rPr>
          <w:sz w:val="28"/>
          <w:szCs w:val="28"/>
          <w:lang w:val="uk-UA" w:eastAsia="uk-UA"/>
        </w:rPr>
        <w:t xml:space="preserve"> (методом випадкових чисел) для нівелювання </w:t>
      </w:r>
      <w:proofErr w:type="spellStart"/>
      <w:r w:rsidRPr="00032E18">
        <w:rPr>
          <w:sz w:val="28"/>
          <w:szCs w:val="28"/>
          <w:lang w:val="uk-UA" w:eastAsia="uk-UA"/>
        </w:rPr>
        <w:t>мікронеоднорідності</w:t>
      </w:r>
      <w:proofErr w:type="spellEnd"/>
      <w:r w:rsidRPr="00032E18">
        <w:rPr>
          <w:sz w:val="28"/>
          <w:szCs w:val="28"/>
          <w:lang w:val="uk-UA" w:eastAsia="uk-UA"/>
        </w:rPr>
        <w:t xml:space="preserve"> родючості ґрунту [2.3]. Загальна площа під одним </w:t>
      </w:r>
      <w:r w:rsidRPr="00032E18">
        <w:rPr>
          <w:sz w:val="28"/>
          <w:szCs w:val="28"/>
          <w:lang w:val="uk-UA" w:eastAsia="uk-UA"/>
        </w:rPr>
        <w:lastRenderedPageBreak/>
        <w:t xml:space="preserve">дослідом становила </w:t>
      </w:r>
      <w:r w:rsidRPr="00032E18">
        <w:rPr>
          <w:b/>
          <w:bCs/>
          <w:sz w:val="28"/>
          <w:szCs w:val="28"/>
          <w:lang w:val="uk-UA" w:eastAsia="uk-UA"/>
        </w:rPr>
        <w:t>240 м²</w:t>
      </w:r>
      <w:r w:rsidRPr="00032E18">
        <w:rPr>
          <w:sz w:val="28"/>
          <w:szCs w:val="28"/>
          <w:lang w:val="uk-UA" w:eastAsia="uk-UA"/>
        </w:rPr>
        <w:t xml:space="preserve">, площа однієї облікової ділянки — </w:t>
      </w:r>
      <w:r w:rsidRPr="00032E18">
        <w:rPr>
          <w:b/>
          <w:bCs/>
          <w:sz w:val="28"/>
          <w:szCs w:val="28"/>
          <w:lang w:val="uk-UA" w:eastAsia="uk-UA"/>
        </w:rPr>
        <w:t>15 м²</w:t>
      </w:r>
      <w:r w:rsidRPr="00032E18">
        <w:rPr>
          <w:sz w:val="28"/>
          <w:szCs w:val="28"/>
          <w:lang w:val="uk-UA" w:eastAsia="uk-UA"/>
        </w:rPr>
        <w:t xml:space="preserve"> (довжина — 5,0 м, ширина — 3,0 м).</w:t>
      </w:r>
    </w:p>
    <w:p w:rsidR="00032E18" w:rsidRPr="00032E18" w:rsidRDefault="00032E18" w:rsidP="000D1976">
      <w:pPr>
        <w:widowControl/>
        <w:autoSpaceDE/>
        <w:autoSpaceDN/>
        <w:adjustRightInd/>
        <w:spacing w:line="360" w:lineRule="auto"/>
        <w:ind w:firstLine="851"/>
        <w:jc w:val="both"/>
        <w:rPr>
          <w:sz w:val="28"/>
          <w:szCs w:val="28"/>
          <w:lang w:val="uk-UA" w:eastAsia="uk-UA"/>
        </w:rPr>
      </w:pPr>
      <w:r w:rsidRPr="00032E18">
        <w:rPr>
          <w:b/>
          <w:bCs/>
          <w:sz w:val="28"/>
          <w:szCs w:val="28"/>
          <w:lang w:val="uk-UA" w:eastAsia="uk-UA"/>
        </w:rPr>
        <w:t>Схема досліду для обох овочевих культур включала 4 варіанти живлення:</w:t>
      </w:r>
    </w:p>
    <w:p w:rsidR="00032E18" w:rsidRPr="00032E18" w:rsidRDefault="00032E18" w:rsidP="00122B77">
      <w:pPr>
        <w:widowControl/>
        <w:numPr>
          <w:ilvl w:val="0"/>
          <w:numId w:val="4"/>
        </w:numPr>
        <w:autoSpaceDE/>
        <w:autoSpaceDN/>
        <w:adjustRightInd/>
        <w:spacing w:line="360" w:lineRule="auto"/>
        <w:ind w:left="-3" w:firstLine="851"/>
        <w:jc w:val="both"/>
        <w:rPr>
          <w:sz w:val="28"/>
          <w:szCs w:val="28"/>
          <w:lang w:val="uk-UA" w:eastAsia="uk-UA"/>
        </w:rPr>
      </w:pPr>
      <w:r w:rsidRPr="00032E18">
        <w:rPr>
          <w:b/>
          <w:bCs/>
          <w:sz w:val="28"/>
          <w:szCs w:val="28"/>
          <w:lang w:val="uk-UA" w:eastAsia="uk-UA"/>
        </w:rPr>
        <w:t>Варіант 1 (Контроль):</w:t>
      </w:r>
      <w:r w:rsidRPr="00032E18">
        <w:rPr>
          <w:sz w:val="28"/>
          <w:szCs w:val="28"/>
          <w:lang w:val="uk-UA" w:eastAsia="uk-UA"/>
        </w:rPr>
        <w:t xml:space="preserve"> Без добрив (природний агрохімічний фон сірого лісового ґрунту) [2.1].</w:t>
      </w:r>
    </w:p>
    <w:p w:rsidR="00032E18" w:rsidRPr="00032E18" w:rsidRDefault="00032E18" w:rsidP="00122B77">
      <w:pPr>
        <w:widowControl/>
        <w:numPr>
          <w:ilvl w:val="0"/>
          <w:numId w:val="4"/>
        </w:numPr>
        <w:autoSpaceDE/>
        <w:autoSpaceDN/>
        <w:adjustRightInd/>
        <w:spacing w:line="360" w:lineRule="auto"/>
        <w:ind w:left="-3" w:firstLine="851"/>
        <w:jc w:val="both"/>
        <w:rPr>
          <w:sz w:val="28"/>
          <w:szCs w:val="28"/>
          <w:lang w:val="uk-UA" w:eastAsia="uk-UA"/>
        </w:rPr>
      </w:pPr>
      <w:r w:rsidRPr="00032E18">
        <w:rPr>
          <w:b/>
          <w:bCs/>
          <w:sz w:val="28"/>
          <w:szCs w:val="28"/>
          <w:lang w:val="uk-UA" w:eastAsia="uk-UA"/>
        </w:rPr>
        <w:t>Варіант 2 (Мінеральна система):</w:t>
      </w:r>
      <w:r w:rsidRPr="00032E18">
        <w:rPr>
          <w:sz w:val="28"/>
          <w:szCs w:val="28"/>
          <w:lang w:val="uk-UA" w:eastAsia="uk-UA"/>
        </w:rPr>
        <w:t xml:space="preserve"> Внесення повного мінерального добрива в дозі </w:t>
      </w:r>
      <w:r w:rsidRPr="000D1976">
        <w:rPr>
          <w:b/>
          <w:bCs/>
          <w:sz w:val="28"/>
          <w:szCs w:val="28"/>
          <w:lang w:val="uk-UA" w:eastAsia="uk-UA"/>
        </w:rPr>
        <w:t>N90P90K120</w:t>
      </w:r>
      <w:r w:rsidRPr="00032E18">
        <w:rPr>
          <w:sz w:val="28"/>
          <w:szCs w:val="28"/>
          <w:lang w:val="uk-UA" w:eastAsia="uk-UA"/>
        </w:rPr>
        <w:t xml:space="preserve"> під картоплю та </w:t>
      </w:r>
      <w:r w:rsidRPr="000D1976">
        <w:rPr>
          <w:b/>
          <w:bCs/>
          <w:sz w:val="28"/>
          <w:szCs w:val="28"/>
          <w:lang w:val="uk-UA" w:eastAsia="uk-UA"/>
        </w:rPr>
        <w:t>N120P90K120</w:t>
      </w:r>
      <w:r w:rsidRPr="00032E18">
        <w:rPr>
          <w:sz w:val="28"/>
          <w:szCs w:val="28"/>
          <w:lang w:val="uk-UA" w:eastAsia="uk-UA"/>
        </w:rPr>
        <w:t xml:space="preserve"> під капусту (у вигляді аміачної селітри, суперфосфату та калімагнезії) [2.1].</w:t>
      </w:r>
    </w:p>
    <w:p w:rsidR="00032E18" w:rsidRPr="00032E18" w:rsidRDefault="00032E18" w:rsidP="00122B77">
      <w:pPr>
        <w:widowControl/>
        <w:numPr>
          <w:ilvl w:val="0"/>
          <w:numId w:val="4"/>
        </w:numPr>
        <w:autoSpaceDE/>
        <w:autoSpaceDN/>
        <w:adjustRightInd/>
        <w:spacing w:line="360" w:lineRule="auto"/>
        <w:ind w:left="-3" w:firstLine="851"/>
        <w:jc w:val="both"/>
        <w:rPr>
          <w:sz w:val="28"/>
          <w:szCs w:val="28"/>
          <w:lang w:val="uk-UA" w:eastAsia="uk-UA"/>
        </w:rPr>
      </w:pPr>
      <w:r w:rsidRPr="00032E18">
        <w:rPr>
          <w:b/>
          <w:bCs/>
          <w:sz w:val="28"/>
          <w:szCs w:val="28"/>
          <w:lang w:val="uk-UA" w:eastAsia="uk-UA"/>
        </w:rPr>
        <w:t>Варіант 3 (Органічна система):</w:t>
      </w:r>
      <w:r w:rsidRPr="00032E18">
        <w:rPr>
          <w:sz w:val="28"/>
          <w:szCs w:val="28"/>
          <w:lang w:val="uk-UA" w:eastAsia="uk-UA"/>
        </w:rPr>
        <w:t xml:space="preserve"> Внесення під осінню оранку напівперепрілого гною великої рогатої худоби (ВРХ) в нормі </w:t>
      </w:r>
      <w:r w:rsidRPr="00032E18">
        <w:rPr>
          <w:b/>
          <w:bCs/>
          <w:sz w:val="28"/>
          <w:szCs w:val="28"/>
          <w:lang w:val="uk-UA" w:eastAsia="uk-UA"/>
        </w:rPr>
        <w:t>40 т/га</w:t>
      </w:r>
      <w:r w:rsidRPr="00032E18">
        <w:rPr>
          <w:sz w:val="28"/>
          <w:szCs w:val="28"/>
          <w:lang w:val="uk-UA" w:eastAsia="uk-UA"/>
        </w:rPr>
        <w:t xml:space="preserve"> [2.1].</w:t>
      </w:r>
    </w:p>
    <w:p w:rsidR="00032E18" w:rsidRPr="00032E18" w:rsidRDefault="00032E18" w:rsidP="00122B77">
      <w:pPr>
        <w:widowControl/>
        <w:numPr>
          <w:ilvl w:val="0"/>
          <w:numId w:val="4"/>
        </w:numPr>
        <w:autoSpaceDE/>
        <w:autoSpaceDN/>
        <w:adjustRightInd/>
        <w:spacing w:line="360" w:lineRule="auto"/>
        <w:ind w:left="-3" w:firstLine="851"/>
        <w:jc w:val="both"/>
        <w:rPr>
          <w:sz w:val="28"/>
          <w:szCs w:val="28"/>
          <w:lang w:val="uk-UA" w:eastAsia="uk-UA"/>
        </w:rPr>
      </w:pPr>
      <w:r w:rsidRPr="00032E18">
        <w:rPr>
          <w:b/>
          <w:bCs/>
          <w:sz w:val="28"/>
          <w:szCs w:val="28"/>
          <w:lang w:val="uk-UA" w:eastAsia="uk-UA"/>
        </w:rPr>
        <w:t>Варіант 4 (Інтегрована органо-</w:t>
      </w:r>
      <w:proofErr w:type="spellStart"/>
      <w:r w:rsidRPr="00032E18">
        <w:rPr>
          <w:b/>
          <w:bCs/>
          <w:sz w:val="28"/>
          <w:szCs w:val="28"/>
          <w:lang w:val="uk-UA" w:eastAsia="uk-UA"/>
        </w:rPr>
        <w:t>мінеральная</w:t>
      </w:r>
      <w:proofErr w:type="spellEnd"/>
      <w:r w:rsidRPr="00032E18">
        <w:rPr>
          <w:b/>
          <w:bCs/>
          <w:sz w:val="28"/>
          <w:szCs w:val="28"/>
          <w:lang w:val="uk-UA" w:eastAsia="uk-UA"/>
        </w:rPr>
        <w:t xml:space="preserve"> система):</w:t>
      </w:r>
      <w:r w:rsidRPr="00032E18">
        <w:rPr>
          <w:sz w:val="28"/>
          <w:szCs w:val="28"/>
          <w:lang w:val="uk-UA" w:eastAsia="uk-UA"/>
        </w:rPr>
        <w:t xml:space="preserve"> Поєднання половинної норми органіки (</w:t>
      </w:r>
      <w:r w:rsidRPr="00032E18">
        <w:rPr>
          <w:b/>
          <w:bCs/>
          <w:sz w:val="28"/>
          <w:szCs w:val="28"/>
          <w:lang w:val="uk-UA" w:eastAsia="uk-UA"/>
        </w:rPr>
        <w:t>20 т/га гною</w:t>
      </w:r>
      <w:r w:rsidRPr="00032E18">
        <w:rPr>
          <w:sz w:val="28"/>
          <w:szCs w:val="28"/>
          <w:lang w:val="uk-UA" w:eastAsia="uk-UA"/>
        </w:rPr>
        <w:t>) з помірними дозами мінеральних туків (</w:t>
      </w:r>
      <w:r w:rsidR="000D1976" w:rsidRPr="000D1976">
        <w:rPr>
          <w:b/>
          <w:bCs/>
          <w:sz w:val="28"/>
          <w:szCs w:val="28"/>
          <w:lang w:val="uk-UA" w:eastAsia="uk-UA"/>
        </w:rPr>
        <w:t>N45P45K60</w:t>
      </w:r>
      <w:r w:rsidRPr="00032E18">
        <w:rPr>
          <w:sz w:val="28"/>
          <w:szCs w:val="28"/>
          <w:lang w:val="uk-UA" w:eastAsia="uk-UA"/>
        </w:rPr>
        <w:t xml:space="preserve"> під картоплю та </w:t>
      </w:r>
      <w:r w:rsidR="000D1976" w:rsidRPr="000D1976">
        <w:rPr>
          <w:b/>
          <w:bCs/>
          <w:sz w:val="28"/>
          <w:szCs w:val="28"/>
          <w:lang w:val="uk-UA" w:eastAsia="uk-UA"/>
        </w:rPr>
        <w:t>N60P45K60</w:t>
      </w:r>
      <w:r w:rsidRPr="00032E18">
        <w:rPr>
          <w:sz w:val="28"/>
          <w:szCs w:val="28"/>
          <w:lang w:val="uk-UA" w:eastAsia="uk-UA"/>
        </w:rPr>
        <w:t xml:space="preserve"> під капусту) [2.1].</w:t>
      </w:r>
    </w:p>
    <w:p w:rsidR="00032E18" w:rsidRPr="00032E18" w:rsidRDefault="00032E18" w:rsidP="000D1976">
      <w:pPr>
        <w:widowControl/>
        <w:autoSpaceDE/>
        <w:autoSpaceDN/>
        <w:adjustRightInd/>
        <w:spacing w:line="360" w:lineRule="auto"/>
        <w:ind w:firstLine="851"/>
        <w:jc w:val="both"/>
        <w:rPr>
          <w:b/>
          <w:bCs/>
          <w:sz w:val="28"/>
          <w:szCs w:val="28"/>
          <w:lang w:val="uk-UA" w:eastAsia="uk-UA"/>
        </w:rPr>
      </w:pPr>
      <w:r w:rsidRPr="00032E18">
        <w:rPr>
          <w:b/>
          <w:bCs/>
          <w:sz w:val="28"/>
          <w:szCs w:val="28"/>
          <w:lang w:val="uk-UA" w:eastAsia="uk-UA"/>
        </w:rPr>
        <w:t>Агротехніка вирощування культур у досліді</w:t>
      </w:r>
    </w:p>
    <w:p w:rsidR="00032E18" w:rsidRPr="00032E18" w:rsidRDefault="00032E18" w:rsidP="000D1976">
      <w:pPr>
        <w:widowControl/>
        <w:autoSpaceDE/>
        <w:autoSpaceDN/>
        <w:adjustRightInd/>
        <w:spacing w:line="360" w:lineRule="auto"/>
        <w:ind w:firstLine="851"/>
        <w:jc w:val="both"/>
        <w:rPr>
          <w:sz w:val="28"/>
          <w:szCs w:val="28"/>
          <w:lang w:val="uk-UA" w:eastAsia="uk-UA"/>
        </w:rPr>
      </w:pPr>
      <w:r w:rsidRPr="00032E18">
        <w:rPr>
          <w:sz w:val="28"/>
          <w:szCs w:val="28"/>
          <w:lang w:val="uk-UA" w:eastAsia="uk-UA"/>
        </w:rPr>
        <w:t>Агротехнічні заходи на дослідному полі ЖАТФК відповідали загальноприйнятим зональним рекомендаціям для Полісся, але підпорядковувалися вимогам екологічної безпеки (мінімізація або повна відмова від хімічних пестицидів на користь механічних та біологічних методів) [2.1].</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t>Основний обробіток ґрунту:</w:t>
      </w:r>
      <w:r w:rsidRPr="00032E18">
        <w:rPr>
          <w:sz w:val="28"/>
          <w:szCs w:val="28"/>
          <w:lang w:val="uk-UA" w:eastAsia="uk-UA"/>
        </w:rPr>
        <w:t xml:space="preserve"> Попередником для овочевих культур у сівозміні дослідного поля була озима пшениця. Після її збирання провели лущення стерні на 6–8 см. Наприкінці жовтня, після внесення органічних добрив (гній ВРХ згідно зі схемою досліду на Варіантах 3 та 4), здійснено зяблеву оранку плугом із передплужниками на глибину 25–27 см [2.1].</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t>Весняний обробіток та внесення туків:</w:t>
      </w:r>
      <w:r w:rsidRPr="00032E18">
        <w:rPr>
          <w:sz w:val="28"/>
          <w:szCs w:val="28"/>
          <w:lang w:val="uk-UA" w:eastAsia="uk-UA"/>
        </w:rPr>
        <w:t xml:space="preserve"> Навесні провели закриття вологи важкими боронами у два сліди. Передпосівну культивацію виконали на глибину 10–12 см із одночасним локально-розкидним внесенням мінеральних добрив під Варіанти 2 та 4 відповідно до схеми [2.1].</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lastRenderedPageBreak/>
        <w:t>Садіння та висадка розсади:</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i/>
          <w:iCs/>
          <w:sz w:val="28"/>
          <w:szCs w:val="28"/>
          <w:lang w:val="uk-UA" w:eastAsia="uk-UA"/>
        </w:rPr>
        <w:t>Картоплю (Королева Анна)</w:t>
      </w:r>
      <w:r w:rsidRPr="00032E18">
        <w:rPr>
          <w:sz w:val="28"/>
          <w:szCs w:val="28"/>
          <w:lang w:val="uk-UA" w:eastAsia="uk-UA"/>
        </w:rPr>
        <w:t xml:space="preserve"> висаджували в першій </w:t>
      </w:r>
      <w:proofErr w:type="spellStart"/>
      <w:r w:rsidRPr="00032E18">
        <w:rPr>
          <w:sz w:val="28"/>
          <w:szCs w:val="28"/>
          <w:lang w:val="uk-UA" w:eastAsia="uk-UA"/>
        </w:rPr>
        <w:t>декaді</w:t>
      </w:r>
      <w:proofErr w:type="spellEnd"/>
      <w:r w:rsidRPr="00032E18">
        <w:rPr>
          <w:sz w:val="28"/>
          <w:szCs w:val="28"/>
          <w:lang w:val="uk-UA" w:eastAsia="uk-UA"/>
        </w:rPr>
        <w:t xml:space="preserve"> тр</w:t>
      </w:r>
      <w:r w:rsidR="000D1976" w:rsidRPr="000D1976">
        <w:rPr>
          <w:sz w:val="28"/>
          <w:szCs w:val="28"/>
          <w:lang w:val="uk-UA" w:eastAsia="uk-UA"/>
        </w:rPr>
        <w:t>авня за прогрівання ґрунту до +8 +10</w:t>
      </w:r>
      <w:r w:rsidR="000D1976" w:rsidRPr="000D1976">
        <w:rPr>
          <w:sz w:val="28"/>
          <w:szCs w:val="28"/>
          <w:vertAlign w:val="superscript"/>
          <w:lang w:val="uk-UA" w:eastAsia="uk-UA"/>
        </w:rPr>
        <w:t>0</w:t>
      </w:r>
      <w:r w:rsidR="000D1976" w:rsidRPr="000D1976">
        <w:rPr>
          <w:sz w:val="28"/>
          <w:szCs w:val="28"/>
          <w:lang w:val="uk-UA" w:eastAsia="uk-UA"/>
        </w:rPr>
        <w:t>C</w:t>
      </w:r>
      <w:r w:rsidRPr="00032E18">
        <w:rPr>
          <w:sz w:val="28"/>
          <w:szCs w:val="28"/>
          <w:lang w:val="uk-UA" w:eastAsia="uk-UA"/>
        </w:rPr>
        <w:t xml:space="preserve">. Схема садіння: </w:t>
      </w:r>
      <w:r w:rsidR="000D1976" w:rsidRPr="000D1976">
        <w:rPr>
          <w:b/>
          <w:bCs/>
          <w:sz w:val="28"/>
          <w:szCs w:val="28"/>
          <w:lang w:val="uk-UA" w:eastAsia="uk-UA"/>
        </w:rPr>
        <w:t>70 х30см}</w:t>
      </w:r>
      <w:r w:rsidRPr="00032E18">
        <w:rPr>
          <w:sz w:val="28"/>
          <w:szCs w:val="28"/>
          <w:lang w:val="uk-UA" w:eastAsia="uk-UA"/>
        </w:rPr>
        <w:t xml:space="preserve"> (густота стояння — </w:t>
      </w:r>
      <w:r w:rsidRPr="00032E18">
        <w:rPr>
          <w:b/>
          <w:bCs/>
          <w:sz w:val="28"/>
          <w:szCs w:val="28"/>
          <w:lang w:val="uk-UA" w:eastAsia="uk-UA"/>
        </w:rPr>
        <w:t>47,6 тис. бульб/га</w:t>
      </w:r>
      <w:r w:rsidRPr="00032E18">
        <w:rPr>
          <w:sz w:val="28"/>
          <w:szCs w:val="28"/>
          <w:lang w:val="uk-UA" w:eastAsia="uk-UA"/>
        </w:rPr>
        <w:t>).</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i/>
          <w:iCs/>
          <w:sz w:val="28"/>
          <w:szCs w:val="28"/>
          <w:lang w:val="uk-UA" w:eastAsia="uk-UA"/>
        </w:rPr>
        <w:t>Капусту (Агресор F1)</w:t>
      </w:r>
      <w:r w:rsidRPr="00032E18">
        <w:rPr>
          <w:sz w:val="28"/>
          <w:szCs w:val="28"/>
          <w:lang w:val="uk-UA" w:eastAsia="uk-UA"/>
        </w:rPr>
        <w:t xml:space="preserve"> висаджували у відкритий ґрунт 45-денною касетною розсадою в третій декаді травня. Схема висадки: </w:t>
      </w:r>
      <w:r w:rsidR="000D1976" w:rsidRPr="000D1976">
        <w:rPr>
          <w:b/>
          <w:bCs/>
          <w:sz w:val="28"/>
          <w:szCs w:val="28"/>
          <w:lang w:val="uk-UA" w:eastAsia="uk-UA"/>
        </w:rPr>
        <w:t>70 х45 см</w:t>
      </w:r>
      <w:r w:rsidRPr="00032E18">
        <w:rPr>
          <w:sz w:val="28"/>
          <w:szCs w:val="28"/>
          <w:lang w:val="uk-UA" w:eastAsia="uk-UA"/>
        </w:rPr>
        <w:t xml:space="preserve"> (густота стояння — </w:t>
      </w:r>
      <w:r w:rsidRPr="00032E18">
        <w:rPr>
          <w:b/>
          <w:bCs/>
          <w:sz w:val="28"/>
          <w:szCs w:val="28"/>
          <w:lang w:val="uk-UA" w:eastAsia="uk-UA"/>
        </w:rPr>
        <w:t>31,7 тис. рослин/га</w:t>
      </w:r>
      <w:r w:rsidRPr="00032E18">
        <w:rPr>
          <w:sz w:val="28"/>
          <w:szCs w:val="28"/>
          <w:lang w:val="uk-UA" w:eastAsia="uk-UA"/>
        </w:rPr>
        <w:t>).</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t>Догляд за посівами:</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i/>
          <w:iCs/>
          <w:sz w:val="28"/>
          <w:szCs w:val="28"/>
          <w:lang w:val="uk-UA" w:eastAsia="uk-UA"/>
        </w:rPr>
        <w:t>На посадках картоплі</w:t>
      </w:r>
      <w:r w:rsidRPr="00032E18">
        <w:rPr>
          <w:sz w:val="28"/>
          <w:szCs w:val="28"/>
          <w:lang w:val="uk-UA" w:eastAsia="uk-UA"/>
        </w:rPr>
        <w:t xml:space="preserve"> провели два </w:t>
      </w:r>
      <w:proofErr w:type="spellStart"/>
      <w:r w:rsidRPr="00032E18">
        <w:rPr>
          <w:sz w:val="28"/>
          <w:szCs w:val="28"/>
          <w:lang w:val="uk-UA" w:eastAsia="uk-UA"/>
        </w:rPr>
        <w:t>доповсходові</w:t>
      </w:r>
      <w:proofErr w:type="spellEnd"/>
      <w:r w:rsidRPr="00032E18">
        <w:rPr>
          <w:sz w:val="28"/>
          <w:szCs w:val="28"/>
          <w:lang w:val="uk-UA" w:eastAsia="uk-UA"/>
        </w:rPr>
        <w:t xml:space="preserve"> нагортання </w:t>
      </w:r>
      <w:proofErr w:type="spellStart"/>
      <w:r w:rsidRPr="00032E18">
        <w:rPr>
          <w:sz w:val="28"/>
          <w:szCs w:val="28"/>
          <w:lang w:val="uk-UA" w:eastAsia="uk-UA"/>
        </w:rPr>
        <w:t>гребенів</w:t>
      </w:r>
      <w:proofErr w:type="spellEnd"/>
      <w:r w:rsidRPr="00032E18">
        <w:rPr>
          <w:sz w:val="28"/>
          <w:szCs w:val="28"/>
          <w:lang w:val="uk-UA" w:eastAsia="uk-UA"/>
        </w:rPr>
        <w:t xml:space="preserve"> сітчастими боронами для знищення проростків бур'янів та одне міжрядне розпушування культиватором із підгортанням у фазу бутонізації.</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i/>
          <w:iCs/>
          <w:sz w:val="28"/>
          <w:szCs w:val="28"/>
          <w:lang w:val="uk-UA" w:eastAsia="uk-UA"/>
        </w:rPr>
        <w:t>На посівах капусти</w:t>
      </w:r>
      <w:r w:rsidRPr="00032E18">
        <w:rPr>
          <w:sz w:val="28"/>
          <w:szCs w:val="28"/>
          <w:lang w:val="uk-UA" w:eastAsia="uk-UA"/>
        </w:rPr>
        <w:t xml:space="preserve"> міжряддя розпушували двічі на глибину 8–10 та 6–8 см із ручним прополюванням бур'янів у рядках.</w:t>
      </w:r>
    </w:p>
    <w:p w:rsidR="00032E18" w:rsidRPr="00032E18" w:rsidRDefault="00032E18" w:rsidP="000D1976">
      <w:pPr>
        <w:widowControl/>
        <w:autoSpaceDE/>
        <w:autoSpaceDN/>
        <w:adjustRightInd/>
        <w:spacing w:line="360" w:lineRule="auto"/>
        <w:ind w:left="-3" w:firstLine="851"/>
        <w:jc w:val="both"/>
        <w:rPr>
          <w:sz w:val="28"/>
          <w:szCs w:val="28"/>
          <w:lang w:val="uk-UA" w:eastAsia="uk-UA"/>
        </w:rPr>
      </w:pPr>
      <w:r w:rsidRPr="00032E18">
        <w:rPr>
          <w:i/>
          <w:iCs/>
          <w:sz w:val="28"/>
          <w:szCs w:val="28"/>
          <w:lang w:val="uk-UA" w:eastAsia="uk-UA"/>
        </w:rPr>
        <w:t>Захист рослин:</w:t>
      </w:r>
      <w:r w:rsidRPr="00032E18">
        <w:rPr>
          <w:sz w:val="28"/>
          <w:szCs w:val="28"/>
          <w:lang w:val="uk-UA" w:eastAsia="uk-UA"/>
        </w:rPr>
        <w:t xml:space="preserve"> Для дотримання вимог екобезпеки хімічні гербіциди не застосовувалися [2.1]. Проти колорадського жука на картоплі посіви двічі обробили </w:t>
      </w:r>
      <w:proofErr w:type="spellStart"/>
      <w:r w:rsidRPr="00032E18">
        <w:rPr>
          <w:sz w:val="28"/>
          <w:szCs w:val="28"/>
          <w:lang w:val="uk-UA" w:eastAsia="uk-UA"/>
        </w:rPr>
        <w:t>біоінсектицидом</w:t>
      </w:r>
      <w:proofErr w:type="spellEnd"/>
      <w:r w:rsidRPr="00032E18">
        <w:rPr>
          <w:sz w:val="28"/>
          <w:szCs w:val="28"/>
          <w:lang w:val="uk-UA" w:eastAsia="uk-UA"/>
        </w:rPr>
        <w:t xml:space="preserve"> «</w:t>
      </w:r>
      <w:proofErr w:type="spellStart"/>
      <w:r w:rsidRPr="00032E18">
        <w:rPr>
          <w:sz w:val="28"/>
          <w:szCs w:val="28"/>
          <w:lang w:val="uk-UA" w:eastAsia="uk-UA"/>
        </w:rPr>
        <w:t>Актофіт</w:t>
      </w:r>
      <w:proofErr w:type="spellEnd"/>
      <w:r w:rsidRPr="00032E18">
        <w:rPr>
          <w:sz w:val="28"/>
          <w:szCs w:val="28"/>
          <w:lang w:val="uk-UA" w:eastAsia="uk-UA"/>
        </w:rPr>
        <w:t xml:space="preserve">» (2,0 л/га). Проти комплексу </w:t>
      </w:r>
      <w:proofErr w:type="spellStart"/>
      <w:r w:rsidRPr="00032E18">
        <w:rPr>
          <w:sz w:val="28"/>
          <w:szCs w:val="28"/>
          <w:lang w:val="uk-UA" w:eastAsia="uk-UA"/>
        </w:rPr>
        <w:t>гнилей</w:t>
      </w:r>
      <w:proofErr w:type="spellEnd"/>
      <w:r w:rsidRPr="00032E18">
        <w:rPr>
          <w:sz w:val="28"/>
          <w:szCs w:val="28"/>
          <w:lang w:val="uk-UA" w:eastAsia="uk-UA"/>
        </w:rPr>
        <w:t xml:space="preserve"> та </w:t>
      </w:r>
      <w:proofErr w:type="spellStart"/>
      <w:r w:rsidRPr="00032E18">
        <w:rPr>
          <w:sz w:val="28"/>
          <w:szCs w:val="28"/>
          <w:lang w:val="uk-UA" w:eastAsia="uk-UA"/>
        </w:rPr>
        <w:t>хвороб</w:t>
      </w:r>
      <w:proofErr w:type="spellEnd"/>
      <w:r w:rsidRPr="00032E18">
        <w:rPr>
          <w:sz w:val="28"/>
          <w:szCs w:val="28"/>
          <w:lang w:val="uk-UA" w:eastAsia="uk-UA"/>
        </w:rPr>
        <w:t xml:space="preserve"> капусти застосовували </w:t>
      </w:r>
      <w:proofErr w:type="spellStart"/>
      <w:r w:rsidRPr="00032E18">
        <w:rPr>
          <w:sz w:val="28"/>
          <w:szCs w:val="28"/>
          <w:lang w:val="uk-UA" w:eastAsia="uk-UA"/>
        </w:rPr>
        <w:t>біофунгіцид</w:t>
      </w:r>
      <w:proofErr w:type="spellEnd"/>
      <w:r w:rsidRPr="00032E18">
        <w:rPr>
          <w:sz w:val="28"/>
          <w:szCs w:val="28"/>
          <w:lang w:val="uk-UA" w:eastAsia="uk-UA"/>
        </w:rPr>
        <w:t xml:space="preserve"> «</w:t>
      </w:r>
      <w:proofErr w:type="spellStart"/>
      <w:r w:rsidRPr="00032E18">
        <w:rPr>
          <w:sz w:val="28"/>
          <w:szCs w:val="28"/>
          <w:lang w:val="uk-UA" w:eastAsia="uk-UA"/>
        </w:rPr>
        <w:t>Фітоспорин</w:t>
      </w:r>
      <w:proofErr w:type="spellEnd"/>
      <w:r w:rsidRPr="00032E18">
        <w:rPr>
          <w:sz w:val="28"/>
          <w:szCs w:val="28"/>
          <w:lang w:val="uk-UA" w:eastAsia="uk-UA"/>
        </w:rPr>
        <w:t>-М».</w:t>
      </w:r>
    </w:p>
    <w:p w:rsidR="00032E18" w:rsidRDefault="00032E18" w:rsidP="000D1976">
      <w:pPr>
        <w:widowControl/>
        <w:autoSpaceDE/>
        <w:autoSpaceDN/>
        <w:adjustRightInd/>
        <w:spacing w:line="360" w:lineRule="auto"/>
        <w:ind w:left="-3" w:firstLine="851"/>
        <w:jc w:val="both"/>
        <w:rPr>
          <w:sz w:val="28"/>
          <w:szCs w:val="28"/>
          <w:lang w:val="uk-UA" w:eastAsia="uk-UA"/>
        </w:rPr>
      </w:pPr>
      <w:r w:rsidRPr="00032E18">
        <w:rPr>
          <w:b/>
          <w:bCs/>
          <w:sz w:val="28"/>
          <w:szCs w:val="28"/>
          <w:lang w:val="uk-UA" w:eastAsia="uk-UA"/>
        </w:rPr>
        <w:t>Збирання врожаю:</w:t>
      </w:r>
      <w:r w:rsidRPr="00032E18">
        <w:rPr>
          <w:sz w:val="28"/>
          <w:szCs w:val="28"/>
          <w:lang w:val="uk-UA" w:eastAsia="uk-UA"/>
        </w:rPr>
        <w:t xml:space="preserve"> Картоплю викопували у першій декаді вересня після повного відмирання бадилля та затвердіння шкірки бульб. Капусту збирали вибірково в міру формування щільних товарних головок наприкінці жовтня [2.1].</w:t>
      </w:r>
    </w:p>
    <w:p w:rsidR="000D1976" w:rsidRPr="00032E18" w:rsidRDefault="000D1976" w:rsidP="000D1976">
      <w:pPr>
        <w:widowControl/>
        <w:autoSpaceDE/>
        <w:autoSpaceDN/>
        <w:adjustRightInd/>
        <w:spacing w:line="360" w:lineRule="auto"/>
        <w:ind w:left="-3" w:firstLine="851"/>
        <w:jc w:val="both"/>
        <w:rPr>
          <w:sz w:val="28"/>
          <w:szCs w:val="28"/>
          <w:lang w:val="uk-UA" w:eastAsia="uk-UA"/>
        </w:rPr>
      </w:pPr>
    </w:p>
    <w:p w:rsidR="000D1976" w:rsidRPr="000D1976" w:rsidRDefault="000D1976" w:rsidP="000D1976">
      <w:pPr>
        <w:widowControl/>
        <w:autoSpaceDE/>
        <w:autoSpaceDN/>
        <w:adjustRightInd/>
        <w:spacing w:line="360" w:lineRule="auto"/>
        <w:ind w:firstLine="851"/>
        <w:jc w:val="both"/>
        <w:rPr>
          <w:b/>
          <w:bCs/>
          <w:sz w:val="28"/>
          <w:szCs w:val="28"/>
          <w:lang w:val="uk-UA" w:eastAsia="uk-UA"/>
        </w:rPr>
      </w:pPr>
      <w:r w:rsidRPr="000D1976">
        <w:rPr>
          <w:b/>
          <w:bCs/>
          <w:sz w:val="28"/>
          <w:szCs w:val="28"/>
          <w:lang w:val="uk-UA" w:eastAsia="uk-UA"/>
        </w:rPr>
        <w:t>2.3. Методика проведення польових спостережень, обліків та аналізів</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 xml:space="preserve">Польові обліки, фенологічні спостереження, біометричні вимірювання та лабораторні аналізи впродовж вегетаційного періоду виконували на дослідному полі ЖАТФК відповідно до загальноприйнятих методичних вимог. При проведенні досліджень керувалися </w:t>
      </w:r>
      <w:r w:rsidRPr="000D1976">
        <w:rPr>
          <w:i/>
          <w:iCs/>
          <w:sz w:val="28"/>
          <w:szCs w:val="28"/>
          <w:lang w:val="uk-UA" w:eastAsia="uk-UA"/>
        </w:rPr>
        <w:t>«Методикою розробки інтенсивних технологій вирощування картоплі»</w:t>
      </w:r>
      <w:r w:rsidRPr="000D1976">
        <w:rPr>
          <w:sz w:val="28"/>
          <w:szCs w:val="28"/>
          <w:lang w:val="uk-UA" w:eastAsia="uk-UA"/>
        </w:rPr>
        <w:t xml:space="preserve"> (Інститут картоплярства НААН) та </w:t>
      </w:r>
      <w:r w:rsidRPr="000D1976">
        <w:rPr>
          <w:i/>
          <w:iCs/>
          <w:sz w:val="28"/>
          <w:szCs w:val="28"/>
          <w:lang w:val="uk-UA" w:eastAsia="uk-UA"/>
        </w:rPr>
        <w:lastRenderedPageBreak/>
        <w:t>«Методикою проведення польових дослідів з овочевими і баштанними культурами»</w:t>
      </w:r>
      <w:r w:rsidRPr="000D1976">
        <w:rPr>
          <w:sz w:val="28"/>
          <w:szCs w:val="28"/>
          <w:lang w:val="uk-UA" w:eastAsia="uk-UA"/>
        </w:rPr>
        <w:t xml:space="preserve"> (Г. Л. Бондаренко, К. І. Яковенко, 2001) [2.3]. Математичну та статистичну достовірність результатів оцінювали за методикою Б. О. </w:t>
      </w:r>
      <w:proofErr w:type="spellStart"/>
      <w:r w:rsidRPr="000D1976">
        <w:rPr>
          <w:sz w:val="28"/>
          <w:szCs w:val="28"/>
          <w:lang w:val="uk-UA" w:eastAsia="uk-UA"/>
        </w:rPr>
        <w:t>Доспєхова</w:t>
      </w:r>
      <w:proofErr w:type="spellEnd"/>
      <w:r w:rsidRPr="000D1976">
        <w:rPr>
          <w:sz w:val="28"/>
          <w:szCs w:val="28"/>
          <w:lang w:val="uk-UA" w:eastAsia="uk-UA"/>
        </w:rPr>
        <w:t xml:space="preserve"> [2.3].</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Для отримання об'єктивних наукових даних у двох паралельних дослідах обліки та аналізи проводили за такими напрямами:</w:t>
      </w:r>
    </w:p>
    <w:p w:rsidR="000D1976" w:rsidRPr="000D1976" w:rsidRDefault="000D1976" w:rsidP="000D1976">
      <w:pPr>
        <w:widowControl/>
        <w:autoSpaceDE/>
        <w:autoSpaceDN/>
        <w:adjustRightInd/>
        <w:spacing w:line="360" w:lineRule="auto"/>
        <w:ind w:firstLine="851"/>
        <w:jc w:val="both"/>
        <w:rPr>
          <w:b/>
          <w:bCs/>
          <w:sz w:val="28"/>
          <w:szCs w:val="28"/>
          <w:lang w:val="uk-UA" w:eastAsia="uk-UA"/>
        </w:rPr>
      </w:pPr>
      <w:r w:rsidRPr="000D1976">
        <w:rPr>
          <w:b/>
          <w:bCs/>
          <w:sz w:val="28"/>
          <w:szCs w:val="28"/>
          <w:lang w:val="uk-UA" w:eastAsia="uk-UA"/>
        </w:rPr>
        <w:t>1. Фенологічні спостереження</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 xml:space="preserve">Спостереження за темпами росту та розвитку рослин здійснювали візуально на кожній обліковій ділянці всіх чотирьох варіантів живлення [2.2]. Календарну дату настання фази фіксували, коли вона наступала у </w:t>
      </w:r>
      <w:r w:rsidRPr="000D1976">
        <w:rPr>
          <w:b/>
          <w:bCs/>
          <w:sz w:val="28"/>
          <w:szCs w:val="28"/>
          <w:lang w:val="uk-UA" w:eastAsia="uk-UA"/>
        </w:rPr>
        <w:t>10% рослин (поодинока фаза)</w:t>
      </w:r>
      <w:r w:rsidRPr="000D1976">
        <w:rPr>
          <w:sz w:val="28"/>
          <w:szCs w:val="28"/>
          <w:lang w:val="uk-UA" w:eastAsia="uk-UA"/>
        </w:rPr>
        <w:t xml:space="preserve"> та у </w:t>
      </w:r>
      <w:r w:rsidRPr="000D1976">
        <w:rPr>
          <w:b/>
          <w:bCs/>
          <w:sz w:val="28"/>
          <w:szCs w:val="28"/>
          <w:lang w:val="uk-UA" w:eastAsia="uk-UA"/>
        </w:rPr>
        <w:t>75% рослин (масова фаза)</w:t>
      </w:r>
      <w:r w:rsidRPr="000D1976">
        <w:rPr>
          <w:sz w:val="28"/>
          <w:szCs w:val="28"/>
          <w:lang w:val="uk-UA" w:eastAsia="uk-UA"/>
        </w:rPr>
        <w:t xml:space="preserve"> [2.3].</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t>На посадках картоплі</w:t>
      </w:r>
      <w:r w:rsidRPr="000D1976">
        <w:rPr>
          <w:sz w:val="28"/>
          <w:szCs w:val="28"/>
          <w:lang w:val="uk-UA" w:eastAsia="uk-UA"/>
        </w:rPr>
        <w:t xml:space="preserve"> фіксували фази: сходи, бутонізація, цвітіння, початок в'янення бадилля та повне відмирання бадилля [2.1].</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t>На посівах капусти білоголової</w:t>
      </w:r>
      <w:r w:rsidRPr="000D1976">
        <w:rPr>
          <w:sz w:val="28"/>
          <w:szCs w:val="28"/>
          <w:lang w:val="uk-UA" w:eastAsia="uk-UA"/>
        </w:rPr>
        <w:t xml:space="preserve"> фіксували етапи: приживлення розсади, початок утворення розетки листків, початок згортання головки, повна технічна стиглість головки.</w:t>
      </w:r>
    </w:p>
    <w:p w:rsidR="000D1976" w:rsidRPr="000D1976" w:rsidRDefault="000D1976" w:rsidP="000D1976">
      <w:pPr>
        <w:widowControl/>
        <w:autoSpaceDE/>
        <w:autoSpaceDN/>
        <w:adjustRightInd/>
        <w:spacing w:line="360" w:lineRule="auto"/>
        <w:ind w:firstLine="851"/>
        <w:jc w:val="both"/>
        <w:rPr>
          <w:b/>
          <w:bCs/>
          <w:sz w:val="28"/>
          <w:szCs w:val="28"/>
          <w:lang w:val="uk-UA" w:eastAsia="uk-UA"/>
        </w:rPr>
      </w:pPr>
      <w:r w:rsidRPr="000D1976">
        <w:rPr>
          <w:b/>
          <w:bCs/>
          <w:sz w:val="28"/>
          <w:szCs w:val="28"/>
          <w:lang w:val="uk-UA" w:eastAsia="uk-UA"/>
        </w:rPr>
        <w:t>2. Біометричні вимірювання</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 xml:space="preserve">Для оцінки впливу різних систем удобрення на силу вегетативного росту рослин у період максимального розвитку асиміляційного апарату (фаза цвітіння картоплі та фаза інтенсивного росту головки капусти) на кожній обліковій ділянці виділяли по </w:t>
      </w:r>
      <w:r w:rsidRPr="000D1976">
        <w:rPr>
          <w:b/>
          <w:bCs/>
          <w:sz w:val="28"/>
          <w:szCs w:val="28"/>
          <w:lang w:val="uk-UA" w:eastAsia="uk-UA"/>
        </w:rPr>
        <w:t>10 типових рослин</w:t>
      </w:r>
      <w:r w:rsidRPr="000D1976">
        <w:rPr>
          <w:sz w:val="28"/>
          <w:szCs w:val="28"/>
          <w:lang w:val="uk-UA" w:eastAsia="uk-UA"/>
        </w:rPr>
        <w:t xml:space="preserve"> [2.2, 2.3]. Визначали такі показники:</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i/>
          <w:iCs/>
          <w:sz w:val="28"/>
          <w:szCs w:val="28"/>
          <w:lang w:val="uk-UA" w:eastAsia="uk-UA"/>
        </w:rPr>
        <w:t>Для картоплі:</w:t>
      </w:r>
      <w:r w:rsidRPr="000D1976">
        <w:rPr>
          <w:sz w:val="28"/>
          <w:szCs w:val="28"/>
          <w:lang w:val="uk-UA" w:eastAsia="uk-UA"/>
        </w:rPr>
        <w:t xml:space="preserve"> кількість стебел у кущі (шт.), висота рослин (см), сира маса бадилля однієї рослини (г).</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i/>
          <w:iCs/>
          <w:sz w:val="28"/>
          <w:szCs w:val="28"/>
          <w:lang w:val="uk-UA" w:eastAsia="uk-UA"/>
        </w:rPr>
        <w:t>Для капусти:</w:t>
      </w:r>
      <w:r w:rsidRPr="000D1976">
        <w:rPr>
          <w:sz w:val="28"/>
          <w:szCs w:val="28"/>
          <w:lang w:val="uk-UA" w:eastAsia="uk-UA"/>
        </w:rPr>
        <w:t xml:space="preserve"> діаметр розетки листків (см), кількість листків у розетці (шт.), сира маса однієї рослини (кг).</w:t>
      </w:r>
    </w:p>
    <w:p w:rsidR="000D1976" w:rsidRPr="000D1976" w:rsidRDefault="000D1976" w:rsidP="000D1976">
      <w:pPr>
        <w:widowControl/>
        <w:autoSpaceDE/>
        <w:autoSpaceDN/>
        <w:adjustRightInd/>
        <w:spacing w:line="360" w:lineRule="auto"/>
        <w:ind w:firstLine="851"/>
        <w:jc w:val="both"/>
        <w:rPr>
          <w:b/>
          <w:bCs/>
          <w:sz w:val="28"/>
          <w:szCs w:val="28"/>
          <w:lang w:val="uk-UA" w:eastAsia="uk-UA"/>
        </w:rPr>
      </w:pPr>
      <w:r w:rsidRPr="000D1976">
        <w:rPr>
          <w:b/>
          <w:bCs/>
          <w:sz w:val="28"/>
          <w:szCs w:val="28"/>
          <w:lang w:val="uk-UA" w:eastAsia="uk-UA"/>
        </w:rPr>
        <w:t>3. Облік урожайності та елементів структури врожаю</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 xml:space="preserve">Облік урожаю проводили суцільним методом шляхом зважування плодів та бульб з усієї площі облікової ділянки (15 м²) з наступним перерахунком у </w:t>
      </w:r>
      <w:proofErr w:type="spellStart"/>
      <w:r w:rsidRPr="000D1976">
        <w:rPr>
          <w:sz w:val="28"/>
          <w:szCs w:val="28"/>
          <w:lang w:val="uk-UA" w:eastAsia="uk-UA"/>
        </w:rPr>
        <w:t>тонни</w:t>
      </w:r>
      <w:proofErr w:type="spellEnd"/>
      <w:r w:rsidRPr="000D1976">
        <w:rPr>
          <w:sz w:val="28"/>
          <w:szCs w:val="28"/>
          <w:lang w:val="uk-UA" w:eastAsia="uk-UA"/>
        </w:rPr>
        <w:t xml:space="preserve"> на гектар (т/га) [2.2, 2.3].</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lastRenderedPageBreak/>
        <w:t>У досліді з картоплею</w:t>
      </w:r>
      <w:r w:rsidRPr="000D1976">
        <w:rPr>
          <w:sz w:val="28"/>
          <w:szCs w:val="28"/>
          <w:lang w:val="uk-UA" w:eastAsia="uk-UA"/>
        </w:rPr>
        <w:t xml:space="preserve"> аналізували структуру врожаю з 10 кущів: підраховували загальну кількість бульб під одним кущем (шт.) та визначали їхню фракційну масу: </w:t>
      </w:r>
      <w:r w:rsidRPr="000D1976">
        <w:rPr>
          <w:i/>
          <w:iCs/>
          <w:sz w:val="28"/>
          <w:szCs w:val="28"/>
          <w:lang w:val="uk-UA" w:eastAsia="uk-UA"/>
        </w:rPr>
        <w:t>велика товарна</w:t>
      </w:r>
      <w:r w:rsidRPr="000D1976">
        <w:rPr>
          <w:sz w:val="28"/>
          <w:szCs w:val="28"/>
          <w:lang w:val="uk-UA" w:eastAsia="uk-UA"/>
        </w:rPr>
        <w:t xml:space="preserve"> (понад 80 г), </w:t>
      </w:r>
      <w:r w:rsidRPr="000D1976">
        <w:rPr>
          <w:i/>
          <w:iCs/>
          <w:sz w:val="28"/>
          <w:szCs w:val="28"/>
          <w:lang w:val="uk-UA" w:eastAsia="uk-UA"/>
        </w:rPr>
        <w:t>середня насіннєва</w:t>
      </w:r>
      <w:r w:rsidRPr="000D1976">
        <w:rPr>
          <w:sz w:val="28"/>
          <w:szCs w:val="28"/>
          <w:lang w:val="uk-UA" w:eastAsia="uk-UA"/>
        </w:rPr>
        <w:t xml:space="preserve"> (40–80 г) та </w:t>
      </w:r>
      <w:r w:rsidRPr="000D1976">
        <w:rPr>
          <w:i/>
          <w:iCs/>
          <w:sz w:val="28"/>
          <w:szCs w:val="28"/>
          <w:lang w:val="uk-UA" w:eastAsia="uk-UA"/>
        </w:rPr>
        <w:t>дрібна нетоварна</w:t>
      </w:r>
      <w:r w:rsidRPr="000D1976">
        <w:rPr>
          <w:sz w:val="28"/>
          <w:szCs w:val="28"/>
          <w:lang w:val="uk-UA" w:eastAsia="uk-UA"/>
        </w:rPr>
        <w:t xml:space="preserve"> (менше 40 г).</w:t>
      </w:r>
    </w:p>
    <w:p w:rsidR="000D1976" w:rsidRPr="000D1976" w:rsidRDefault="000D1976" w:rsidP="000D1976">
      <w:pPr>
        <w:widowControl/>
        <w:autoSpaceDE/>
        <w:autoSpaceDN/>
        <w:adjustRightInd/>
        <w:spacing w:line="360" w:lineRule="auto"/>
        <w:ind w:firstLine="848"/>
        <w:jc w:val="both"/>
        <w:rPr>
          <w:sz w:val="28"/>
          <w:szCs w:val="28"/>
          <w:lang w:val="uk-UA" w:eastAsia="uk-UA"/>
        </w:rPr>
      </w:pPr>
      <w:r w:rsidRPr="000D1976">
        <w:rPr>
          <w:b/>
          <w:bCs/>
          <w:sz w:val="28"/>
          <w:szCs w:val="28"/>
          <w:lang w:val="uk-UA" w:eastAsia="uk-UA"/>
        </w:rPr>
        <w:t>У досліді з капустою</w:t>
      </w:r>
      <w:r w:rsidRPr="000D1976">
        <w:rPr>
          <w:sz w:val="28"/>
          <w:szCs w:val="28"/>
          <w:lang w:val="uk-UA" w:eastAsia="uk-UA"/>
        </w:rPr>
        <w:t xml:space="preserve"> підраховували кількість сформованих головок з ділянки, визначали середню масу однієї товарної головки (кг) та щільність головки (за 5-бальною шкалою). До нетоварної продукції відносили головки розтріскані, уражені </w:t>
      </w:r>
      <w:proofErr w:type="spellStart"/>
      <w:r w:rsidRPr="000D1976">
        <w:rPr>
          <w:sz w:val="28"/>
          <w:szCs w:val="28"/>
          <w:lang w:val="uk-UA" w:eastAsia="uk-UA"/>
        </w:rPr>
        <w:t>гнилями</w:t>
      </w:r>
      <w:proofErr w:type="spellEnd"/>
      <w:r w:rsidRPr="000D1976">
        <w:rPr>
          <w:sz w:val="28"/>
          <w:szCs w:val="28"/>
          <w:lang w:val="uk-UA" w:eastAsia="uk-UA"/>
        </w:rPr>
        <w:t xml:space="preserve"> або масою менше 1,0 кг.</w:t>
      </w:r>
    </w:p>
    <w:p w:rsidR="000D1976" w:rsidRPr="000D1976" w:rsidRDefault="000D1976" w:rsidP="000D1976">
      <w:pPr>
        <w:widowControl/>
        <w:autoSpaceDE/>
        <w:autoSpaceDN/>
        <w:adjustRightInd/>
        <w:spacing w:line="360" w:lineRule="auto"/>
        <w:ind w:firstLine="851"/>
        <w:jc w:val="both"/>
        <w:rPr>
          <w:b/>
          <w:bCs/>
          <w:sz w:val="28"/>
          <w:szCs w:val="28"/>
          <w:lang w:val="uk-UA" w:eastAsia="uk-UA"/>
        </w:rPr>
      </w:pPr>
      <w:r w:rsidRPr="000D1976">
        <w:rPr>
          <w:b/>
          <w:bCs/>
          <w:sz w:val="28"/>
          <w:szCs w:val="28"/>
          <w:lang w:val="uk-UA" w:eastAsia="uk-UA"/>
        </w:rPr>
        <w:t>4. Лабораторний аналіз якості та екологічної безпеки продукції</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Для оцінки біохімічної цінності та токсикологічного стану овочевої сировини після збирання врожаю відбирали середні зразки (по 3 кг бульб та по 3 типові головки капусти з кожного варіанта) [2.3]. У сертифікованій лабораторії визначали такі показники:</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t>Вміст сухих речовин</w:t>
      </w:r>
      <w:r w:rsidRPr="000D1976">
        <w:rPr>
          <w:sz w:val="28"/>
          <w:szCs w:val="28"/>
          <w:lang w:val="uk-UA" w:eastAsia="uk-UA"/>
        </w:rPr>
        <w:t xml:space="preserve"> — термостатно-в</w:t>
      </w:r>
      <w:r w:rsidR="00534791">
        <w:rPr>
          <w:sz w:val="28"/>
          <w:szCs w:val="28"/>
          <w:lang w:val="uk-UA" w:eastAsia="uk-UA"/>
        </w:rPr>
        <w:t>аговим методом за температури +105</w:t>
      </w:r>
      <w:r w:rsidR="00534791" w:rsidRPr="00534791">
        <w:rPr>
          <w:sz w:val="28"/>
          <w:szCs w:val="28"/>
          <w:vertAlign w:val="superscript"/>
          <w:lang w:val="uk-UA" w:eastAsia="uk-UA"/>
        </w:rPr>
        <w:t>0</w:t>
      </w:r>
      <w:r w:rsidR="00534791">
        <w:rPr>
          <w:sz w:val="28"/>
          <w:szCs w:val="28"/>
          <w:lang w:val="uk-UA" w:eastAsia="uk-UA"/>
        </w:rPr>
        <w:t>C</w:t>
      </w:r>
      <w:r w:rsidRPr="000D1976">
        <w:rPr>
          <w:sz w:val="28"/>
          <w:szCs w:val="28"/>
          <w:lang w:val="uk-UA" w:eastAsia="uk-UA"/>
        </w:rPr>
        <w:t xml:space="preserve"> [2.3];</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t>Вміст крохмалю в бульбах картоплі</w:t>
      </w:r>
      <w:r w:rsidRPr="000D1976">
        <w:rPr>
          <w:sz w:val="28"/>
          <w:szCs w:val="28"/>
          <w:lang w:val="uk-UA" w:eastAsia="uk-UA"/>
        </w:rPr>
        <w:t xml:space="preserve"> — ваговим методом за питомою вагою бульб на вагах Парова;</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t>Вміст загального цукру та вітаміну С (аскорбінової кислоти)</w:t>
      </w:r>
      <w:r w:rsidRPr="000D1976">
        <w:rPr>
          <w:sz w:val="28"/>
          <w:szCs w:val="28"/>
          <w:lang w:val="uk-UA" w:eastAsia="uk-UA"/>
        </w:rPr>
        <w:t xml:space="preserve"> в капусті — за загальноприйнятими хімічними методиками (методом Бертрана та титруванням індофенолом) [2.3];</w:t>
      </w:r>
    </w:p>
    <w:p w:rsidR="000D1976" w:rsidRPr="000D1976" w:rsidRDefault="000D1976" w:rsidP="000D1976">
      <w:pPr>
        <w:widowControl/>
        <w:autoSpaceDE/>
        <w:autoSpaceDN/>
        <w:adjustRightInd/>
        <w:spacing w:line="360" w:lineRule="auto"/>
        <w:ind w:left="-3" w:firstLine="851"/>
        <w:jc w:val="both"/>
        <w:rPr>
          <w:sz w:val="28"/>
          <w:szCs w:val="28"/>
          <w:lang w:val="uk-UA" w:eastAsia="uk-UA"/>
        </w:rPr>
      </w:pPr>
      <w:r w:rsidRPr="000D1976">
        <w:rPr>
          <w:b/>
          <w:bCs/>
          <w:sz w:val="28"/>
          <w:szCs w:val="28"/>
          <w:lang w:val="uk-UA" w:eastAsia="uk-UA"/>
        </w:rPr>
        <w:t>Вміст нітратів</w:t>
      </w:r>
      <w:r w:rsidRPr="000D1976">
        <w:rPr>
          <w:sz w:val="28"/>
          <w:szCs w:val="28"/>
          <w:lang w:val="uk-UA" w:eastAsia="uk-UA"/>
        </w:rPr>
        <w:t xml:space="preserve"> — </w:t>
      </w:r>
      <w:proofErr w:type="spellStart"/>
      <w:r w:rsidRPr="000D1976">
        <w:rPr>
          <w:sz w:val="28"/>
          <w:szCs w:val="28"/>
          <w:lang w:val="uk-UA" w:eastAsia="uk-UA"/>
        </w:rPr>
        <w:t>іонометричним</w:t>
      </w:r>
      <w:proofErr w:type="spellEnd"/>
      <w:r w:rsidRPr="000D1976">
        <w:rPr>
          <w:sz w:val="28"/>
          <w:szCs w:val="28"/>
          <w:lang w:val="uk-UA" w:eastAsia="uk-UA"/>
        </w:rPr>
        <w:t xml:space="preserve"> методом за допомогою </w:t>
      </w:r>
      <w:proofErr w:type="spellStart"/>
      <w:r w:rsidRPr="000D1976">
        <w:rPr>
          <w:sz w:val="28"/>
          <w:szCs w:val="28"/>
          <w:lang w:val="uk-UA" w:eastAsia="uk-UA"/>
        </w:rPr>
        <w:t>нітратоміра</w:t>
      </w:r>
      <w:proofErr w:type="spellEnd"/>
      <w:r w:rsidRPr="000D1976">
        <w:rPr>
          <w:sz w:val="28"/>
          <w:szCs w:val="28"/>
          <w:lang w:val="uk-UA" w:eastAsia="uk-UA"/>
        </w:rPr>
        <w:t xml:space="preserve"> (мікропроцесорного </w:t>
      </w:r>
      <w:proofErr w:type="spellStart"/>
      <w:r w:rsidRPr="000D1976">
        <w:rPr>
          <w:sz w:val="28"/>
          <w:szCs w:val="28"/>
          <w:lang w:val="uk-UA" w:eastAsia="uk-UA"/>
        </w:rPr>
        <w:t>іономіра</w:t>
      </w:r>
      <w:proofErr w:type="spellEnd"/>
      <w:r w:rsidRPr="000D1976">
        <w:rPr>
          <w:sz w:val="28"/>
          <w:szCs w:val="28"/>
          <w:lang w:val="uk-UA" w:eastAsia="uk-UA"/>
        </w:rPr>
        <w:t>) для контролю відповідності продукції стандартам екологічної безпеки [2.3].</w:t>
      </w:r>
    </w:p>
    <w:p w:rsidR="000D1976" w:rsidRPr="000D1976" w:rsidRDefault="000D1976" w:rsidP="000D1976">
      <w:pPr>
        <w:widowControl/>
        <w:autoSpaceDE/>
        <w:autoSpaceDN/>
        <w:adjustRightInd/>
        <w:spacing w:line="360" w:lineRule="auto"/>
        <w:ind w:firstLine="851"/>
        <w:jc w:val="both"/>
        <w:rPr>
          <w:b/>
          <w:bCs/>
          <w:sz w:val="28"/>
          <w:szCs w:val="28"/>
          <w:lang w:val="uk-UA" w:eastAsia="uk-UA"/>
        </w:rPr>
      </w:pPr>
      <w:r w:rsidRPr="000D1976">
        <w:rPr>
          <w:b/>
          <w:bCs/>
          <w:sz w:val="28"/>
          <w:szCs w:val="28"/>
          <w:lang w:val="uk-UA" w:eastAsia="uk-UA"/>
        </w:rPr>
        <w:t>5. Математично-статистичний та економічний аналізи</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t xml:space="preserve">Експериментальні дані врожайності картоплі та капусти піддавали математичній обробці методом дисперсійного аналізу за Б. О. </w:t>
      </w:r>
      <w:proofErr w:type="spellStart"/>
      <w:r w:rsidRPr="000D1976">
        <w:rPr>
          <w:sz w:val="28"/>
          <w:szCs w:val="28"/>
          <w:lang w:val="uk-UA" w:eastAsia="uk-UA"/>
        </w:rPr>
        <w:t>Доспєховим</w:t>
      </w:r>
      <w:proofErr w:type="spellEnd"/>
      <w:r w:rsidRPr="000D1976">
        <w:rPr>
          <w:sz w:val="28"/>
          <w:szCs w:val="28"/>
          <w:lang w:val="uk-UA" w:eastAsia="uk-UA"/>
        </w:rPr>
        <w:t xml:space="preserve"> з використанням табличного процесора Microsoft Excel [2.3]. Розраховували найменшу суттєву різницю на </w:t>
      </w:r>
      <w:r>
        <w:rPr>
          <w:sz w:val="28"/>
          <w:szCs w:val="28"/>
          <w:lang w:val="uk-UA" w:eastAsia="uk-UA"/>
        </w:rPr>
        <w:t>5%-му рівні значущості НСР</w:t>
      </w:r>
      <w:r w:rsidRPr="000D1976">
        <w:rPr>
          <w:sz w:val="28"/>
          <w:szCs w:val="28"/>
          <w:vertAlign w:val="subscript"/>
          <w:lang w:val="uk-UA" w:eastAsia="uk-UA"/>
        </w:rPr>
        <w:t>05</w:t>
      </w:r>
      <w:r w:rsidRPr="000D1976">
        <w:rPr>
          <w:sz w:val="28"/>
          <w:szCs w:val="28"/>
          <w:lang w:val="uk-UA" w:eastAsia="uk-UA"/>
        </w:rPr>
        <w:t xml:space="preserve"> [2.3].</w:t>
      </w:r>
    </w:p>
    <w:p w:rsidR="000D1976" w:rsidRPr="000D1976" w:rsidRDefault="000D1976" w:rsidP="000D1976">
      <w:pPr>
        <w:widowControl/>
        <w:autoSpaceDE/>
        <w:autoSpaceDN/>
        <w:adjustRightInd/>
        <w:spacing w:line="360" w:lineRule="auto"/>
        <w:ind w:firstLine="851"/>
        <w:jc w:val="both"/>
        <w:rPr>
          <w:sz w:val="28"/>
          <w:szCs w:val="28"/>
          <w:lang w:val="uk-UA" w:eastAsia="uk-UA"/>
        </w:rPr>
      </w:pPr>
      <w:r w:rsidRPr="000D1976">
        <w:rPr>
          <w:sz w:val="28"/>
          <w:szCs w:val="28"/>
          <w:lang w:val="uk-UA" w:eastAsia="uk-UA"/>
        </w:rPr>
        <w:lastRenderedPageBreak/>
        <w:t xml:space="preserve">Економічну ефективність варіантів удобрення оцінювали шляхом розрахунку виробничих витрат, собівартості 1 </w:t>
      </w:r>
      <w:proofErr w:type="spellStart"/>
      <w:r w:rsidRPr="000D1976">
        <w:rPr>
          <w:sz w:val="28"/>
          <w:szCs w:val="28"/>
          <w:lang w:val="uk-UA" w:eastAsia="uk-UA"/>
        </w:rPr>
        <w:t>тонни</w:t>
      </w:r>
      <w:proofErr w:type="spellEnd"/>
      <w:r w:rsidRPr="000D1976">
        <w:rPr>
          <w:sz w:val="28"/>
          <w:szCs w:val="28"/>
          <w:lang w:val="uk-UA" w:eastAsia="uk-UA"/>
        </w:rPr>
        <w:t xml:space="preserve"> овочів, чистого прибутку з 1 га та рівня рентабельності за чинними ринковими цінами на добрива та овочеву продукцію в Житомирській області.</w:t>
      </w: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0D1976" w:rsidRDefault="000D1976" w:rsidP="000D1976">
      <w:pPr>
        <w:widowControl/>
        <w:autoSpaceDE/>
        <w:autoSpaceDN/>
        <w:adjustRightInd/>
        <w:spacing w:before="480" w:after="480"/>
        <w:rPr>
          <w:rFonts w:ascii="Arial" w:hAnsi="Arial" w:cs="Arial"/>
          <w:sz w:val="21"/>
          <w:szCs w:val="21"/>
          <w:lang w:val="uk-UA" w:eastAsia="uk-UA"/>
        </w:rPr>
      </w:pPr>
    </w:p>
    <w:p w:rsidR="00570EE4" w:rsidRDefault="00570EE4" w:rsidP="000D1976">
      <w:pPr>
        <w:widowControl/>
        <w:autoSpaceDE/>
        <w:autoSpaceDN/>
        <w:adjustRightInd/>
        <w:spacing w:before="480" w:after="480"/>
        <w:rPr>
          <w:rFonts w:ascii="Arial" w:hAnsi="Arial" w:cs="Arial"/>
          <w:sz w:val="21"/>
          <w:szCs w:val="21"/>
          <w:lang w:val="uk-UA" w:eastAsia="uk-UA"/>
        </w:rPr>
      </w:pPr>
    </w:p>
    <w:p w:rsidR="00534791" w:rsidRDefault="00534791" w:rsidP="000D1976">
      <w:pPr>
        <w:widowControl/>
        <w:autoSpaceDE/>
        <w:autoSpaceDN/>
        <w:adjustRightInd/>
        <w:spacing w:before="480" w:after="480"/>
        <w:rPr>
          <w:rFonts w:ascii="Arial" w:hAnsi="Arial" w:cs="Arial"/>
          <w:sz w:val="21"/>
          <w:szCs w:val="21"/>
          <w:lang w:val="uk-UA" w:eastAsia="uk-UA"/>
        </w:rPr>
      </w:pPr>
    </w:p>
    <w:p w:rsidR="00534791" w:rsidRDefault="00534791" w:rsidP="000D1976">
      <w:pPr>
        <w:widowControl/>
        <w:autoSpaceDE/>
        <w:autoSpaceDN/>
        <w:adjustRightInd/>
        <w:spacing w:before="480" w:after="480"/>
        <w:rPr>
          <w:rFonts w:ascii="Arial" w:hAnsi="Arial" w:cs="Arial"/>
          <w:sz w:val="21"/>
          <w:szCs w:val="21"/>
          <w:lang w:val="uk-UA" w:eastAsia="uk-UA"/>
        </w:rPr>
      </w:pPr>
    </w:p>
    <w:p w:rsidR="00534791" w:rsidRDefault="00534791" w:rsidP="000D1976">
      <w:pPr>
        <w:widowControl/>
        <w:autoSpaceDE/>
        <w:autoSpaceDN/>
        <w:adjustRightInd/>
        <w:spacing w:before="480" w:after="480"/>
        <w:rPr>
          <w:rFonts w:ascii="Arial" w:hAnsi="Arial" w:cs="Arial"/>
          <w:sz w:val="21"/>
          <w:szCs w:val="21"/>
          <w:lang w:val="uk-UA" w:eastAsia="uk-UA"/>
        </w:rPr>
      </w:pPr>
    </w:p>
    <w:p w:rsidR="00534791" w:rsidRDefault="00534791" w:rsidP="000D1976">
      <w:pPr>
        <w:widowControl/>
        <w:autoSpaceDE/>
        <w:autoSpaceDN/>
        <w:adjustRightInd/>
        <w:spacing w:before="480" w:after="480"/>
        <w:rPr>
          <w:rFonts w:ascii="Arial" w:hAnsi="Arial" w:cs="Arial"/>
          <w:sz w:val="21"/>
          <w:szCs w:val="21"/>
          <w:lang w:val="uk-UA" w:eastAsia="uk-UA"/>
        </w:rPr>
      </w:pPr>
    </w:p>
    <w:p w:rsidR="000D1976" w:rsidRDefault="000D1976" w:rsidP="00DF1E4F">
      <w:pPr>
        <w:widowControl/>
        <w:autoSpaceDE/>
        <w:autoSpaceDN/>
        <w:adjustRightInd/>
        <w:spacing w:line="360" w:lineRule="auto"/>
        <w:jc w:val="center"/>
        <w:rPr>
          <w:b/>
          <w:bCs/>
          <w:sz w:val="28"/>
          <w:szCs w:val="28"/>
          <w:lang w:val="uk-UA" w:eastAsia="uk-UA"/>
        </w:rPr>
      </w:pPr>
      <w:r w:rsidRPr="00DF1E4F">
        <w:rPr>
          <w:b/>
          <w:bCs/>
          <w:sz w:val="28"/>
          <w:szCs w:val="28"/>
          <w:lang w:val="uk-UA" w:eastAsia="uk-UA"/>
        </w:rPr>
        <w:lastRenderedPageBreak/>
        <w:t>РОЗДІЛ 3. РЕЗУЛЬТАТИ ДОСЛІДЖЕНЬ</w:t>
      </w:r>
    </w:p>
    <w:p w:rsidR="00DF1E4F" w:rsidRPr="00DF1E4F" w:rsidRDefault="00DF1E4F" w:rsidP="00DF1E4F">
      <w:pPr>
        <w:widowControl/>
        <w:autoSpaceDE/>
        <w:autoSpaceDN/>
        <w:adjustRightInd/>
        <w:spacing w:line="360" w:lineRule="auto"/>
        <w:ind w:firstLine="851"/>
        <w:jc w:val="center"/>
        <w:rPr>
          <w:b/>
          <w:bCs/>
          <w:sz w:val="28"/>
          <w:szCs w:val="28"/>
          <w:lang w:val="uk-UA" w:eastAsia="uk-UA"/>
        </w:rPr>
      </w:pPr>
    </w:p>
    <w:p w:rsidR="000D1976" w:rsidRPr="00DF1E4F" w:rsidRDefault="000D1976" w:rsidP="00DF1E4F">
      <w:pPr>
        <w:widowControl/>
        <w:autoSpaceDE/>
        <w:autoSpaceDN/>
        <w:adjustRightInd/>
        <w:spacing w:line="360" w:lineRule="auto"/>
        <w:ind w:firstLine="851"/>
        <w:jc w:val="both"/>
        <w:rPr>
          <w:b/>
          <w:bCs/>
          <w:sz w:val="28"/>
          <w:szCs w:val="28"/>
          <w:lang w:val="uk-UA" w:eastAsia="uk-UA"/>
        </w:rPr>
      </w:pPr>
      <w:r w:rsidRPr="00DF1E4F">
        <w:rPr>
          <w:b/>
          <w:bCs/>
          <w:sz w:val="28"/>
          <w:szCs w:val="28"/>
          <w:lang w:val="uk-UA" w:eastAsia="uk-UA"/>
        </w:rPr>
        <w:t>3.1. Оцінка впливу систем удобрення на врожайність та якість картоплі (сорт Королева Анна)</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Проведені дослідження на дослідному полі ЖАТФК підтвердили, що сірі лісові легкі суглинкові ґрунти гостро реагують на внесення поживних речовин [2.1]. Різні системи живлення виявили суттєвий вплив як на рівень загальної продуктивності картоплі сорту </w:t>
      </w:r>
      <w:r w:rsidRPr="00DF1E4F">
        <w:rPr>
          <w:i/>
          <w:iCs/>
          <w:sz w:val="28"/>
          <w:szCs w:val="28"/>
          <w:lang w:val="uk-UA" w:eastAsia="uk-UA"/>
        </w:rPr>
        <w:t>Королева Анна</w:t>
      </w:r>
      <w:r w:rsidRPr="00DF1E4F">
        <w:rPr>
          <w:sz w:val="28"/>
          <w:szCs w:val="28"/>
          <w:lang w:val="uk-UA" w:eastAsia="uk-UA"/>
        </w:rPr>
        <w:t>, так і на біохімічні складники якості й параметри екологічної безпеки бульб [2.2].</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Результати суцільного обліку врожаю та елементів структури куща картоплі наведено в таблиці 3.1.</w:t>
      </w:r>
    </w:p>
    <w:p w:rsidR="00DF1E4F" w:rsidRPr="00DF1E4F" w:rsidRDefault="00DF1E4F"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Аналіз даних таблиці 3.1 показує, що найнижчу продуктивність зафіксовано на </w:t>
      </w:r>
      <w:r w:rsidRPr="00DF1E4F">
        <w:rPr>
          <w:b/>
          <w:bCs/>
          <w:sz w:val="28"/>
          <w:szCs w:val="28"/>
          <w:lang w:val="uk-UA" w:eastAsia="uk-UA"/>
        </w:rPr>
        <w:t>Варіанті 1 (Контроль)</w:t>
      </w:r>
      <w:r w:rsidRPr="00DF1E4F">
        <w:rPr>
          <w:sz w:val="28"/>
          <w:szCs w:val="28"/>
          <w:lang w:val="uk-UA" w:eastAsia="uk-UA"/>
        </w:rPr>
        <w:t xml:space="preserve">, де врожайність склала всього </w:t>
      </w:r>
      <w:r w:rsidRPr="00DF1E4F">
        <w:rPr>
          <w:b/>
          <w:bCs/>
          <w:sz w:val="28"/>
          <w:szCs w:val="28"/>
          <w:lang w:val="uk-UA" w:eastAsia="uk-UA"/>
        </w:rPr>
        <w:t>18,5 т/га</w:t>
      </w:r>
      <w:r w:rsidRPr="00DF1E4F">
        <w:rPr>
          <w:sz w:val="28"/>
          <w:szCs w:val="28"/>
          <w:lang w:val="uk-UA" w:eastAsia="uk-UA"/>
        </w:rPr>
        <w:t xml:space="preserve"> через низький природний фон родючості поліського ґрунту [2.1].</w:t>
      </w:r>
    </w:p>
    <w:p w:rsidR="00DF1E4F" w:rsidRPr="00DF1E4F" w:rsidRDefault="00DF1E4F"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Максимальний агрономічний ефект отримано на </w:t>
      </w:r>
      <w:r w:rsidRPr="00DF1E4F">
        <w:rPr>
          <w:b/>
          <w:bCs/>
          <w:sz w:val="28"/>
          <w:szCs w:val="28"/>
          <w:lang w:val="uk-UA" w:eastAsia="uk-UA"/>
        </w:rPr>
        <w:t>Варіанті 4 (Інтегрована система)</w:t>
      </w:r>
      <w:r w:rsidRPr="00DF1E4F">
        <w:rPr>
          <w:sz w:val="28"/>
          <w:szCs w:val="28"/>
          <w:lang w:val="uk-UA" w:eastAsia="uk-UA"/>
        </w:rPr>
        <w:t xml:space="preserve">, де поєднання половинної норми гною ВРХ та мінеральних туків забезпечило врожайність </w:t>
      </w:r>
      <w:r w:rsidRPr="00DF1E4F">
        <w:rPr>
          <w:b/>
          <w:bCs/>
          <w:sz w:val="28"/>
          <w:szCs w:val="28"/>
          <w:lang w:val="uk-UA" w:eastAsia="uk-UA"/>
        </w:rPr>
        <w:t>36,8 т/га</w:t>
      </w:r>
      <w:r w:rsidRPr="00DF1E4F">
        <w:rPr>
          <w:sz w:val="28"/>
          <w:szCs w:val="28"/>
          <w:lang w:val="uk-UA" w:eastAsia="uk-UA"/>
        </w:rPr>
        <w:t xml:space="preserve">, що майже вдвічі перевищує контроль (+18,3 т/га). Інтегроване живлення позитивно вплинуло на структуру врожаю: кількість бульб під одним кущем зросла до </w:t>
      </w:r>
      <w:r w:rsidRPr="00DF1E4F">
        <w:rPr>
          <w:b/>
          <w:bCs/>
          <w:sz w:val="28"/>
          <w:szCs w:val="28"/>
          <w:lang w:val="uk-UA" w:eastAsia="uk-UA"/>
        </w:rPr>
        <w:t>13,2 шт.</w:t>
      </w:r>
      <w:r w:rsidRPr="00DF1E4F">
        <w:rPr>
          <w:sz w:val="28"/>
          <w:szCs w:val="28"/>
          <w:lang w:val="uk-UA" w:eastAsia="uk-UA"/>
        </w:rPr>
        <w:t xml:space="preserve">, а їхня середня товарна маса збільшилася до </w:t>
      </w:r>
      <w:r w:rsidRPr="00DF1E4F">
        <w:rPr>
          <w:b/>
          <w:bCs/>
          <w:sz w:val="28"/>
          <w:szCs w:val="28"/>
          <w:lang w:val="uk-UA" w:eastAsia="uk-UA"/>
        </w:rPr>
        <w:t>89,4 г</w:t>
      </w:r>
      <w:r w:rsidRPr="00DF1E4F">
        <w:rPr>
          <w:sz w:val="28"/>
          <w:szCs w:val="28"/>
          <w:lang w:val="uk-UA" w:eastAsia="uk-UA"/>
        </w:rPr>
        <w:t xml:space="preserve">. Цей варіант також забезпечив збереження високої якості — вміст крохмалю склав </w:t>
      </w:r>
      <w:r w:rsidRPr="00DF1E4F">
        <w:rPr>
          <w:b/>
          <w:bCs/>
          <w:sz w:val="28"/>
          <w:szCs w:val="28"/>
          <w:lang w:val="uk-UA" w:eastAsia="uk-UA"/>
        </w:rPr>
        <w:t>15,0%</w:t>
      </w:r>
      <w:r w:rsidRPr="00DF1E4F">
        <w:rPr>
          <w:sz w:val="28"/>
          <w:szCs w:val="28"/>
          <w:lang w:val="uk-UA" w:eastAsia="uk-UA"/>
        </w:rPr>
        <w:t>.</w:t>
      </w:r>
    </w:p>
    <w:p w:rsidR="00DF1E4F" w:rsidRDefault="00DF1E4F"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Виключно </w:t>
      </w:r>
      <w:r w:rsidRPr="00DF1E4F">
        <w:rPr>
          <w:b/>
          <w:bCs/>
          <w:sz w:val="28"/>
          <w:szCs w:val="28"/>
          <w:lang w:val="uk-UA" w:eastAsia="uk-UA"/>
        </w:rPr>
        <w:t>Мінеральна система (Варіант 2)</w:t>
      </w:r>
      <w:r w:rsidRPr="00DF1E4F">
        <w:rPr>
          <w:sz w:val="28"/>
          <w:szCs w:val="28"/>
          <w:lang w:val="uk-UA" w:eastAsia="uk-UA"/>
        </w:rPr>
        <w:t xml:space="preserve"> дозволила отримати високу врожайність — </w:t>
      </w:r>
      <w:r w:rsidRPr="00DF1E4F">
        <w:rPr>
          <w:b/>
          <w:bCs/>
          <w:sz w:val="28"/>
          <w:szCs w:val="28"/>
          <w:lang w:val="uk-UA" w:eastAsia="uk-UA"/>
        </w:rPr>
        <w:t>33,6 т/га</w:t>
      </w:r>
      <w:r w:rsidRPr="00DF1E4F">
        <w:rPr>
          <w:sz w:val="28"/>
          <w:szCs w:val="28"/>
          <w:lang w:val="uk-UA" w:eastAsia="uk-UA"/>
        </w:rPr>
        <w:t xml:space="preserve">, проте призвела до «розм'якшення» тканин і зниження вмісту крохмалю до </w:t>
      </w:r>
      <w:r w:rsidRPr="00DF1E4F">
        <w:rPr>
          <w:b/>
          <w:bCs/>
          <w:sz w:val="28"/>
          <w:szCs w:val="28"/>
          <w:lang w:val="uk-UA" w:eastAsia="uk-UA"/>
        </w:rPr>
        <w:t>13,9%</w:t>
      </w:r>
      <w:r w:rsidRPr="00DF1E4F">
        <w:rPr>
          <w:sz w:val="28"/>
          <w:szCs w:val="28"/>
          <w:lang w:val="uk-UA" w:eastAsia="uk-UA"/>
        </w:rPr>
        <w:t xml:space="preserve"> через інтенсивне поглинання азоту. </w:t>
      </w:r>
      <w:r w:rsidRPr="00DF1E4F">
        <w:rPr>
          <w:b/>
          <w:bCs/>
          <w:sz w:val="28"/>
          <w:szCs w:val="28"/>
          <w:lang w:val="uk-UA" w:eastAsia="uk-UA"/>
        </w:rPr>
        <w:t>Органічна система (Варіант 3)</w:t>
      </w:r>
      <w:r w:rsidRPr="00DF1E4F">
        <w:rPr>
          <w:sz w:val="28"/>
          <w:szCs w:val="28"/>
          <w:lang w:val="uk-UA" w:eastAsia="uk-UA"/>
        </w:rPr>
        <w:t xml:space="preserve"> за використання 40 т/га гною продемонструвала плавний пролонгований ефект із показником урожайності </w:t>
      </w:r>
      <w:r w:rsidRPr="00DF1E4F">
        <w:rPr>
          <w:b/>
          <w:bCs/>
          <w:sz w:val="28"/>
          <w:szCs w:val="28"/>
          <w:lang w:val="uk-UA" w:eastAsia="uk-UA"/>
        </w:rPr>
        <w:t>28,1 т/га</w:t>
      </w:r>
      <w:r w:rsidRPr="00DF1E4F">
        <w:rPr>
          <w:sz w:val="28"/>
          <w:szCs w:val="28"/>
          <w:lang w:val="uk-UA" w:eastAsia="uk-UA"/>
        </w:rPr>
        <w:t>, але зафіксувала найвищий вміст крохмалю (</w:t>
      </w:r>
      <w:r w:rsidRPr="00DF1E4F">
        <w:rPr>
          <w:b/>
          <w:bCs/>
          <w:sz w:val="28"/>
          <w:szCs w:val="28"/>
          <w:lang w:val="uk-UA" w:eastAsia="uk-UA"/>
        </w:rPr>
        <w:t>15,2%</w:t>
      </w:r>
      <w:r w:rsidRPr="00DF1E4F">
        <w:rPr>
          <w:sz w:val="28"/>
          <w:szCs w:val="28"/>
          <w:lang w:val="uk-UA" w:eastAsia="uk-UA"/>
        </w:rPr>
        <w:t>).</w:t>
      </w:r>
    </w:p>
    <w:p w:rsidR="00DF1E4F" w:rsidRPr="00DF1E4F" w:rsidRDefault="00DF1E4F" w:rsidP="00DF1E4F">
      <w:pPr>
        <w:widowControl/>
        <w:autoSpaceDE/>
        <w:autoSpaceDN/>
        <w:adjustRightInd/>
        <w:spacing w:line="360" w:lineRule="auto"/>
        <w:ind w:firstLine="851"/>
        <w:jc w:val="both"/>
        <w:rPr>
          <w:sz w:val="28"/>
          <w:szCs w:val="28"/>
          <w:lang w:val="uk-UA" w:eastAsia="uk-UA"/>
        </w:rPr>
      </w:pP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b/>
          <w:bCs/>
          <w:sz w:val="28"/>
          <w:szCs w:val="28"/>
          <w:lang w:val="uk-UA" w:eastAsia="uk-UA"/>
        </w:rPr>
        <w:lastRenderedPageBreak/>
        <w:t>Таблиця 3.1. Урожайність, структура куща та вміст нітратів у картоплі сорту Королева Анна залежно від системи удобрення</w:t>
      </w:r>
    </w:p>
    <w:tbl>
      <w:tblPr>
        <w:tblStyle w:val="a3"/>
        <w:tblW w:w="0" w:type="auto"/>
        <w:tblInd w:w="63" w:type="dxa"/>
        <w:tblLook w:val="04A0" w:firstRow="1" w:lastRow="0" w:firstColumn="1" w:lastColumn="0" w:noHBand="0" w:noVBand="1"/>
      </w:tblPr>
      <w:tblGrid>
        <w:gridCol w:w="1591"/>
        <w:gridCol w:w="1295"/>
        <w:gridCol w:w="1141"/>
        <w:gridCol w:w="1699"/>
        <w:gridCol w:w="1489"/>
        <w:gridCol w:w="1398"/>
        <w:gridCol w:w="1179"/>
      </w:tblGrid>
      <w:tr w:rsidR="00DF1E4F" w:rsidRPr="00DF1E4F" w:rsidTr="00DF1E4F">
        <w:tc>
          <w:tcPr>
            <w:tcW w:w="0" w:type="auto"/>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Варіант досліду (система удобрення)</w:t>
            </w:r>
          </w:p>
        </w:tc>
        <w:tc>
          <w:tcPr>
            <w:tcW w:w="0" w:type="auto"/>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Кількість бульб під кущем, шт.</w:t>
            </w:r>
          </w:p>
        </w:tc>
        <w:tc>
          <w:tcPr>
            <w:tcW w:w="0" w:type="auto"/>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Середня маса 1 бульби, г</w:t>
            </w:r>
          </w:p>
        </w:tc>
        <w:tc>
          <w:tcPr>
            <w:tcW w:w="0" w:type="auto"/>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Урожайність, т/га</w:t>
            </w:r>
          </w:p>
        </w:tc>
        <w:tc>
          <w:tcPr>
            <w:tcW w:w="0" w:type="auto"/>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Відхилення від контролю, т/га</w:t>
            </w:r>
          </w:p>
        </w:tc>
        <w:tc>
          <w:tcPr>
            <w:tcW w:w="0" w:type="auto"/>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Вміст крохмалю, %</w:t>
            </w:r>
          </w:p>
        </w:tc>
        <w:tc>
          <w:tcPr>
            <w:tcW w:w="1179" w:type="dxa"/>
            <w:hideMark/>
          </w:tcPr>
          <w:p w:rsidR="000D1976" w:rsidRPr="00DF1E4F" w:rsidRDefault="000D1976" w:rsidP="00DF1E4F">
            <w:pPr>
              <w:widowControl/>
              <w:autoSpaceDE/>
              <w:autoSpaceDN/>
              <w:adjustRightInd/>
              <w:spacing w:line="276" w:lineRule="auto"/>
              <w:jc w:val="both"/>
              <w:rPr>
                <w:b/>
                <w:bCs/>
                <w:sz w:val="24"/>
                <w:szCs w:val="24"/>
                <w:lang w:val="uk-UA" w:eastAsia="uk-UA"/>
              </w:rPr>
            </w:pPr>
            <w:r w:rsidRPr="00DF1E4F">
              <w:rPr>
                <w:b/>
                <w:bCs/>
                <w:sz w:val="24"/>
                <w:szCs w:val="24"/>
                <w:lang w:val="uk-UA" w:eastAsia="uk-UA"/>
              </w:rPr>
              <w:t>Вміст нітратів, мг/кг</w:t>
            </w:r>
          </w:p>
        </w:tc>
      </w:tr>
      <w:tr w:rsidR="00DF1E4F" w:rsidRPr="00DF1E4F" w:rsidTr="00DF1E4F">
        <w:tc>
          <w:tcPr>
            <w:tcW w:w="0" w:type="auto"/>
            <w:hideMark/>
          </w:tcPr>
          <w:p w:rsidR="000D1976" w:rsidRPr="00DF1E4F" w:rsidRDefault="000D1976" w:rsidP="00DF1E4F">
            <w:pPr>
              <w:widowControl/>
              <w:autoSpaceDE/>
              <w:autoSpaceDN/>
              <w:adjustRightInd/>
              <w:spacing w:line="276" w:lineRule="auto"/>
              <w:jc w:val="both"/>
              <w:rPr>
                <w:sz w:val="24"/>
                <w:szCs w:val="24"/>
                <w:lang w:val="uk-UA" w:eastAsia="uk-UA"/>
              </w:rPr>
            </w:pPr>
            <w:r w:rsidRPr="00DF1E4F">
              <w:rPr>
                <w:b/>
                <w:bCs/>
                <w:sz w:val="24"/>
                <w:szCs w:val="24"/>
                <w:lang w:val="uk-UA" w:eastAsia="uk-UA"/>
              </w:rPr>
              <w:t>В1. Контроль (без добрив)</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9,4</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62,5</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18,5</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14,8</w:t>
            </w:r>
          </w:p>
        </w:tc>
        <w:tc>
          <w:tcPr>
            <w:tcW w:w="1179" w:type="dxa"/>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42</w:t>
            </w:r>
          </w:p>
        </w:tc>
      </w:tr>
      <w:tr w:rsidR="00DF1E4F" w:rsidRPr="00DF1E4F" w:rsidTr="00DF1E4F">
        <w:tc>
          <w:tcPr>
            <w:tcW w:w="0" w:type="auto"/>
            <w:hideMark/>
          </w:tcPr>
          <w:p w:rsidR="000D1976" w:rsidRPr="00DF1E4F" w:rsidRDefault="00DF1E4F" w:rsidP="00DF1E4F">
            <w:pPr>
              <w:widowControl/>
              <w:autoSpaceDE/>
              <w:autoSpaceDN/>
              <w:adjustRightInd/>
              <w:spacing w:line="276" w:lineRule="auto"/>
              <w:jc w:val="both"/>
              <w:rPr>
                <w:sz w:val="24"/>
                <w:szCs w:val="24"/>
                <w:lang w:val="uk-UA" w:eastAsia="uk-UA"/>
              </w:rPr>
            </w:pPr>
            <w:r w:rsidRPr="00DF1E4F">
              <w:rPr>
                <w:b/>
                <w:bCs/>
                <w:sz w:val="24"/>
                <w:szCs w:val="24"/>
                <w:lang w:val="uk-UA" w:eastAsia="uk-UA"/>
              </w:rPr>
              <w:t>В2. Мінеральна N90P90K120</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12,8</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84,2</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33,6</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+15,1</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13,9</w:t>
            </w:r>
          </w:p>
        </w:tc>
        <w:tc>
          <w:tcPr>
            <w:tcW w:w="1179" w:type="dxa"/>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114</w:t>
            </w:r>
          </w:p>
        </w:tc>
      </w:tr>
      <w:tr w:rsidR="00DF1E4F" w:rsidRPr="00DF1E4F" w:rsidTr="00DF1E4F">
        <w:tc>
          <w:tcPr>
            <w:tcW w:w="0" w:type="auto"/>
            <w:hideMark/>
          </w:tcPr>
          <w:p w:rsidR="000D1976" w:rsidRPr="00DF1E4F" w:rsidRDefault="000D1976" w:rsidP="00DF1E4F">
            <w:pPr>
              <w:widowControl/>
              <w:autoSpaceDE/>
              <w:autoSpaceDN/>
              <w:adjustRightInd/>
              <w:spacing w:line="276" w:lineRule="auto"/>
              <w:jc w:val="both"/>
              <w:rPr>
                <w:sz w:val="24"/>
                <w:szCs w:val="24"/>
                <w:lang w:val="uk-UA" w:eastAsia="uk-UA"/>
              </w:rPr>
            </w:pPr>
            <w:r w:rsidRPr="00DF1E4F">
              <w:rPr>
                <w:b/>
                <w:bCs/>
                <w:sz w:val="24"/>
                <w:szCs w:val="24"/>
                <w:lang w:val="uk-UA" w:eastAsia="uk-UA"/>
              </w:rPr>
              <w:t>В3. Органічна (гній, 40 т/га)</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11,5</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78,6</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28,1</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+9,6</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15,2</w:t>
            </w:r>
          </w:p>
        </w:tc>
        <w:tc>
          <w:tcPr>
            <w:tcW w:w="1179" w:type="dxa"/>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58</w:t>
            </w:r>
          </w:p>
        </w:tc>
      </w:tr>
      <w:tr w:rsidR="00DF1E4F" w:rsidRPr="00DF1E4F" w:rsidTr="00DF1E4F">
        <w:tc>
          <w:tcPr>
            <w:tcW w:w="0" w:type="auto"/>
            <w:hideMark/>
          </w:tcPr>
          <w:p w:rsidR="000D1976" w:rsidRPr="00DF1E4F" w:rsidRDefault="000D1976" w:rsidP="00DF1E4F">
            <w:pPr>
              <w:widowControl/>
              <w:autoSpaceDE/>
              <w:autoSpaceDN/>
              <w:adjustRightInd/>
              <w:spacing w:line="276" w:lineRule="auto"/>
              <w:jc w:val="both"/>
              <w:rPr>
                <w:sz w:val="24"/>
                <w:szCs w:val="24"/>
                <w:lang w:val="uk-UA" w:eastAsia="uk-UA"/>
              </w:rPr>
            </w:pPr>
            <w:r w:rsidRPr="00DF1E4F">
              <w:rPr>
                <w:b/>
                <w:bCs/>
                <w:sz w:val="24"/>
                <w:szCs w:val="24"/>
                <w:lang w:val="uk-UA" w:eastAsia="uk-UA"/>
              </w:rPr>
              <w:t>В4</w:t>
            </w:r>
            <w:r w:rsidR="00DF1E4F" w:rsidRPr="00DF1E4F">
              <w:rPr>
                <w:b/>
                <w:bCs/>
                <w:sz w:val="24"/>
                <w:szCs w:val="24"/>
                <w:lang w:val="uk-UA" w:eastAsia="uk-UA"/>
              </w:rPr>
              <w:t>. Інтегрована (гній 20 т/га + N45P45K</w:t>
            </w:r>
            <w:r w:rsidRPr="00DF1E4F">
              <w:rPr>
                <w:b/>
                <w:bCs/>
                <w:sz w:val="24"/>
                <w:szCs w:val="24"/>
                <w:lang w:val="uk-UA" w:eastAsia="uk-UA"/>
              </w:rPr>
              <w:t>60</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13,2</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89,4</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36,8</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+18,3</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15,0</w:t>
            </w:r>
          </w:p>
        </w:tc>
        <w:tc>
          <w:tcPr>
            <w:tcW w:w="1179" w:type="dxa"/>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85</w:t>
            </w:r>
          </w:p>
        </w:tc>
      </w:tr>
      <w:tr w:rsidR="00DF1E4F" w:rsidRPr="00DF1E4F" w:rsidTr="00DF1E4F">
        <w:tc>
          <w:tcPr>
            <w:tcW w:w="0" w:type="auto"/>
            <w:hideMark/>
          </w:tcPr>
          <w:p w:rsidR="000D1976" w:rsidRPr="00DF1E4F" w:rsidRDefault="00DF1E4F" w:rsidP="00DF1E4F">
            <w:pPr>
              <w:widowControl/>
              <w:autoSpaceDE/>
              <w:autoSpaceDN/>
              <w:adjustRightInd/>
              <w:spacing w:line="276" w:lineRule="auto"/>
              <w:jc w:val="both"/>
              <w:rPr>
                <w:sz w:val="24"/>
                <w:szCs w:val="24"/>
                <w:lang w:val="uk-UA" w:eastAsia="uk-UA"/>
              </w:rPr>
            </w:pPr>
            <w:r w:rsidRPr="00DF1E4F">
              <w:rPr>
                <w:b/>
                <w:bCs/>
                <w:sz w:val="24"/>
                <w:szCs w:val="24"/>
                <w:lang w:val="uk-UA" w:eastAsia="uk-UA"/>
              </w:rPr>
              <w:t>НСР</w:t>
            </w:r>
            <w:r w:rsidRPr="00DF1E4F">
              <w:rPr>
                <w:b/>
                <w:bCs/>
                <w:sz w:val="24"/>
                <w:szCs w:val="24"/>
                <w:vertAlign w:val="subscript"/>
                <w:lang w:val="uk-UA" w:eastAsia="uk-UA"/>
              </w:rPr>
              <w:t>05</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b/>
                <w:bCs/>
                <w:sz w:val="28"/>
                <w:szCs w:val="28"/>
                <w:lang w:val="uk-UA" w:eastAsia="uk-UA"/>
              </w:rPr>
              <w:t>1,8</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1179" w:type="dxa"/>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r>
      <w:tr w:rsidR="00DF1E4F" w:rsidRPr="00DF1E4F" w:rsidTr="00DF1E4F">
        <w:tc>
          <w:tcPr>
            <w:tcW w:w="0" w:type="auto"/>
            <w:hideMark/>
          </w:tcPr>
          <w:p w:rsidR="000D1976" w:rsidRPr="00DF1E4F" w:rsidRDefault="000D1976" w:rsidP="00DF1E4F">
            <w:pPr>
              <w:widowControl/>
              <w:autoSpaceDE/>
              <w:autoSpaceDN/>
              <w:adjustRightInd/>
              <w:spacing w:line="276" w:lineRule="auto"/>
              <w:jc w:val="both"/>
              <w:rPr>
                <w:sz w:val="24"/>
                <w:szCs w:val="24"/>
                <w:lang w:val="uk-UA" w:eastAsia="uk-UA"/>
              </w:rPr>
            </w:pPr>
            <w:r w:rsidRPr="00DF1E4F">
              <w:rPr>
                <w:b/>
                <w:bCs/>
                <w:sz w:val="24"/>
                <w:szCs w:val="24"/>
                <w:lang w:val="uk-UA" w:eastAsia="uk-UA"/>
              </w:rPr>
              <w:t>ГДК (норма екобезпеки)</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0" w:type="auto"/>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sz w:val="28"/>
                <w:szCs w:val="28"/>
                <w:lang w:val="uk-UA" w:eastAsia="uk-UA"/>
              </w:rPr>
              <w:t>—</w:t>
            </w:r>
          </w:p>
        </w:tc>
        <w:tc>
          <w:tcPr>
            <w:tcW w:w="1179" w:type="dxa"/>
            <w:hideMark/>
          </w:tcPr>
          <w:p w:rsidR="000D1976" w:rsidRPr="00DF1E4F" w:rsidRDefault="000D1976" w:rsidP="00DF1E4F">
            <w:pPr>
              <w:widowControl/>
              <w:autoSpaceDE/>
              <w:autoSpaceDN/>
              <w:adjustRightInd/>
              <w:spacing w:line="276" w:lineRule="auto"/>
              <w:jc w:val="both"/>
              <w:rPr>
                <w:sz w:val="28"/>
                <w:szCs w:val="28"/>
                <w:lang w:val="uk-UA" w:eastAsia="uk-UA"/>
              </w:rPr>
            </w:pPr>
            <w:r w:rsidRPr="00DF1E4F">
              <w:rPr>
                <w:b/>
                <w:bCs/>
                <w:sz w:val="28"/>
                <w:szCs w:val="28"/>
                <w:lang w:val="uk-UA" w:eastAsia="uk-UA"/>
              </w:rPr>
              <w:t>250</w:t>
            </w:r>
          </w:p>
        </w:tc>
      </w:tr>
    </w:tbl>
    <w:p w:rsidR="00DF1E4F" w:rsidRDefault="00DF1E4F" w:rsidP="00DF1E4F">
      <w:pPr>
        <w:widowControl/>
        <w:autoSpaceDE/>
        <w:autoSpaceDN/>
        <w:adjustRightInd/>
        <w:spacing w:line="360" w:lineRule="auto"/>
        <w:ind w:firstLine="851"/>
        <w:jc w:val="both"/>
        <w:rPr>
          <w:b/>
          <w:bCs/>
          <w:sz w:val="28"/>
          <w:szCs w:val="28"/>
          <w:lang w:val="uk-UA" w:eastAsia="uk-UA"/>
        </w:rPr>
      </w:pPr>
    </w:p>
    <w:p w:rsidR="000D1976" w:rsidRDefault="000D1976" w:rsidP="00DF1E4F">
      <w:pPr>
        <w:widowControl/>
        <w:autoSpaceDE/>
        <w:autoSpaceDN/>
        <w:adjustRightInd/>
        <w:spacing w:line="360" w:lineRule="auto"/>
        <w:ind w:firstLine="851"/>
        <w:jc w:val="both"/>
        <w:rPr>
          <w:sz w:val="28"/>
          <w:szCs w:val="28"/>
          <w:lang w:val="uk-UA" w:eastAsia="uk-UA"/>
        </w:rPr>
      </w:pPr>
      <w:r w:rsidRPr="00DF1E4F">
        <w:rPr>
          <w:b/>
          <w:bCs/>
          <w:sz w:val="28"/>
          <w:szCs w:val="28"/>
          <w:lang w:val="uk-UA" w:eastAsia="uk-UA"/>
        </w:rPr>
        <w:t>Екологічна безпека (вміст нітратів):</w:t>
      </w:r>
      <w:r w:rsidR="00DF1E4F">
        <w:rPr>
          <w:sz w:val="28"/>
          <w:szCs w:val="28"/>
          <w:lang w:val="uk-UA" w:eastAsia="uk-UA"/>
        </w:rPr>
        <w:t xml:space="preserve"> </w:t>
      </w:r>
      <w:r w:rsidRPr="00DF1E4F">
        <w:rPr>
          <w:sz w:val="28"/>
          <w:szCs w:val="28"/>
          <w:lang w:val="uk-UA" w:eastAsia="uk-UA"/>
        </w:rPr>
        <w:t xml:space="preserve">Згідно з чинними санітарно-гігієнічними вимогами, гранично допустима концентрація (ГДК) нітратів для картоплі становить </w:t>
      </w:r>
      <w:r w:rsidRPr="00DF1E4F">
        <w:rPr>
          <w:b/>
          <w:bCs/>
          <w:sz w:val="28"/>
          <w:szCs w:val="28"/>
          <w:lang w:val="uk-UA" w:eastAsia="uk-UA"/>
        </w:rPr>
        <w:t>250 мг/кг</w:t>
      </w:r>
      <w:r w:rsidRPr="00DF1E4F">
        <w:rPr>
          <w:sz w:val="28"/>
          <w:szCs w:val="28"/>
          <w:lang w:val="uk-UA" w:eastAsia="uk-UA"/>
        </w:rPr>
        <w:t xml:space="preserve"> [2.3]. За результатами лабораторного аналізу, продукція з усіх чотирьох ділянок дослідного поля ЖАТФК є повністю екологічно безпечною [2.1, 2.3]. Найменший рівень нітратів зафіксовано на контролі (</w:t>
      </w:r>
      <w:r w:rsidRPr="00DF1E4F">
        <w:rPr>
          <w:b/>
          <w:bCs/>
          <w:sz w:val="28"/>
          <w:szCs w:val="28"/>
          <w:lang w:val="uk-UA" w:eastAsia="uk-UA"/>
        </w:rPr>
        <w:t>42 мг/кг</w:t>
      </w:r>
      <w:r w:rsidRPr="00DF1E4F">
        <w:rPr>
          <w:sz w:val="28"/>
          <w:szCs w:val="28"/>
          <w:lang w:val="uk-UA" w:eastAsia="uk-UA"/>
        </w:rPr>
        <w:t>) та за органічної системи (</w:t>
      </w:r>
      <w:r w:rsidRPr="00DF1E4F">
        <w:rPr>
          <w:b/>
          <w:bCs/>
          <w:sz w:val="28"/>
          <w:szCs w:val="28"/>
          <w:lang w:val="uk-UA" w:eastAsia="uk-UA"/>
        </w:rPr>
        <w:t>58 мг/кг</w:t>
      </w:r>
      <w:r w:rsidRPr="00DF1E4F">
        <w:rPr>
          <w:sz w:val="28"/>
          <w:szCs w:val="28"/>
          <w:lang w:val="uk-UA" w:eastAsia="uk-UA"/>
        </w:rPr>
        <w:t xml:space="preserve">). Найвищий показник виявлено за мінеральної системи живлення — </w:t>
      </w:r>
      <w:r w:rsidRPr="00DF1E4F">
        <w:rPr>
          <w:b/>
          <w:bCs/>
          <w:sz w:val="28"/>
          <w:szCs w:val="28"/>
          <w:lang w:val="uk-UA" w:eastAsia="uk-UA"/>
        </w:rPr>
        <w:t>114 мг/кг</w:t>
      </w:r>
      <w:r w:rsidRPr="00DF1E4F">
        <w:rPr>
          <w:sz w:val="28"/>
          <w:szCs w:val="28"/>
          <w:lang w:val="uk-UA" w:eastAsia="uk-UA"/>
        </w:rPr>
        <w:t>, що становить лише 45,6% від межі ГДК, доводячи раціональність обраних доз добрив [2.2].</w:t>
      </w:r>
    </w:p>
    <w:p w:rsidR="00DF1E4F" w:rsidRDefault="00DF1E4F" w:rsidP="00DF1E4F">
      <w:pPr>
        <w:widowControl/>
        <w:autoSpaceDE/>
        <w:autoSpaceDN/>
        <w:adjustRightInd/>
        <w:spacing w:line="360" w:lineRule="auto"/>
        <w:ind w:firstLine="851"/>
        <w:jc w:val="both"/>
        <w:rPr>
          <w:sz w:val="28"/>
          <w:szCs w:val="28"/>
          <w:lang w:val="uk-UA" w:eastAsia="uk-UA"/>
        </w:rPr>
      </w:pPr>
    </w:p>
    <w:p w:rsidR="00DF1E4F" w:rsidRDefault="00DF1E4F" w:rsidP="00DF1E4F">
      <w:pPr>
        <w:widowControl/>
        <w:autoSpaceDE/>
        <w:autoSpaceDN/>
        <w:adjustRightInd/>
        <w:spacing w:line="360" w:lineRule="auto"/>
        <w:ind w:firstLine="851"/>
        <w:jc w:val="both"/>
        <w:rPr>
          <w:sz w:val="28"/>
          <w:szCs w:val="28"/>
          <w:lang w:val="uk-UA" w:eastAsia="uk-UA"/>
        </w:rPr>
      </w:pPr>
    </w:p>
    <w:p w:rsidR="00DF1E4F" w:rsidRPr="00DF1E4F" w:rsidRDefault="00DF1E4F" w:rsidP="00DF1E4F">
      <w:pPr>
        <w:widowControl/>
        <w:autoSpaceDE/>
        <w:autoSpaceDN/>
        <w:adjustRightInd/>
        <w:spacing w:line="360" w:lineRule="auto"/>
        <w:ind w:firstLine="851"/>
        <w:jc w:val="both"/>
        <w:rPr>
          <w:sz w:val="28"/>
          <w:szCs w:val="28"/>
          <w:lang w:val="uk-UA" w:eastAsia="uk-UA"/>
        </w:rPr>
      </w:pPr>
    </w:p>
    <w:p w:rsidR="000D1976" w:rsidRPr="00DF1E4F" w:rsidRDefault="000D1976" w:rsidP="00DF1E4F">
      <w:pPr>
        <w:widowControl/>
        <w:autoSpaceDE/>
        <w:autoSpaceDN/>
        <w:adjustRightInd/>
        <w:spacing w:line="360" w:lineRule="auto"/>
        <w:ind w:firstLine="851"/>
        <w:jc w:val="both"/>
        <w:rPr>
          <w:b/>
          <w:bCs/>
          <w:sz w:val="28"/>
          <w:szCs w:val="28"/>
          <w:lang w:val="uk-UA" w:eastAsia="uk-UA"/>
        </w:rPr>
      </w:pPr>
      <w:r w:rsidRPr="00DF1E4F">
        <w:rPr>
          <w:b/>
          <w:bCs/>
          <w:sz w:val="28"/>
          <w:szCs w:val="28"/>
          <w:lang w:val="uk-UA" w:eastAsia="uk-UA"/>
        </w:rPr>
        <w:lastRenderedPageBreak/>
        <w:t>3.2. Оцінка впливу систем удобрення на врожайність та якість капусти білоголової (гібрид Агресор F1)</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Капуста білоголова відноситься до інтенсивних культур, що виносять із ґрунту велику кількість азоту та калію. Результати оцінки систем удобрення для гібрида </w:t>
      </w:r>
      <w:r w:rsidRPr="00DF1E4F">
        <w:rPr>
          <w:i/>
          <w:iCs/>
          <w:sz w:val="28"/>
          <w:szCs w:val="28"/>
          <w:lang w:val="uk-UA" w:eastAsia="uk-UA"/>
        </w:rPr>
        <w:t>Агресор F1</w:t>
      </w:r>
      <w:r w:rsidRPr="00DF1E4F">
        <w:rPr>
          <w:sz w:val="28"/>
          <w:szCs w:val="28"/>
          <w:lang w:val="uk-UA" w:eastAsia="uk-UA"/>
        </w:rPr>
        <w:t xml:space="preserve"> представлено в таблиці 3.2.</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b/>
          <w:bCs/>
          <w:sz w:val="28"/>
          <w:szCs w:val="28"/>
          <w:lang w:val="uk-UA" w:eastAsia="uk-UA"/>
        </w:rPr>
        <w:t>Таблиця 3.2. Урожайність, якість та токсикологічні показники капусти білоголової Агресор F1 залежно від удобрення</w:t>
      </w:r>
    </w:p>
    <w:tbl>
      <w:tblPr>
        <w:tblStyle w:val="a3"/>
        <w:tblW w:w="0" w:type="auto"/>
        <w:tblInd w:w="63" w:type="dxa"/>
        <w:tblLook w:val="04A0" w:firstRow="1" w:lastRow="0" w:firstColumn="1" w:lastColumn="0" w:noHBand="0" w:noVBand="1"/>
      </w:tblPr>
      <w:tblGrid>
        <w:gridCol w:w="1659"/>
        <w:gridCol w:w="1238"/>
        <w:gridCol w:w="1694"/>
        <w:gridCol w:w="1544"/>
        <w:gridCol w:w="1236"/>
        <w:gridCol w:w="1207"/>
        <w:gridCol w:w="1214"/>
      </w:tblGrid>
      <w:tr w:rsidR="00DF1E4F" w:rsidRPr="00DF1E4F" w:rsidTr="00DF1E4F">
        <w:tc>
          <w:tcPr>
            <w:tcW w:w="0" w:type="auto"/>
            <w:hideMark/>
          </w:tcPr>
          <w:p w:rsidR="000D1976" w:rsidRPr="00DF1E4F" w:rsidRDefault="000D1976" w:rsidP="00DF1E4F">
            <w:pPr>
              <w:widowControl/>
              <w:autoSpaceDE/>
              <w:autoSpaceDN/>
              <w:adjustRightInd/>
              <w:jc w:val="both"/>
              <w:rPr>
                <w:b/>
                <w:bCs/>
                <w:sz w:val="24"/>
                <w:szCs w:val="24"/>
                <w:lang w:val="uk-UA" w:eastAsia="uk-UA"/>
              </w:rPr>
            </w:pPr>
            <w:r w:rsidRPr="00DF1E4F">
              <w:rPr>
                <w:b/>
                <w:bCs/>
                <w:sz w:val="24"/>
                <w:szCs w:val="24"/>
                <w:lang w:val="uk-UA" w:eastAsia="uk-UA"/>
              </w:rPr>
              <w:t>Варіант досліду (система удобрення)</w:t>
            </w:r>
          </w:p>
        </w:tc>
        <w:tc>
          <w:tcPr>
            <w:tcW w:w="0" w:type="auto"/>
            <w:hideMark/>
          </w:tcPr>
          <w:p w:rsidR="000D1976" w:rsidRPr="00DF1E4F" w:rsidRDefault="000D1976" w:rsidP="00DF1E4F">
            <w:pPr>
              <w:widowControl/>
              <w:autoSpaceDE/>
              <w:autoSpaceDN/>
              <w:adjustRightInd/>
              <w:jc w:val="both"/>
              <w:rPr>
                <w:b/>
                <w:bCs/>
                <w:sz w:val="24"/>
                <w:szCs w:val="24"/>
                <w:lang w:val="uk-UA" w:eastAsia="uk-UA"/>
              </w:rPr>
            </w:pPr>
            <w:r w:rsidRPr="00DF1E4F">
              <w:rPr>
                <w:b/>
                <w:bCs/>
                <w:sz w:val="24"/>
                <w:szCs w:val="24"/>
                <w:lang w:val="uk-UA" w:eastAsia="uk-UA"/>
              </w:rPr>
              <w:t>Середня маса 1 головки, кг</w:t>
            </w:r>
          </w:p>
        </w:tc>
        <w:tc>
          <w:tcPr>
            <w:tcW w:w="0" w:type="auto"/>
            <w:hideMark/>
          </w:tcPr>
          <w:p w:rsidR="000D1976" w:rsidRPr="00DF1E4F" w:rsidRDefault="000D1976" w:rsidP="00DF1E4F">
            <w:pPr>
              <w:widowControl/>
              <w:autoSpaceDE/>
              <w:autoSpaceDN/>
              <w:adjustRightInd/>
              <w:jc w:val="both"/>
              <w:rPr>
                <w:b/>
                <w:bCs/>
                <w:sz w:val="24"/>
                <w:szCs w:val="24"/>
                <w:lang w:val="uk-UA" w:eastAsia="uk-UA"/>
              </w:rPr>
            </w:pPr>
            <w:r w:rsidRPr="00DF1E4F">
              <w:rPr>
                <w:b/>
                <w:bCs/>
                <w:sz w:val="24"/>
                <w:szCs w:val="24"/>
                <w:lang w:val="uk-UA" w:eastAsia="uk-UA"/>
              </w:rPr>
              <w:t>Загальна урожайність, т/га</w:t>
            </w:r>
          </w:p>
        </w:tc>
        <w:tc>
          <w:tcPr>
            <w:tcW w:w="0" w:type="auto"/>
            <w:hideMark/>
          </w:tcPr>
          <w:p w:rsidR="000D1976" w:rsidRPr="00DF1E4F" w:rsidRDefault="000D1976" w:rsidP="00DF1E4F">
            <w:pPr>
              <w:widowControl/>
              <w:autoSpaceDE/>
              <w:autoSpaceDN/>
              <w:adjustRightInd/>
              <w:jc w:val="both"/>
              <w:rPr>
                <w:b/>
                <w:bCs/>
                <w:sz w:val="24"/>
                <w:szCs w:val="24"/>
                <w:lang w:val="uk-UA" w:eastAsia="uk-UA"/>
              </w:rPr>
            </w:pPr>
            <w:r w:rsidRPr="00DF1E4F">
              <w:rPr>
                <w:b/>
                <w:bCs/>
                <w:sz w:val="24"/>
                <w:szCs w:val="24"/>
                <w:lang w:val="uk-UA" w:eastAsia="uk-UA"/>
              </w:rPr>
              <w:t>Відхилення від контролю, т/га</w:t>
            </w:r>
          </w:p>
        </w:tc>
        <w:tc>
          <w:tcPr>
            <w:tcW w:w="0" w:type="auto"/>
            <w:hideMark/>
          </w:tcPr>
          <w:p w:rsidR="000D1976" w:rsidRPr="00DF1E4F" w:rsidRDefault="000D1976" w:rsidP="00DF1E4F">
            <w:pPr>
              <w:widowControl/>
              <w:autoSpaceDE/>
              <w:autoSpaceDN/>
              <w:adjustRightInd/>
              <w:jc w:val="both"/>
              <w:rPr>
                <w:b/>
                <w:bCs/>
                <w:sz w:val="24"/>
                <w:szCs w:val="24"/>
                <w:lang w:val="uk-UA" w:eastAsia="uk-UA"/>
              </w:rPr>
            </w:pPr>
            <w:r w:rsidRPr="00DF1E4F">
              <w:rPr>
                <w:b/>
                <w:bCs/>
                <w:sz w:val="24"/>
                <w:szCs w:val="24"/>
                <w:lang w:val="uk-UA" w:eastAsia="uk-UA"/>
              </w:rPr>
              <w:t>Вміст сухих речовин, %</w:t>
            </w:r>
          </w:p>
        </w:tc>
        <w:tc>
          <w:tcPr>
            <w:tcW w:w="0" w:type="auto"/>
            <w:hideMark/>
          </w:tcPr>
          <w:p w:rsidR="000D1976" w:rsidRPr="00DF1E4F" w:rsidRDefault="000D1976" w:rsidP="00DF1E4F">
            <w:pPr>
              <w:widowControl/>
              <w:autoSpaceDE/>
              <w:autoSpaceDN/>
              <w:adjustRightInd/>
              <w:spacing w:line="360" w:lineRule="auto"/>
              <w:jc w:val="both"/>
              <w:rPr>
                <w:b/>
                <w:bCs/>
                <w:sz w:val="24"/>
                <w:szCs w:val="24"/>
                <w:lang w:val="uk-UA" w:eastAsia="uk-UA"/>
              </w:rPr>
            </w:pPr>
            <w:r w:rsidRPr="00DF1E4F">
              <w:rPr>
                <w:b/>
                <w:bCs/>
                <w:sz w:val="24"/>
                <w:szCs w:val="24"/>
                <w:lang w:val="uk-UA" w:eastAsia="uk-UA"/>
              </w:rPr>
              <w:t>Вміст вітаміну С, мг/100 г</w:t>
            </w:r>
          </w:p>
        </w:tc>
        <w:tc>
          <w:tcPr>
            <w:tcW w:w="0" w:type="auto"/>
            <w:hideMark/>
          </w:tcPr>
          <w:p w:rsidR="000D1976" w:rsidRPr="00DF1E4F" w:rsidRDefault="000D1976" w:rsidP="00DF1E4F">
            <w:pPr>
              <w:widowControl/>
              <w:autoSpaceDE/>
              <w:autoSpaceDN/>
              <w:adjustRightInd/>
              <w:spacing w:line="360" w:lineRule="auto"/>
              <w:jc w:val="both"/>
              <w:rPr>
                <w:b/>
                <w:bCs/>
                <w:sz w:val="24"/>
                <w:szCs w:val="24"/>
                <w:lang w:val="uk-UA" w:eastAsia="uk-UA"/>
              </w:rPr>
            </w:pPr>
            <w:r w:rsidRPr="00DF1E4F">
              <w:rPr>
                <w:b/>
                <w:bCs/>
                <w:sz w:val="24"/>
                <w:szCs w:val="24"/>
                <w:lang w:val="uk-UA" w:eastAsia="uk-UA"/>
              </w:rPr>
              <w:t>Вміст нітратів, мг/кг</w:t>
            </w:r>
          </w:p>
        </w:tc>
      </w:tr>
      <w:tr w:rsidR="00DF1E4F" w:rsidRPr="00DF1E4F" w:rsidTr="00DF1E4F">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b/>
                <w:bCs/>
                <w:sz w:val="24"/>
                <w:szCs w:val="24"/>
                <w:lang w:val="uk-UA" w:eastAsia="uk-UA"/>
              </w:rPr>
              <w:t>В1. Контроль (без добрив)</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1,42</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45,0</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8,2</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34,2</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95</w:t>
            </w:r>
          </w:p>
        </w:tc>
      </w:tr>
      <w:tr w:rsidR="00DF1E4F" w:rsidRPr="00DF1E4F" w:rsidTr="00DF1E4F">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b/>
                <w:bCs/>
                <w:sz w:val="24"/>
                <w:szCs w:val="24"/>
                <w:lang w:val="uk-UA" w:eastAsia="uk-UA"/>
              </w:rPr>
              <w:t xml:space="preserve">В2. Мінеральна </w:t>
            </w:r>
            <w:r w:rsidR="00DF1E4F" w:rsidRPr="00DF1E4F">
              <w:rPr>
                <w:b/>
                <w:bCs/>
                <w:sz w:val="24"/>
                <w:szCs w:val="24"/>
                <w:lang w:val="uk-UA" w:eastAsia="uk-UA"/>
              </w:rPr>
              <w:t>N45P45K60</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2,34</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74,2</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+29,2</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7,1</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30,5</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385</w:t>
            </w:r>
          </w:p>
        </w:tc>
      </w:tr>
      <w:tr w:rsidR="00DF1E4F" w:rsidRPr="00DF1E4F" w:rsidTr="00DF1E4F">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b/>
                <w:bCs/>
                <w:sz w:val="24"/>
                <w:szCs w:val="24"/>
                <w:lang w:val="uk-UA" w:eastAsia="uk-UA"/>
              </w:rPr>
              <w:t>В3. Органічна (гній, 40 т/га)</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1,98</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62,8</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+17,8</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8,8</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38,4</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140</w:t>
            </w:r>
          </w:p>
        </w:tc>
      </w:tr>
      <w:tr w:rsidR="00DF1E4F" w:rsidRPr="00DF1E4F" w:rsidTr="00DF1E4F">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b/>
                <w:bCs/>
                <w:sz w:val="24"/>
                <w:szCs w:val="24"/>
                <w:lang w:val="uk-UA" w:eastAsia="uk-UA"/>
              </w:rPr>
              <w:t>В4</w:t>
            </w:r>
            <w:r w:rsidR="00DF1E4F" w:rsidRPr="00DF1E4F">
              <w:rPr>
                <w:b/>
                <w:bCs/>
                <w:sz w:val="24"/>
                <w:szCs w:val="24"/>
                <w:lang w:val="uk-UA" w:eastAsia="uk-UA"/>
              </w:rPr>
              <w:t xml:space="preserve">. Інтегрована (гній 20 т/га + </w:t>
            </w:r>
            <w:r w:rsidRPr="00DF1E4F">
              <w:rPr>
                <w:b/>
                <w:bCs/>
                <w:sz w:val="24"/>
                <w:szCs w:val="24"/>
                <w:lang w:val="uk-UA" w:eastAsia="uk-UA"/>
              </w:rPr>
              <w:t>N</w:t>
            </w:r>
            <w:r w:rsidR="00DF1E4F" w:rsidRPr="00DF1E4F">
              <w:rPr>
                <w:b/>
                <w:bCs/>
                <w:sz w:val="24"/>
                <w:szCs w:val="24"/>
                <w:lang w:val="uk-UA" w:eastAsia="uk-UA"/>
              </w:rPr>
              <w:t>60P45K</w:t>
            </w:r>
            <w:r w:rsidRPr="00DF1E4F">
              <w:rPr>
                <w:b/>
                <w:bCs/>
                <w:sz w:val="24"/>
                <w:szCs w:val="24"/>
                <w:lang w:val="uk-UA" w:eastAsia="uk-UA"/>
              </w:rPr>
              <w:t>6</w:t>
            </w:r>
            <w:r w:rsidR="00DF1E4F" w:rsidRPr="00DF1E4F">
              <w:rPr>
                <w:b/>
                <w:bCs/>
                <w:sz w:val="24"/>
                <w:szCs w:val="24"/>
                <w:lang w:val="uk-UA" w:eastAsia="uk-UA"/>
              </w:rPr>
              <w:t>0</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2,55</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80,8</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+35,8</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8,4</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36,1</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220</w:t>
            </w:r>
          </w:p>
        </w:tc>
      </w:tr>
      <w:tr w:rsidR="00DF1E4F" w:rsidRPr="00DF1E4F" w:rsidTr="00DF1E4F">
        <w:tc>
          <w:tcPr>
            <w:tcW w:w="0" w:type="auto"/>
            <w:hideMark/>
          </w:tcPr>
          <w:p w:rsidR="000D1976" w:rsidRPr="00DF1E4F" w:rsidRDefault="00DF1E4F" w:rsidP="00DF1E4F">
            <w:pPr>
              <w:widowControl/>
              <w:autoSpaceDE/>
              <w:autoSpaceDN/>
              <w:adjustRightInd/>
              <w:jc w:val="both"/>
              <w:rPr>
                <w:sz w:val="24"/>
                <w:szCs w:val="24"/>
                <w:lang w:val="uk-UA" w:eastAsia="uk-UA"/>
              </w:rPr>
            </w:pPr>
            <w:r w:rsidRPr="00DF1E4F">
              <w:rPr>
                <w:b/>
                <w:bCs/>
                <w:sz w:val="24"/>
                <w:szCs w:val="24"/>
                <w:lang w:val="uk-UA" w:eastAsia="uk-UA"/>
              </w:rPr>
              <w:t>НСР</w:t>
            </w:r>
            <w:r w:rsidRPr="00DF1E4F">
              <w:rPr>
                <w:b/>
                <w:bCs/>
                <w:sz w:val="24"/>
                <w:szCs w:val="24"/>
                <w:vertAlign w:val="subscript"/>
                <w:lang w:val="uk-UA" w:eastAsia="uk-UA"/>
              </w:rPr>
              <w:t>05</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b/>
                <w:bCs/>
                <w:sz w:val="24"/>
                <w:szCs w:val="24"/>
                <w:lang w:val="uk-UA" w:eastAsia="uk-UA"/>
              </w:rPr>
              <w:t>3,1</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w:t>
            </w:r>
          </w:p>
        </w:tc>
      </w:tr>
      <w:tr w:rsidR="00DF1E4F" w:rsidRPr="00DF1E4F" w:rsidTr="00DF1E4F">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b/>
                <w:bCs/>
                <w:sz w:val="24"/>
                <w:szCs w:val="24"/>
                <w:lang w:val="uk-UA" w:eastAsia="uk-UA"/>
              </w:rPr>
              <w:t>ГДК (норма екобезпеки)</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sz w:val="24"/>
                <w:szCs w:val="24"/>
                <w:lang w:val="uk-UA" w:eastAsia="uk-UA"/>
              </w:rPr>
              <w:t>—</w:t>
            </w:r>
          </w:p>
        </w:tc>
        <w:tc>
          <w:tcPr>
            <w:tcW w:w="0" w:type="auto"/>
            <w:hideMark/>
          </w:tcPr>
          <w:p w:rsidR="000D1976" w:rsidRPr="00DF1E4F" w:rsidRDefault="000D1976" w:rsidP="00DF1E4F">
            <w:pPr>
              <w:widowControl/>
              <w:autoSpaceDE/>
              <w:autoSpaceDN/>
              <w:adjustRightInd/>
              <w:spacing w:line="360" w:lineRule="auto"/>
              <w:jc w:val="both"/>
              <w:rPr>
                <w:sz w:val="24"/>
                <w:szCs w:val="24"/>
                <w:lang w:val="uk-UA" w:eastAsia="uk-UA"/>
              </w:rPr>
            </w:pPr>
            <w:r w:rsidRPr="00DF1E4F">
              <w:rPr>
                <w:b/>
                <w:bCs/>
                <w:sz w:val="24"/>
                <w:szCs w:val="24"/>
                <w:lang w:val="uk-UA" w:eastAsia="uk-UA"/>
              </w:rPr>
              <w:t>500</w:t>
            </w:r>
          </w:p>
        </w:tc>
      </w:tr>
    </w:tbl>
    <w:p w:rsidR="00DF1E4F" w:rsidRDefault="00DF1E4F" w:rsidP="00DF1E4F">
      <w:pPr>
        <w:widowControl/>
        <w:autoSpaceDE/>
        <w:autoSpaceDN/>
        <w:adjustRightInd/>
        <w:spacing w:line="360" w:lineRule="auto"/>
        <w:ind w:firstLine="851"/>
        <w:jc w:val="both"/>
        <w:rPr>
          <w:sz w:val="28"/>
          <w:szCs w:val="28"/>
          <w:lang w:val="uk-UA" w:eastAsia="uk-UA"/>
        </w:rPr>
      </w:pP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Аналіз даних таблиці 3.2 свідчить про високу чутливість капусти </w:t>
      </w:r>
      <w:r w:rsidRPr="00DF1E4F">
        <w:rPr>
          <w:i/>
          <w:iCs/>
          <w:sz w:val="28"/>
          <w:szCs w:val="28"/>
          <w:lang w:val="uk-UA" w:eastAsia="uk-UA"/>
        </w:rPr>
        <w:t>Агресор F1</w:t>
      </w:r>
      <w:r w:rsidRPr="00DF1E4F">
        <w:rPr>
          <w:sz w:val="28"/>
          <w:szCs w:val="28"/>
          <w:lang w:val="uk-UA" w:eastAsia="uk-UA"/>
        </w:rPr>
        <w:t xml:space="preserve"> до інтегрованого поєднання добрив.</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b/>
          <w:bCs/>
          <w:sz w:val="28"/>
          <w:szCs w:val="28"/>
          <w:lang w:val="uk-UA" w:eastAsia="uk-UA"/>
        </w:rPr>
        <w:t>Варіант 4 (Інтегрована система)</w:t>
      </w:r>
      <w:r w:rsidRPr="00DF1E4F">
        <w:rPr>
          <w:sz w:val="28"/>
          <w:szCs w:val="28"/>
          <w:lang w:val="uk-UA" w:eastAsia="uk-UA"/>
        </w:rPr>
        <w:t xml:space="preserve"> став безумовним лідером за продуктивністю, забезпечивши врожайність </w:t>
      </w:r>
      <w:r w:rsidRPr="00DF1E4F">
        <w:rPr>
          <w:b/>
          <w:bCs/>
          <w:sz w:val="28"/>
          <w:szCs w:val="28"/>
          <w:lang w:val="uk-UA" w:eastAsia="uk-UA"/>
        </w:rPr>
        <w:t>80,8 т/га</w:t>
      </w:r>
      <w:r w:rsidRPr="00DF1E4F">
        <w:rPr>
          <w:sz w:val="28"/>
          <w:szCs w:val="28"/>
          <w:lang w:val="uk-UA" w:eastAsia="uk-UA"/>
        </w:rPr>
        <w:t xml:space="preserve"> (приріст до контролю склав рекордні </w:t>
      </w:r>
      <w:r w:rsidRPr="00DF1E4F">
        <w:rPr>
          <w:b/>
          <w:bCs/>
          <w:sz w:val="28"/>
          <w:szCs w:val="28"/>
          <w:lang w:val="uk-UA" w:eastAsia="uk-UA"/>
        </w:rPr>
        <w:t>35,8 т/га</w:t>
      </w:r>
      <w:r w:rsidRPr="00DF1E4F">
        <w:rPr>
          <w:sz w:val="28"/>
          <w:szCs w:val="28"/>
          <w:lang w:val="uk-UA" w:eastAsia="uk-UA"/>
        </w:rPr>
        <w:t xml:space="preserve">). Середня маса однієї товарної головки на цьому варіанті досягла оптимальних ринкових параметрів — </w:t>
      </w:r>
      <w:r w:rsidRPr="00DF1E4F">
        <w:rPr>
          <w:b/>
          <w:bCs/>
          <w:sz w:val="28"/>
          <w:szCs w:val="28"/>
          <w:lang w:val="uk-UA" w:eastAsia="uk-UA"/>
        </w:rPr>
        <w:t>2,55 кг</w:t>
      </w:r>
      <w:r w:rsidRPr="00DF1E4F">
        <w:rPr>
          <w:sz w:val="28"/>
          <w:szCs w:val="28"/>
          <w:lang w:val="uk-UA" w:eastAsia="uk-UA"/>
        </w:rPr>
        <w:t xml:space="preserve"> [2.2]. При цьому капуста зберегла високі біохімічні кондиції: вміст сухих речовин становив </w:t>
      </w:r>
      <w:r w:rsidRPr="00DF1E4F">
        <w:rPr>
          <w:b/>
          <w:bCs/>
          <w:sz w:val="28"/>
          <w:szCs w:val="28"/>
          <w:lang w:val="uk-UA" w:eastAsia="uk-UA"/>
        </w:rPr>
        <w:t>8,4%</w:t>
      </w:r>
      <w:r w:rsidRPr="00DF1E4F">
        <w:rPr>
          <w:sz w:val="28"/>
          <w:szCs w:val="28"/>
          <w:lang w:val="uk-UA" w:eastAsia="uk-UA"/>
        </w:rPr>
        <w:t xml:space="preserve">, а вітаміну С — </w:t>
      </w:r>
      <w:r w:rsidRPr="00DF1E4F">
        <w:rPr>
          <w:b/>
          <w:bCs/>
          <w:sz w:val="28"/>
          <w:szCs w:val="28"/>
          <w:lang w:val="uk-UA" w:eastAsia="uk-UA"/>
        </w:rPr>
        <w:t>36,1 мг/100 г</w:t>
      </w:r>
      <w:r w:rsidRPr="00DF1E4F">
        <w:rPr>
          <w:sz w:val="28"/>
          <w:szCs w:val="28"/>
          <w:lang w:val="uk-UA" w:eastAsia="uk-UA"/>
        </w:rPr>
        <w:t xml:space="preserve"> [2.3].</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b/>
          <w:bCs/>
          <w:sz w:val="28"/>
          <w:szCs w:val="28"/>
          <w:lang w:val="uk-UA" w:eastAsia="uk-UA"/>
        </w:rPr>
        <w:lastRenderedPageBreak/>
        <w:t>Варіант 2 (Мінеральна система)</w:t>
      </w:r>
      <w:r w:rsidRPr="00DF1E4F">
        <w:rPr>
          <w:sz w:val="28"/>
          <w:szCs w:val="28"/>
          <w:lang w:val="uk-UA" w:eastAsia="uk-UA"/>
        </w:rPr>
        <w:t xml:space="preserve"> показав високу врожайність (</w:t>
      </w:r>
      <w:r w:rsidRPr="00DF1E4F">
        <w:rPr>
          <w:b/>
          <w:bCs/>
          <w:sz w:val="28"/>
          <w:szCs w:val="28"/>
          <w:lang w:val="uk-UA" w:eastAsia="uk-UA"/>
        </w:rPr>
        <w:t>74,2 т/га</w:t>
      </w:r>
      <w:r w:rsidRPr="00DF1E4F">
        <w:rPr>
          <w:sz w:val="28"/>
          <w:szCs w:val="28"/>
          <w:lang w:val="uk-UA" w:eastAsia="uk-UA"/>
        </w:rPr>
        <w:t xml:space="preserve">), проте спричинив погіршення внутрішньої структури плодів: вміст сухих речовин впав до </w:t>
      </w:r>
      <w:r w:rsidRPr="00DF1E4F">
        <w:rPr>
          <w:b/>
          <w:bCs/>
          <w:sz w:val="28"/>
          <w:szCs w:val="28"/>
          <w:lang w:val="uk-UA" w:eastAsia="uk-UA"/>
        </w:rPr>
        <w:t>7,1%</w:t>
      </w:r>
      <w:r w:rsidRPr="00DF1E4F">
        <w:rPr>
          <w:sz w:val="28"/>
          <w:szCs w:val="28"/>
          <w:lang w:val="uk-UA" w:eastAsia="uk-UA"/>
        </w:rPr>
        <w:t xml:space="preserve">, а вітаміну С — до </w:t>
      </w:r>
      <w:r w:rsidRPr="00DF1E4F">
        <w:rPr>
          <w:b/>
          <w:bCs/>
          <w:sz w:val="28"/>
          <w:szCs w:val="28"/>
          <w:lang w:val="uk-UA" w:eastAsia="uk-UA"/>
        </w:rPr>
        <w:t>30,5 мг/100 г</w:t>
      </w:r>
      <w:r w:rsidRPr="00DF1E4F">
        <w:rPr>
          <w:sz w:val="28"/>
          <w:szCs w:val="28"/>
          <w:lang w:val="uk-UA" w:eastAsia="uk-UA"/>
        </w:rPr>
        <w:t xml:space="preserve"> через надлишковий тиск хімічного азоту на клітини рослини [1.3]. </w:t>
      </w:r>
      <w:r w:rsidRPr="00DF1E4F">
        <w:rPr>
          <w:b/>
          <w:bCs/>
          <w:sz w:val="28"/>
          <w:szCs w:val="28"/>
          <w:lang w:val="uk-UA" w:eastAsia="uk-UA"/>
        </w:rPr>
        <w:t>Органічна система (Варіант 3)</w:t>
      </w:r>
      <w:r w:rsidRPr="00DF1E4F">
        <w:rPr>
          <w:sz w:val="28"/>
          <w:szCs w:val="28"/>
          <w:lang w:val="uk-UA" w:eastAsia="uk-UA"/>
        </w:rPr>
        <w:t xml:space="preserve"> сформувала врожайність </w:t>
      </w:r>
      <w:r w:rsidRPr="00DF1E4F">
        <w:rPr>
          <w:b/>
          <w:bCs/>
          <w:sz w:val="28"/>
          <w:szCs w:val="28"/>
          <w:lang w:val="uk-UA" w:eastAsia="uk-UA"/>
        </w:rPr>
        <w:t>62,8 т/га</w:t>
      </w:r>
      <w:r w:rsidRPr="00DF1E4F">
        <w:rPr>
          <w:sz w:val="28"/>
          <w:szCs w:val="28"/>
          <w:lang w:val="uk-UA" w:eastAsia="uk-UA"/>
        </w:rPr>
        <w:t xml:space="preserve">, але відзначилася найвищими смаковими кондиціями та концентрацією вітаміну С — </w:t>
      </w:r>
      <w:r w:rsidRPr="00DF1E4F">
        <w:rPr>
          <w:b/>
          <w:bCs/>
          <w:sz w:val="28"/>
          <w:szCs w:val="28"/>
          <w:lang w:val="uk-UA" w:eastAsia="uk-UA"/>
        </w:rPr>
        <w:t>38,4 мг/100 г</w:t>
      </w:r>
      <w:r w:rsidRPr="00DF1E4F">
        <w:rPr>
          <w:sz w:val="28"/>
          <w:szCs w:val="28"/>
          <w:lang w:val="uk-UA" w:eastAsia="uk-UA"/>
        </w:rPr>
        <w:t>.</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b/>
          <w:bCs/>
          <w:sz w:val="28"/>
          <w:szCs w:val="28"/>
          <w:lang w:val="uk-UA" w:eastAsia="uk-UA"/>
        </w:rPr>
        <w:t>Екологічна безпека (вміст нітратів у капусті):</w:t>
      </w:r>
      <w:r w:rsidR="00570EE4">
        <w:rPr>
          <w:sz w:val="28"/>
          <w:szCs w:val="28"/>
          <w:lang w:val="uk-UA" w:eastAsia="uk-UA"/>
        </w:rPr>
        <w:t xml:space="preserve"> </w:t>
      </w:r>
      <w:r w:rsidRPr="00DF1E4F">
        <w:rPr>
          <w:sz w:val="28"/>
          <w:szCs w:val="28"/>
          <w:lang w:val="uk-UA" w:eastAsia="uk-UA"/>
        </w:rPr>
        <w:t xml:space="preserve">Капустяні культури схильні до накопичення нітратів у внутрішніх качанах та прожилках листків. Гранично допустима концентрація (ГДК) для пізньої капусти становить </w:t>
      </w:r>
      <w:r w:rsidRPr="00DF1E4F">
        <w:rPr>
          <w:b/>
          <w:bCs/>
          <w:sz w:val="28"/>
          <w:szCs w:val="28"/>
          <w:lang w:val="uk-UA" w:eastAsia="uk-UA"/>
        </w:rPr>
        <w:t>500 мг/кг</w:t>
      </w:r>
      <w:r w:rsidRPr="00DF1E4F">
        <w:rPr>
          <w:sz w:val="28"/>
          <w:szCs w:val="28"/>
          <w:lang w:val="uk-UA" w:eastAsia="uk-UA"/>
        </w:rPr>
        <w:t xml:space="preserve"> [2.3].</w:t>
      </w:r>
      <w:r w:rsidR="00570EE4">
        <w:rPr>
          <w:sz w:val="28"/>
          <w:szCs w:val="28"/>
          <w:lang w:val="uk-UA" w:eastAsia="uk-UA"/>
        </w:rPr>
        <w:t xml:space="preserve"> </w:t>
      </w:r>
      <w:r w:rsidRPr="00DF1E4F">
        <w:rPr>
          <w:sz w:val="28"/>
          <w:szCs w:val="28"/>
          <w:lang w:val="uk-UA" w:eastAsia="uk-UA"/>
        </w:rPr>
        <w:t>Лабораторний аналіз показав, що продукція з усіх варіантів досліду є екологічно чистою і не перевищує санітарних лімітів:</w:t>
      </w:r>
    </w:p>
    <w:p w:rsidR="000D1976" w:rsidRPr="00DF1E4F" w:rsidRDefault="000D1976" w:rsidP="00DF1E4F">
      <w:pPr>
        <w:widowControl/>
        <w:autoSpaceDE/>
        <w:autoSpaceDN/>
        <w:adjustRightInd/>
        <w:spacing w:line="360" w:lineRule="auto"/>
        <w:ind w:left="-3" w:firstLine="851"/>
        <w:jc w:val="both"/>
        <w:rPr>
          <w:sz w:val="28"/>
          <w:szCs w:val="28"/>
          <w:lang w:val="uk-UA" w:eastAsia="uk-UA"/>
        </w:rPr>
      </w:pPr>
      <w:r w:rsidRPr="00DF1E4F">
        <w:rPr>
          <w:sz w:val="28"/>
          <w:szCs w:val="28"/>
          <w:lang w:val="uk-UA" w:eastAsia="uk-UA"/>
        </w:rPr>
        <w:t>Найменше нітратів виявлено на контролі (</w:t>
      </w:r>
      <w:r w:rsidRPr="00DF1E4F">
        <w:rPr>
          <w:b/>
          <w:bCs/>
          <w:sz w:val="28"/>
          <w:szCs w:val="28"/>
          <w:lang w:val="uk-UA" w:eastAsia="uk-UA"/>
        </w:rPr>
        <w:t>95 мг/кг</w:t>
      </w:r>
      <w:r w:rsidRPr="00DF1E4F">
        <w:rPr>
          <w:sz w:val="28"/>
          <w:szCs w:val="28"/>
          <w:lang w:val="uk-UA" w:eastAsia="uk-UA"/>
        </w:rPr>
        <w:t>) та за внесення чистої органіки (</w:t>
      </w:r>
      <w:r w:rsidRPr="00DF1E4F">
        <w:rPr>
          <w:b/>
          <w:bCs/>
          <w:sz w:val="28"/>
          <w:szCs w:val="28"/>
          <w:lang w:val="uk-UA" w:eastAsia="uk-UA"/>
        </w:rPr>
        <w:t>140 мг/кг</w:t>
      </w:r>
      <w:r w:rsidRPr="00DF1E4F">
        <w:rPr>
          <w:sz w:val="28"/>
          <w:szCs w:val="28"/>
          <w:lang w:val="uk-UA" w:eastAsia="uk-UA"/>
        </w:rPr>
        <w:t>).</w:t>
      </w:r>
    </w:p>
    <w:p w:rsidR="000D1976" w:rsidRPr="00DF1E4F" w:rsidRDefault="000D1976" w:rsidP="00DF1E4F">
      <w:pPr>
        <w:widowControl/>
        <w:autoSpaceDE/>
        <w:autoSpaceDN/>
        <w:adjustRightInd/>
        <w:spacing w:line="360" w:lineRule="auto"/>
        <w:ind w:left="-3" w:firstLine="851"/>
        <w:jc w:val="both"/>
        <w:rPr>
          <w:sz w:val="28"/>
          <w:szCs w:val="28"/>
          <w:lang w:val="uk-UA" w:eastAsia="uk-UA"/>
        </w:rPr>
      </w:pPr>
      <w:r w:rsidRPr="00DF1E4F">
        <w:rPr>
          <w:sz w:val="28"/>
          <w:szCs w:val="28"/>
          <w:lang w:val="uk-UA" w:eastAsia="uk-UA"/>
        </w:rPr>
        <w:t xml:space="preserve">За </w:t>
      </w:r>
      <w:r w:rsidRPr="00DF1E4F">
        <w:rPr>
          <w:b/>
          <w:bCs/>
          <w:sz w:val="28"/>
          <w:szCs w:val="28"/>
          <w:lang w:val="uk-UA" w:eastAsia="uk-UA"/>
        </w:rPr>
        <w:t>Інтегрованої системи</w:t>
      </w:r>
      <w:r w:rsidRPr="00DF1E4F">
        <w:rPr>
          <w:sz w:val="28"/>
          <w:szCs w:val="28"/>
          <w:lang w:val="uk-UA" w:eastAsia="uk-UA"/>
        </w:rPr>
        <w:t xml:space="preserve"> рівень нітратів склав </w:t>
      </w:r>
      <w:r w:rsidRPr="00DF1E4F">
        <w:rPr>
          <w:b/>
          <w:bCs/>
          <w:sz w:val="28"/>
          <w:szCs w:val="28"/>
          <w:lang w:val="uk-UA" w:eastAsia="uk-UA"/>
        </w:rPr>
        <w:t>220 мг/кг</w:t>
      </w:r>
      <w:r w:rsidRPr="00DF1E4F">
        <w:rPr>
          <w:sz w:val="28"/>
          <w:szCs w:val="28"/>
          <w:lang w:val="uk-UA" w:eastAsia="uk-UA"/>
        </w:rPr>
        <w:t>, що є цілком безпечним (44% від ГДК).</w:t>
      </w:r>
    </w:p>
    <w:p w:rsidR="000D1976" w:rsidRPr="00DF1E4F" w:rsidRDefault="000D1976"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 xml:space="preserve">За </w:t>
      </w:r>
      <w:r w:rsidRPr="00DF1E4F">
        <w:rPr>
          <w:b/>
          <w:bCs/>
          <w:sz w:val="28"/>
          <w:szCs w:val="28"/>
          <w:lang w:val="uk-UA" w:eastAsia="uk-UA"/>
        </w:rPr>
        <w:t>Мінеральної</w:t>
      </w:r>
      <w:r w:rsidRPr="00DF1E4F">
        <w:rPr>
          <w:bCs/>
          <w:sz w:val="28"/>
          <w:szCs w:val="28"/>
          <w:lang w:val="uk-UA" w:eastAsia="uk-UA"/>
        </w:rPr>
        <w:t xml:space="preserve"> системи</w:t>
      </w:r>
      <w:r w:rsidRPr="00DF1E4F">
        <w:rPr>
          <w:sz w:val="28"/>
          <w:szCs w:val="28"/>
          <w:lang w:val="uk-UA" w:eastAsia="uk-UA"/>
        </w:rPr>
        <w:t xml:space="preserve"> зафіксовано найвище накопичення </w:t>
      </w:r>
      <w:proofErr w:type="spellStart"/>
      <w:r w:rsidRPr="00DF1E4F">
        <w:rPr>
          <w:sz w:val="28"/>
          <w:szCs w:val="28"/>
          <w:lang w:val="uk-UA" w:eastAsia="uk-UA"/>
        </w:rPr>
        <w:t>сполук</w:t>
      </w:r>
      <w:proofErr w:type="spellEnd"/>
      <w:r w:rsidRPr="00DF1E4F">
        <w:rPr>
          <w:sz w:val="28"/>
          <w:szCs w:val="28"/>
          <w:lang w:val="uk-UA" w:eastAsia="uk-UA"/>
        </w:rPr>
        <w:t xml:space="preserve"> — </w:t>
      </w:r>
      <w:r w:rsidRPr="00DF1E4F">
        <w:rPr>
          <w:b/>
          <w:bCs/>
          <w:sz w:val="28"/>
          <w:szCs w:val="28"/>
          <w:lang w:val="uk-UA" w:eastAsia="uk-UA"/>
        </w:rPr>
        <w:t>385 мг/кг</w:t>
      </w:r>
      <w:r w:rsidRPr="00DF1E4F">
        <w:rPr>
          <w:sz w:val="28"/>
          <w:szCs w:val="28"/>
          <w:lang w:val="uk-UA" w:eastAsia="uk-UA"/>
        </w:rPr>
        <w:t>. Показник наблизився до критичної межі, проте залишився в межах норми завдяки калію у складі добрив, який виступає природним регулятором азотного обміну в рослинах [1.3, 2.2].</w:t>
      </w:r>
    </w:p>
    <w:p w:rsidR="000D1976" w:rsidRDefault="000D1976" w:rsidP="00DF1E4F">
      <w:pPr>
        <w:widowControl/>
        <w:autoSpaceDE/>
        <w:autoSpaceDN/>
        <w:adjustRightInd/>
        <w:spacing w:line="360" w:lineRule="auto"/>
        <w:ind w:firstLine="851"/>
        <w:jc w:val="both"/>
        <w:rPr>
          <w:sz w:val="28"/>
          <w:szCs w:val="28"/>
          <w:lang w:val="uk-UA" w:eastAsia="uk-UA"/>
        </w:rPr>
      </w:pPr>
      <w:r w:rsidRPr="00DF1E4F">
        <w:rPr>
          <w:sz w:val="28"/>
          <w:szCs w:val="28"/>
          <w:lang w:val="uk-UA" w:eastAsia="uk-UA"/>
        </w:rPr>
        <w:t>Математична обробка результатів двох дослідів підтвердила високу достовірність експерименту: значенн</w:t>
      </w:r>
      <w:r w:rsidR="00FA0812">
        <w:rPr>
          <w:sz w:val="28"/>
          <w:szCs w:val="28"/>
          <w:lang w:val="uk-UA" w:eastAsia="uk-UA"/>
        </w:rPr>
        <w:t>я найменшої суттєвої різниці НСР</w:t>
      </w:r>
      <w:r w:rsidR="00FA0812" w:rsidRPr="00FA0812">
        <w:rPr>
          <w:sz w:val="28"/>
          <w:szCs w:val="28"/>
          <w:vertAlign w:val="subscript"/>
          <w:lang w:val="uk-UA" w:eastAsia="uk-UA"/>
        </w:rPr>
        <w:t>05</w:t>
      </w:r>
      <w:r w:rsidRPr="00DF1E4F">
        <w:rPr>
          <w:sz w:val="28"/>
          <w:szCs w:val="28"/>
          <w:lang w:val="uk-UA" w:eastAsia="uk-UA"/>
        </w:rPr>
        <w:t xml:space="preserve"> для капусти склало </w:t>
      </w:r>
      <w:r w:rsidRPr="00DF1E4F">
        <w:rPr>
          <w:b/>
          <w:bCs/>
          <w:sz w:val="28"/>
          <w:szCs w:val="28"/>
          <w:lang w:val="uk-UA" w:eastAsia="uk-UA"/>
        </w:rPr>
        <w:t>3,1 т/га</w:t>
      </w:r>
      <w:r w:rsidRPr="00DF1E4F">
        <w:rPr>
          <w:sz w:val="28"/>
          <w:szCs w:val="28"/>
          <w:lang w:val="uk-UA" w:eastAsia="uk-UA"/>
        </w:rPr>
        <w:t>, що доводить закономірність переваги інтегрованої системи живлення в умовах Житомирської області.</w:t>
      </w:r>
    </w:p>
    <w:p w:rsidR="00FA0812" w:rsidRDefault="00FA0812" w:rsidP="00570EE4">
      <w:pPr>
        <w:widowControl/>
        <w:autoSpaceDE/>
        <w:autoSpaceDN/>
        <w:adjustRightInd/>
        <w:spacing w:line="360" w:lineRule="auto"/>
        <w:jc w:val="both"/>
        <w:rPr>
          <w:sz w:val="28"/>
          <w:szCs w:val="28"/>
          <w:lang w:val="uk-UA" w:eastAsia="uk-UA"/>
        </w:rPr>
      </w:pPr>
    </w:p>
    <w:p w:rsidR="00FA0812" w:rsidRPr="00FA0812" w:rsidRDefault="00FA0812" w:rsidP="00FA0812">
      <w:pPr>
        <w:widowControl/>
        <w:autoSpaceDE/>
        <w:autoSpaceDN/>
        <w:adjustRightInd/>
        <w:spacing w:line="360" w:lineRule="auto"/>
        <w:ind w:firstLine="851"/>
        <w:jc w:val="both"/>
        <w:rPr>
          <w:b/>
          <w:bCs/>
          <w:sz w:val="28"/>
          <w:szCs w:val="28"/>
          <w:lang w:val="uk-UA" w:eastAsia="uk-UA"/>
        </w:rPr>
      </w:pPr>
      <w:r w:rsidRPr="00FA0812">
        <w:rPr>
          <w:b/>
          <w:bCs/>
          <w:sz w:val="28"/>
          <w:szCs w:val="28"/>
          <w:lang w:val="uk-UA" w:eastAsia="uk-UA"/>
        </w:rPr>
        <w:t>3.3. Урожайність та структура врожаю досліджуваних сортів овочів</w:t>
      </w:r>
    </w:p>
    <w:p w:rsidR="00FA0812" w:rsidRDefault="00FA0812" w:rsidP="00FA0812">
      <w:pPr>
        <w:widowControl/>
        <w:autoSpaceDE/>
        <w:autoSpaceDN/>
        <w:adjustRightInd/>
        <w:spacing w:line="360" w:lineRule="auto"/>
        <w:ind w:firstLine="851"/>
        <w:jc w:val="both"/>
        <w:rPr>
          <w:sz w:val="28"/>
          <w:szCs w:val="28"/>
          <w:lang w:val="uk-UA" w:eastAsia="uk-UA"/>
        </w:rPr>
      </w:pPr>
      <w:r w:rsidRPr="00FA0812">
        <w:rPr>
          <w:sz w:val="28"/>
          <w:szCs w:val="28"/>
          <w:lang w:val="uk-UA" w:eastAsia="uk-UA"/>
        </w:rPr>
        <w:t xml:space="preserve">Рівень урожайності овочевої продукції є інтегральним показником, що відображає ефективність трансформації поживних речовин рослиною. Проте для повного агрономічного аналізу не менш важливою є структура врожаю, яка </w:t>
      </w:r>
      <w:r w:rsidRPr="00FA0812">
        <w:rPr>
          <w:sz w:val="28"/>
          <w:szCs w:val="28"/>
          <w:lang w:val="uk-UA" w:eastAsia="uk-UA"/>
        </w:rPr>
        <w:lastRenderedPageBreak/>
        <w:t>визначає вихід товарної фракції, що безпосередньо впливає на економічні показники та ринкову цінність отриманої продукції [2.3, 4.1].</w:t>
      </w:r>
    </w:p>
    <w:p w:rsidR="00570EE4" w:rsidRPr="00FA0812" w:rsidRDefault="00570EE4" w:rsidP="00FA0812">
      <w:pPr>
        <w:widowControl/>
        <w:autoSpaceDE/>
        <w:autoSpaceDN/>
        <w:adjustRightInd/>
        <w:spacing w:line="360" w:lineRule="auto"/>
        <w:ind w:firstLine="851"/>
        <w:jc w:val="both"/>
        <w:rPr>
          <w:sz w:val="28"/>
          <w:szCs w:val="28"/>
          <w:lang w:val="uk-UA" w:eastAsia="uk-UA"/>
        </w:rPr>
      </w:pPr>
    </w:p>
    <w:p w:rsidR="00FA0812" w:rsidRPr="00FA0812" w:rsidRDefault="00FA0812" w:rsidP="00FA0812">
      <w:pPr>
        <w:widowControl/>
        <w:autoSpaceDE/>
        <w:autoSpaceDN/>
        <w:adjustRightInd/>
        <w:spacing w:line="360" w:lineRule="auto"/>
        <w:ind w:firstLine="851"/>
        <w:jc w:val="both"/>
        <w:rPr>
          <w:b/>
          <w:bCs/>
          <w:sz w:val="28"/>
          <w:szCs w:val="28"/>
          <w:lang w:val="uk-UA" w:eastAsia="uk-UA"/>
        </w:rPr>
      </w:pPr>
      <w:r w:rsidRPr="00FA0812">
        <w:rPr>
          <w:b/>
          <w:bCs/>
          <w:sz w:val="28"/>
          <w:szCs w:val="28"/>
          <w:lang w:val="uk-UA" w:eastAsia="uk-UA"/>
        </w:rPr>
        <w:t>3.3.1. Структура врожаю та товарність бульб картоплі сорту Королева Анна</w:t>
      </w:r>
    </w:p>
    <w:p w:rsidR="00FA0812" w:rsidRPr="00FA0812" w:rsidRDefault="00FA0812" w:rsidP="00FA0812">
      <w:pPr>
        <w:widowControl/>
        <w:autoSpaceDE/>
        <w:autoSpaceDN/>
        <w:adjustRightInd/>
        <w:spacing w:line="360" w:lineRule="auto"/>
        <w:ind w:firstLine="851"/>
        <w:jc w:val="both"/>
        <w:rPr>
          <w:sz w:val="28"/>
          <w:szCs w:val="28"/>
          <w:lang w:val="uk-UA" w:eastAsia="uk-UA"/>
        </w:rPr>
      </w:pPr>
      <w:r w:rsidRPr="00FA0812">
        <w:rPr>
          <w:sz w:val="28"/>
          <w:szCs w:val="28"/>
          <w:lang w:val="uk-UA" w:eastAsia="uk-UA"/>
        </w:rPr>
        <w:t>Аналіз фракційного складу картоплі дозволив встановити, як саме елементи живлення впливають на перерозподіл пластичних речовин між великими, середніми та дрібними бульбами. Результати аналізу структури врожаю з 10 кущів наведено в таблиці 3.3.</w:t>
      </w:r>
    </w:p>
    <w:p w:rsidR="00FA0812" w:rsidRPr="00FA0812" w:rsidRDefault="00FA0812" w:rsidP="00FA0812">
      <w:pPr>
        <w:widowControl/>
        <w:autoSpaceDE/>
        <w:autoSpaceDN/>
        <w:adjustRightInd/>
        <w:spacing w:line="360" w:lineRule="auto"/>
        <w:ind w:firstLine="851"/>
        <w:jc w:val="center"/>
        <w:rPr>
          <w:sz w:val="28"/>
          <w:szCs w:val="28"/>
          <w:lang w:val="uk-UA" w:eastAsia="uk-UA"/>
        </w:rPr>
      </w:pPr>
      <w:r w:rsidRPr="00FA0812">
        <w:rPr>
          <w:b/>
          <w:bCs/>
          <w:sz w:val="28"/>
          <w:szCs w:val="28"/>
          <w:lang w:val="uk-UA" w:eastAsia="uk-UA"/>
        </w:rPr>
        <w:t>Таблиця 3.3. Фракційний склад та товарність картоплі сорту Королева Анна залежно від удобрення</w:t>
      </w:r>
    </w:p>
    <w:tbl>
      <w:tblPr>
        <w:tblStyle w:val="a3"/>
        <w:tblW w:w="0" w:type="auto"/>
        <w:tblInd w:w="63" w:type="dxa"/>
        <w:tblLook w:val="04A0" w:firstRow="1" w:lastRow="0" w:firstColumn="1" w:lastColumn="0" w:noHBand="0" w:noVBand="1"/>
      </w:tblPr>
      <w:tblGrid>
        <w:gridCol w:w="1940"/>
        <w:gridCol w:w="1964"/>
        <w:gridCol w:w="1372"/>
        <w:gridCol w:w="1409"/>
        <w:gridCol w:w="1369"/>
        <w:gridCol w:w="1738"/>
      </w:tblGrid>
      <w:tr w:rsidR="00FA0812" w:rsidRPr="00FA0812" w:rsidTr="00FA0812">
        <w:tc>
          <w:tcPr>
            <w:tcW w:w="0" w:type="auto"/>
            <w:hideMark/>
          </w:tcPr>
          <w:p w:rsidR="00FA0812" w:rsidRPr="00FA0812" w:rsidRDefault="00FA0812" w:rsidP="00FA0812">
            <w:pPr>
              <w:widowControl/>
              <w:autoSpaceDE/>
              <w:autoSpaceDN/>
              <w:adjustRightInd/>
              <w:spacing w:line="276" w:lineRule="auto"/>
              <w:jc w:val="center"/>
              <w:rPr>
                <w:b/>
                <w:bCs/>
                <w:sz w:val="28"/>
                <w:szCs w:val="28"/>
                <w:lang w:val="uk-UA" w:eastAsia="uk-UA"/>
              </w:rPr>
            </w:pPr>
            <w:r w:rsidRPr="00FA0812">
              <w:rPr>
                <w:b/>
                <w:bCs/>
                <w:sz w:val="28"/>
                <w:szCs w:val="28"/>
                <w:lang w:val="uk-UA" w:eastAsia="uk-UA"/>
              </w:rPr>
              <w:t>Варіант досліду (система удобрення)</w:t>
            </w:r>
          </w:p>
        </w:tc>
        <w:tc>
          <w:tcPr>
            <w:tcW w:w="0" w:type="auto"/>
            <w:hideMark/>
          </w:tcPr>
          <w:p w:rsidR="00FA0812" w:rsidRPr="00FA0812" w:rsidRDefault="00FA0812" w:rsidP="00FA0812">
            <w:pPr>
              <w:widowControl/>
              <w:autoSpaceDE/>
              <w:autoSpaceDN/>
              <w:adjustRightInd/>
              <w:spacing w:line="276" w:lineRule="auto"/>
              <w:jc w:val="center"/>
              <w:rPr>
                <w:b/>
                <w:bCs/>
                <w:sz w:val="28"/>
                <w:szCs w:val="28"/>
                <w:lang w:val="uk-UA" w:eastAsia="uk-UA"/>
              </w:rPr>
            </w:pPr>
            <w:r w:rsidRPr="00FA0812">
              <w:rPr>
                <w:b/>
                <w:bCs/>
                <w:sz w:val="28"/>
                <w:szCs w:val="28"/>
                <w:lang w:val="uk-UA" w:eastAsia="uk-UA"/>
              </w:rPr>
              <w:t>Загальна урожайність, т/га</w:t>
            </w:r>
          </w:p>
        </w:tc>
        <w:tc>
          <w:tcPr>
            <w:tcW w:w="0" w:type="auto"/>
            <w:hideMark/>
          </w:tcPr>
          <w:p w:rsidR="00FA0812" w:rsidRPr="00FA0812" w:rsidRDefault="00FA0812" w:rsidP="00FA0812">
            <w:pPr>
              <w:widowControl/>
              <w:autoSpaceDE/>
              <w:autoSpaceDN/>
              <w:adjustRightInd/>
              <w:spacing w:line="276" w:lineRule="auto"/>
              <w:jc w:val="center"/>
              <w:rPr>
                <w:b/>
                <w:bCs/>
                <w:sz w:val="28"/>
                <w:szCs w:val="28"/>
                <w:lang w:val="uk-UA" w:eastAsia="uk-UA"/>
              </w:rPr>
            </w:pPr>
            <w:r w:rsidRPr="00FA0812">
              <w:rPr>
                <w:b/>
                <w:bCs/>
                <w:sz w:val="28"/>
                <w:szCs w:val="28"/>
                <w:lang w:val="uk-UA" w:eastAsia="uk-UA"/>
              </w:rPr>
              <w:t>Велика фракція (&gt;80 г), %</w:t>
            </w:r>
          </w:p>
        </w:tc>
        <w:tc>
          <w:tcPr>
            <w:tcW w:w="0" w:type="auto"/>
            <w:hideMark/>
          </w:tcPr>
          <w:p w:rsidR="00FA0812" w:rsidRPr="00FA0812" w:rsidRDefault="00FA0812" w:rsidP="00FA0812">
            <w:pPr>
              <w:widowControl/>
              <w:autoSpaceDE/>
              <w:autoSpaceDN/>
              <w:adjustRightInd/>
              <w:spacing w:line="276" w:lineRule="auto"/>
              <w:jc w:val="center"/>
              <w:rPr>
                <w:b/>
                <w:bCs/>
                <w:sz w:val="28"/>
                <w:szCs w:val="28"/>
                <w:lang w:val="uk-UA" w:eastAsia="uk-UA"/>
              </w:rPr>
            </w:pPr>
            <w:r w:rsidRPr="00FA0812">
              <w:rPr>
                <w:b/>
                <w:bCs/>
                <w:sz w:val="28"/>
                <w:szCs w:val="28"/>
                <w:lang w:val="uk-UA" w:eastAsia="uk-UA"/>
              </w:rPr>
              <w:t>Середня фракція (40–80 г), %</w:t>
            </w:r>
          </w:p>
        </w:tc>
        <w:tc>
          <w:tcPr>
            <w:tcW w:w="0" w:type="auto"/>
            <w:hideMark/>
          </w:tcPr>
          <w:p w:rsidR="00FA0812" w:rsidRPr="00FA0812" w:rsidRDefault="00FA0812" w:rsidP="00FA0812">
            <w:pPr>
              <w:widowControl/>
              <w:autoSpaceDE/>
              <w:autoSpaceDN/>
              <w:adjustRightInd/>
              <w:spacing w:line="276" w:lineRule="auto"/>
              <w:jc w:val="center"/>
              <w:rPr>
                <w:b/>
                <w:bCs/>
                <w:sz w:val="28"/>
                <w:szCs w:val="28"/>
                <w:lang w:val="uk-UA" w:eastAsia="uk-UA"/>
              </w:rPr>
            </w:pPr>
            <w:r w:rsidRPr="00FA0812">
              <w:rPr>
                <w:b/>
                <w:bCs/>
                <w:sz w:val="28"/>
                <w:szCs w:val="28"/>
                <w:lang w:val="uk-UA" w:eastAsia="uk-UA"/>
              </w:rPr>
              <w:t>Дрібна фракція (&lt;40 г), %</w:t>
            </w:r>
          </w:p>
        </w:tc>
        <w:tc>
          <w:tcPr>
            <w:tcW w:w="0" w:type="auto"/>
            <w:hideMark/>
          </w:tcPr>
          <w:p w:rsidR="00FA0812" w:rsidRPr="00FA0812" w:rsidRDefault="00FA0812" w:rsidP="00FA0812">
            <w:pPr>
              <w:widowControl/>
              <w:autoSpaceDE/>
              <w:autoSpaceDN/>
              <w:adjustRightInd/>
              <w:spacing w:line="276" w:lineRule="auto"/>
              <w:jc w:val="center"/>
              <w:rPr>
                <w:b/>
                <w:bCs/>
                <w:sz w:val="28"/>
                <w:szCs w:val="28"/>
                <w:lang w:val="uk-UA" w:eastAsia="uk-UA"/>
              </w:rPr>
            </w:pPr>
            <w:r w:rsidRPr="00FA0812">
              <w:rPr>
                <w:b/>
                <w:bCs/>
                <w:sz w:val="28"/>
                <w:szCs w:val="28"/>
                <w:lang w:val="uk-UA" w:eastAsia="uk-UA"/>
              </w:rPr>
              <w:t>Загальна товарність, %</w:t>
            </w:r>
          </w:p>
        </w:tc>
      </w:tr>
      <w:tr w:rsidR="00FA0812" w:rsidRPr="00FA0812" w:rsidTr="00FA0812">
        <w:tc>
          <w:tcPr>
            <w:tcW w:w="0" w:type="auto"/>
            <w:hideMark/>
          </w:tcPr>
          <w:p w:rsidR="00FA0812" w:rsidRPr="00FA0812" w:rsidRDefault="00FA0812" w:rsidP="00FA0812">
            <w:pPr>
              <w:widowControl/>
              <w:autoSpaceDE/>
              <w:autoSpaceDN/>
              <w:adjustRightInd/>
              <w:spacing w:line="360" w:lineRule="auto"/>
              <w:rPr>
                <w:sz w:val="28"/>
                <w:szCs w:val="28"/>
                <w:lang w:val="uk-UA" w:eastAsia="uk-UA"/>
              </w:rPr>
            </w:pPr>
            <w:r w:rsidRPr="00FA0812">
              <w:rPr>
                <w:b/>
                <w:bCs/>
                <w:sz w:val="28"/>
                <w:szCs w:val="28"/>
                <w:lang w:val="uk-UA" w:eastAsia="uk-UA"/>
              </w:rPr>
              <w:t>В1. Контроль (без добрив)</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18,5</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32,4</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48,1</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19,5</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80,5</w:t>
            </w:r>
          </w:p>
        </w:tc>
      </w:tr>
      <w:tr w:rsidR="00FA0812" w:rsidRPr="00FA0812" w:rsidTr="00FA0812">
        <w:tc>
          <w:tcPr>
            <w:tcW w:w="0" w:type="auto"/>
            <w:hideMark/>
          </w:tcPr>
          <w:p w:rsidR="00FA0812" w:rsidRPr="00FA0812" w:rsidRDefault="00FA0812" w:rsidP="00FA0812">
            <w:pPr>
              <w:widowControl/>
              <w:autoSpaceDE/>
              <w:autoSpaceDN/>
              <w:adjustRightInd/>
              <w:spacing w:line="360" w:lineRule="auto"/>
              <w:rPr>
                <w:sz w:val="28"/>
                <w:szCs w:val="28"/>
                <w:lang w:val="uk-UA" w:eastAsia="uk-UA"/>
              </w:rPr>
            </w:pPr>
            <w:r>
              <w:rPr>
                <w:b/>
                <w:bCs/>
                <w:sz w:val="28"/>
                <w:szCs w:val="28"/>
                <w:lang w:val="uk-UA" w:eastAsia="uk-UA"/>
              </w:rPr>
              <w:t>В2. Мінеральна N90P90K120</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33,6</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58,7</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34,1</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7,2</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92,8</w:t>
            </w:r>
          </w:p>
        </w:tc>
      </w:tr>
      <w:tr w:rsidR="00FA0812" w:rsidRPr="00FA0812" w:rsidTr="00FA0812">
        <w:tc>
          <w:tcPr>
            <w:tcW w:w="0" w:type="auto"/>
            <w:hideMark/>
          </w:tcPr>
          <w:p w:rsidR="00FA0812" w:rsidRPr="00FA0812" w:rsidRDefault="00FA0812" w:rsidP="00FA0812">
            <w:pPr>
              <w:widowControl/>
              <w:autoSpaceDE/>
              <w:autoSpaceDN/>
              <w:adjustRightInd/>
              <w:spacing w:line="360" w:lineRule="auto"/>
              <w:rPr>
                <w:sz w:val="28"/>
                <w:szCs w:val="28"/>
                <w:lang w:val="uk-UA" w:eastAsia="uk-UA"/>
              </w:rPr>
            </w:pPr>
            <w:r w:rsidRPr="00FA0812">
              <w:rPr>
                <w:b/>
                <w:bCs/>
                <w:sz w:val="28"/>
                <w:szCs w:val="28"/>
                <w:lang w:val="uk-UA" w:eastAsia="uk-UA"/>
              </w:rPr>
              <w:t>В3. Органічна (гній, 40 т/га)</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28,1</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46,3</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44,5</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9,2</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90,8</w:t>
            </w:r>
          </w:p>
        </w:tc>
      </w:tr>
      <w:tr w:rsidR="00FA0812" w:rsidRPr="00FA0812" w:rsidTr="00FA0812">
        <w:tc>
          <w:tcPr>
            <w:tcW w:w="0" w:type="auto"/>
            <w:hideMark/>
          </w:tcPr>
          <w:p w:rsidR="00FA0812" w:rsidRPr="00FA0812" w:rsidRDefault="00FA0812" w:rsidP="00FA0812">
            <w:pPr>
              <w:widowControl/>
              <w:autoSpaceDE/>
              <w:autoSpaceDN/>
              <w:adjustRightInd/>
              <w:spacing w:line="360" w:lineRule="auto"/>
              <w:rPr>
                <w:sz w:val="28"/>
                <w:szCs w:val="28"/>
                <w:lang w:val="uk-UA" w:eastAsia="uk-UA"/>
              </w:rPr>
            </w:pPr>
            <w:r>
              <w:rPr>
                <w:b/>
                <w:bCs/>
                <w:sz w:val="28"/>
                <w:szCs w:val="28"/>
                <w:lang w:val="uk-UA" w:eastAsia="uk-UA"/>
              </w:rPr>
              <w:t>В4. Інтегрована (гній + N45P45K60</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36,8</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64,2</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31,0</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sz w:val="28"/>
                <w:szCs w:val="28"/>
                <w:lang w:val="uk-UA" w:eastAsia="uk-UA"/>
              </w:rPr>
              <w:t>4,8</w:t>
            </w:r>
          </w:p>
        </w:tc>
        <w:tc>
          <w:tcPr>
            <w:tcW w:w="0" w:type="auto"/>
            <w:hideMark/>
          </w:tcPr>
          <w:p w:rsidR="00FA0812" w:rsidRPr="00FA0812" w:rsidRDefault="00FA0812" w:rsidP="00570EE4">
            <w:pPr>
              <w:widowControl/>
              <w:autoSpaceDE/>
              <w:autoSpaceDN/>
              <w:adjustRightInd/>
              <w:spacing w:line="360" w:lineRule="auto"/>
              <w:jc w:val="center"/>
              <w:rPr>
                <w:sz w:val="28"/>
                <w:szCs w:val="28"/>
                <w:lang w:val="uk-UA" w:eastAsia="uk-UA"/>
              </w:rPr>
            </w:pPr>
            <w:r w:rsidRPr="00FA0812">
              <w:rPr>
                <w:b/>
                <w:bCs/>
                <w:sz w:val="28"/>
                <w:szCs w:val="28"/>
                <w:lang w:val="uk-UA" w:eastAsia="uk-UA"/>
              </w:rPr>
              <w:t>95,2</w:t>
            </w:r>
          </w:p>
        </w:tc>
      </w:tr>
    </w:tbl>
    <w:p w:rsidR="00570EE4" w:rsidRDefault="00570EE4" w:rsidP="00FA0812">
      <w:pPr>
        <w:widowControl/>
        <w:autoSpaceDE/>
        <w:autoSpaceDN/>
        <w:adjustRightInd/>
        <w:spacing w:line="360" w:lineRule="auto"/>
        <w:ind w:firstLine="851"/>
        <w:jc w:val="both"/>
        <w:rPr>
          <w:sz w:val="28"/>
          <w:szCs w:val="28"/>
          <w:lang w:val="uk-UA" w:eastAsia="uk-UA"/>
        </w:rPr>
      </w:pPr>
    </w:p>
    <w:p w:rsidR="00FA0812" w:rsidRPr="00FA0812" w:rsidRDefault="00FA0812" w:rsidP="00FA0812">
      <w:pPr>
        <w:widowControl/>
        <w:autoSpaceDE/>
        <w:autoSpaceDN/>
        <w:adjustRightInd/>
        <w:spacing w:line="360" w:lineRule="auto"/>
        <w:ind w:firstLine="851"/>
        <w:jc w:val="both"/>
        <w:rPr>
          <w:sz w:val="28"/>
          <w:szCs w:val="28"/>
          <w:lang w:val="uk-UA" w:eastAsia="uk-UA"/>
        </w:rPr>
      </w:pPr>
      <w:r w:rsidRPr="00FA0812">
        <w:rPr>
          <w:sz w:val="28"/>
          <w:szCs w:val="28"/>
          <w:lang w:val="uk-UA" w:eastAsia="uk-UA"/>
        </w:rPr>
        <w:t xml:space="preserve">Дані таблиці 3.3 свідчать, що на </w:t>
      </w:r>
      <w:r w:rsidRPr="00FA0812">
        <w:rPr>
          <w:b/>
          <w:bCs/>
          <w:sz w:val="28"/>
          <w:szCs w:val="28"/>
          <w:lang w:val="uk-UA" w:eastAsia="uk-UA"/>
        </w:rPr>
        <w:t>Варіанті 1 (Контроль)</w:t>
      </w:r>
      <w:r w:rsidRPr="00FA0812">
        <w:rPr>
          <w:sz w:val="28"/>
          <w:szCs w:val="28"/>
          <w:lang w:val="uk-UA" w:eastAsia="uk-UA"/>
        </w:rPr>
        <w:t xml:space="preserve"> без застосування добрив спостерігався високий відсоток дрібної, нетоварної фракції бульб </w:t>
      </w:r>
      <w:r w:rsidRPr="00FA0812">
        <w:rPr>
          <w:sz w:val="28"/>
          <w:szCs w:val="28"/>
          <w:lang w:val="uk-UA" w:eastAsia="uk-UA"/>
        </w:rPr>
        <w:lastRenderedPageBreak/>
        <w:t>(</w:t>
      </w:r>
      <w:r w:rsidRPr="00FA0812">
        <w:rPr>
          <w:b/>
          <w:bCs/>
          <w:sz w:val="28"/>
          <w:szCs w:val="28"/>
          <w:lang w:val="uk-UA" w:eastAsia="uk-UA"/>
        </w:rPr>
        <w:t>19,5%</w:t>
      </w:r>
      <w:r w:rsidRPr="00FA0812">
        <w:rPr>
          <w:sz w:val="28"/>
          <w:szCs w:val="28"/>
          <w:lang w:val="uk-UA" w:eastAsia="uk-UA"/>
        </w:rPr>
        <w:t xml:space="preserve">), що суттєво знизило загальну товарність продукції до </w:t>
      </w:r>
      <w:r w:rsidRPr="00FA0812">
        <w:rPr>
          <w:b/>
          <w:bCs/>
          <w:sz w:val="28"/>
          <w:szCs w:val="28"/>
          <w:lang w:val="uk-UA" w:eastAsia="uk-UA"/>
        </w:rPr>
        <w:t>80,5%</w:t>
      </w:r>
      <w:r w:rsidRPr="00FA0812">
        <w:rPr>
          <w:sz w:val="28"/>
          <w:szCs w:val="28"/>
          <w:lang w:val="uk-UA" w:eastAsia="uk-UA"/>
        </w:rPr>
        <w:t>. Рослинам на бідному природному фоні забракло азоту та фосфору для інтенсивного наливу сформованої зав'язі [1.3, 2.1].</w:t>
      </w:r>
    </w:p>
    <w:p w:rsidR="00FA0812" w:rsidRPr="00FA0812" w:rsidRDefault="00FA0812" w:rsidP="00FA0812">
      <w:pPr>
        <w:widowControl/>
        <w:autoSpaceDE/>
        <w:autoSpaceDN/>
        <w:adjustRightInd/>
        <w:spacing w:line="360" w:lineRule="auto"/>
        <w:ind w:firstLine="851"/>
        <w:jc w:val="both"/>
        <w:rPr>
          <w:sz w:val="28"/>
          <w:szCs w:val="28"/>
          <w:lang w:val="uk-UA" w:eastAsia="uk-UA"/>
        </w:rPr>
      </w:pPr>
      <w:r w:rsidRPr="00FA0812">
        <w:rPr>
          <w:sz w:val="28"/>
          <w:szCs w:val="28"/>
          <w:lang w:val="uk-UA" w:eastAsia="uk-UA"/>
        </w:rPr>
        <w:t xml:space="preserve">Застосування </w:t>
      </w:r>
      <w:r w:rsidRPr="00FA0812">
        <w:rPr>
          <w:b/>
          <w:bCs/>
          <w:sz w:val="28"/>
          <w:szCs w:val="28"/>
          <w:lang w:val="uk-UA" w:eastAsia="uk-UA"/>
        </w:rPr>
        <w:t>Інтегрованої системи живлення (Варіант 4)</w:t>
      </w:r>
      <w:r w:rsidRPr="00FA0812">
        <w:rPr>
          <w:sz w:val="28"/>
          <w:szCs w:val="28"/>
          <w:lang w:val="uk-UA" w:eastAsia="uk-UA"/>
        </w:rPr>
        <w:t xml:space="preserve"> дозволило отримати найвищу товарність бульб сорту </w:t>
      </w:r>
      <w:r w:rsidRPr="00FA0812">
        <w:rPr>
          <w:i/>
          <w:iCs/>
          <w:sz w:val="28"/>
          <w:szCs w:val="28"/>
          <w:lang w:val="uk-UA" w:eastAsia="uk-UA"/>
        </w:rPr>
        <w:t>Королева Анна</w:t>
      </w:r>
      <w:r w:rsidRPr="00FA0812">
        <w:rPr>
          <w:sz w:val="28"/>
          <w:szCs w:val="28"/>
          <w:lang w:val="uk-UA" w:eastAsia="uk-UA"/>
        </w:rPr>
        <w:t xml:space="preserve"> — </w:t>
      </w:r>
      <w:r w:rsidRPr="00FA0812">
        <w:rPr>
          <w:b/>
          <w:bCs/>
          <w:sz w:val="28"/>
          <w:szCs w:val="28"/>
          <w:lang w:val="uk-UA" w:eastAsia="uk-UA"/>
        </w:rPr>
        <w:t>95,2%</w:t>
      </w:r>
      <w:r w:rsidRPr="00FA0812">
        <w:rPr>
          <w:sz w:val="28"/>
          <w:szCs w:val="28"/>
          <w:lang w:val="uk-UA" w:eastAsia="uk-UA"/>
        </w:rPr>
        <w:t>. Цей ефект досягнуто завдяки максимальному виходу великої фракції картоплі (</w:t>
      </w:r>
      <w:r w:rsidRPr="00FA0812">
        <w:rPr>
          <w:b/>
          <w:bCs/>
          <w:sz w:val="28"/>
          <w:szCs w:val="28"/>
          <w:lang w:val="uk-UA" w:eastAsia="uk-UA"/>
        </w:rPr>
        <w:t>64,2%</w:t>
      </w:r>
      <w:r w:rsidRPr="00FA0812">
        <w:rPr>
          <w:sz w:val="28"/>
          <w:szCs w:val="28"/>
          <w:lang w:val="uk-UA" w:eastAsia="uk-UA"/>
        </w:rPr>
        <w:t xml:space="preserve">). Поєднання швидкої дії мінерального азоту на початку вегетації та пролонгованої віддачі поживних речовин із гною в період масового наливу бульб забезпечило рівномірне формування врожаю з мінімальним вмістом дрібної фракції (усього </w:t>
      </w:r>
      <w:r w:rsidRPr="00FA0812">
        <w:rPr>
          <w:b/>
          <w:bCs/>
          <w:sz w:val="28"/>
          <w:szCs w:val="28"/>
          <w:lang w:val="uk-UA" w:eastAsia="uk-UA"/>
        </w:rPr>
        <w:t>4,8%</w:t>
      </w:r>
      <w:r w:rsidRPr="00FA0812">
        <w:rPr>
          <w:sz w:val="28"/>
          <w:szCs w:val="28"/>
          <w:lang w:val="uk-UA" w:eastAsia="uk-UA"/>
        </w:rPr>
        <w:t>) [2.2].</w:t>
      </w:r>
    </w:p>
    <w:p w:rsidR="00FA0812" w:rsidRPr="00FA0812" w:rsidRDefault="00FA0812" w:rsidP="00FA0812">
      <w:pPr>
        <w:widowControl/>
        <w:autoSpaceDE/>
        <w:autoSpaceDN/>
        <w:adjustRightInd/>
        <w:spacing w:line="360" w:lineRule="auto"/>
        <w:ind w:firstLine="851"/>
        <w:jc w:val="both"/>
        <w:rPr>
          <w:rFonts w:ascii="Arial" w:hAnsi="Arial" w:cs="Arial"/>
          <w:sz w:val="24"/>
          <w:szCs w:val="24"/>
          <w:lang w:val="uk-UA" w:eastAsia="uk-UA"/>
        </w:rPr>
      </w:pPr>
      <w:r w:rsidRPr="00FA0812">
        <w:rPr>
          <w:sz w:val="28"/>
          <w:szCs w:val="28"/>
          <w:lang w:val="uk-UA" w:eastAsia="uk-UA"/>
        </w:rPr>
        <w:t xml:space="preserve">За виключно </w:t>
      </w:r>
      <w:r w:rsidRPr="00FA0812">
        <w:rPr>
          <w:b/>
          <w:bCs/>
          <w:sz w:val="28"/>
          <w:szCs w:val="28"/>
          <w:lang w:val="uk-UA" w:eastAsia="uk-UA"/>
        </w:rPr>
        <w:t>Мінеральної системи (Варіант 2)</w:t>
      </w:r>
      <w:r w:rsidRPr="00FA0812">
        <w:rPr>
          <w:sz w:val="28"/>
          <w:szCs w:val="28"/>
          <w:lang w:val="uk-UA" w:eastAsia="uk-UA"/>
        </w:rPr>
        <w:t xml:space="preserve"> товарність також була високою (</w:t>
      </w:r>
      <w:r w:rsidRPr="00FA0812">
        <w:rPr>
          <w:b/>
          <w:bCs/>
          <w:sz w:val="28"/>
          <w:szCs w:val="28"/>
          <w:lang w:val="uk-UA" w:eastAsia="uk-UA"/>
        </w:rPr>
        <w:t>92,8%</w:t>
      </w:r>
      <w:r w:rsidRPr="00FA0812">
        <w:rPr>
          <w:sz w:val="28"/>
          <w:szCs w:val="28"/>
          <w:lang w:val="uk-UA" w:eastAsia="uk-UA"/>
        </w:rPr>
        <w:t>), проте швидке старіння бадилля через вимивання азоту в кінці серпня дещо обмежило потенціал наливу пізньої зав'язі порівняно з інтегрованим варіантом [1.3</w:t>
      </w:r>
      <w:r w:rsidRPr="00FA0812">
        <w:rPr>
          <w:rFonts w:ascii="Arial" w:hAnsi="Arial" w:cs="Arial"/>
          <w:sz w:val="24"/>
          <w:szCs w:val="24"/>
          <w:lang w:val="uk-UA" w:eastAsia="uk-UA"/>
        </w:rPr>
        <w:t>].</w:t>
      </w:r>
    </w:p>
    <w:p w:rsidR="00FA0812" w:rsidRPr="00FA0812" w:rsidRDefault="00FA0812" w:rsidP="00FA0812">
      <w:pPr>
        <w:widowControl/>
        <w:autoSpaceDE/>
        <w:autoSpaceDN/>
        <w:adjustRightInd/>
        <w:rPr>
          <w:rFonts w:ascii="Arial" w:hAnsi="Arial" w:cs="Arial"/>
          <w:sz w:val="21"/>
          <w:szCs w:val="21"/>
          <w:lang w:val="uk-UA" w:eastAsia="uk-UA"/>
        </w:rPr>
      </w:pPr>
    </w:p>
    <w:p w:rsidR="00FA0812" w:rsidRPr="00FA0812" w:rsidRDefault="00FA0812" w:rsidP="00FA0812">
      <w:pPr>
        <w:widowControl/>
        <w:autoSpaceDE/>
        <w:autoSpaceDN/>
        <w:adjustRightInd/>
        <w:spacing w:line="360" w:lineRule="auto"/>
        <w:ind w:firstLine="851"/>
        <w:jc w:val="both"/>
        <w:rPr>
          <w:b/>
          <w:bCs/>
          <w:sz w:val="28"/>
          <w:szCs w:val="28"/>
          <w:lang w:val="uk-UA" w:eastAsia="uk-UA"/>
        </w:rPr>
      </w:pPr>
      <w:r w:rsidRPr="00FA0812">
        <w:rPr>
          <w:b/>
          <w:bCs/>
          <w:sz w:val="28"/>
          <w:szCs w:val="28"/>
          <w:lang w:val="uk-UA" w:eastAsia="uk-UA"/>
        </w:rPr>
        <w:t>3.3.2. Товарні характеристики та якість головок капусти білоголової гібрида Агресор F1</w:t>
      </w:r>
    </w:p>
    <w:p w:rsidR="00FA0812" w:rsidRDefault="00FA0812" w:rsidP="00FA0812">
      <w:pPr>
        <w:widowControl/>
        <w:autoSpaceDE/>
        <w:autoSpaceDN/>
        <w:adjustRightInd/>
        <w:spacing w:line="360" w:lineRule="auto"/>
        <w:ind w:firstLine="851"/>
        <w:jc w:val="both"/>
        <w:rPr>
          <w:sz w:val="28"/>
          <w:szCs w:val="28"/>
          <w:lang w:val="uk-UA" w:eastAsia="uk-UA"/>
        </w:rPr>
      </w:pPr>
      <w:r w:rsidRPr="00FA0812">
        <w:rPr>
          <w:sz w:val="28"/>
          <w:szCs w:val="28"/>
          <w:lang w:val="uk-UA" w:eastAsia="uk-UA"/>
        </w:rPr>
        <w:t xml:space="preserve">Для капусти білоголової головними структурними чинниками є не лише загальна вага, а й однорідність головок та їхня стійкість до розтріскування, що безпосередньо впливає на лежкість під час зимового зберігання [1.4]. Динаміку формування товарних характеристик гібрида </w:t>
      </w:r>
      <w:r w:rsidRPr="00FA0812">
        <w:rPr>
          <w:i/>
          <w:iCs/>
          <w:sz w:val="28"/>
          <w:szCs w:val="28"/>
          <w:lang w:val="uk-UA" w:eastAsia="uk-UA"/>
        </w:rPr>
        <w:t>Агресор F1</w:t>
      </w:r>
      <w:r w:rsidRPr="00FA0812">
        <w:rPr>
          <w:sz w:val="28"/>
          <w:szCs w:val="28"/>
          <w:lang w:val="uk-UA" w:eastAsia="uk-UA"/>
        </w:rPr>
        <w:t xml:space="preserve"> представлено в таблиці 3.4.</w:t>
      </w:r>
    </w:p>
    <w:p w:rsidR="00FA0812" w:rsidRPr="00FA0812" w:rsidRDefault="00FA0812" w:rsidP="00FA0812">
      <w:pPr>
        <w:widowControl/>
        <w:autoSpaceDE/>
        <w:autoSpaceDN/>
        <w:adjustRightInd/>
        <w:spacing w:line="360" w:lineRule="auto"/>
        <w:ind w:firstLine="851"/>
        <w:jc w:val="both"/>
        <w:rPr>
          <w:sz w:val="28"/>
          <w:szCs w:val="28"/>
          <w:lang w:val="uk-UA" w:eastAsia="uk-UA"/>
        </w:rPr>
      </w:pPr>
      <w:r w:rsidRPr="00FA0812">
        <w:rPr>
          <w:sz w:val="28"/>
          <w:szCs w:val="28"/>
          <w:lang w:val="uk-UA" w:eastAsia="uk-UA"/>
        </w:rPr>
        <w:t xml:space="preserve">Аналіз структури врожаю капусти показав, що гібрид </w:t>
      </w:r>
      <w:r w:rsidRPr="00FA0812">
        <w:rPr>
          <w:i/>
          <w:iCs/>
          <w:sz w:val="28"/>
          <w:szCs w:val="28"/>
          <w:lang w:val="uk-UA" w:eastAsia="uk-UA"/>
        </w:rPr>
        <w:t>Агресор F1</w:t>
      </w:r>
      <w:r w:rsidRPr="00FA0812">
        <w:rPr>
          <w:sz w:val="28"/>
          <w:szCs w:val="28"/>
          <w:lang w:val="uk-UA" w:eastAsia="uk-UA"/>
        </w:rPr>
        <w:t xml:space="preserve"> генетично схильний до формування щільних головок, проте рівень живлення корегує цей процес [2.1].</w:t>
      </w:r>
    </w:p>
    <w:p w:rsidR="00FA0812" w:rsidRDefault="00FA0812" w:rsidP="00FA0812">
      <w:pPr>
        <w:widowControl/>
        <w:autoSpaceDE/>
        <w:autoSpaceDN/>
        <w:adjustRightInd/>
        <w:spacing w:line="360" w:lineRule="auto"/>
        <w:ind w:left="-3" w:firstLine="851"/>
        <w:jc w:val="both"/>
        <w:rPr>
          <w:sz w:val="28"/>
          <w:szCs w:val="28"/>
          <w:lang w:val="uk-UA" w:eastAsia="uk-UA"/>
        </w:rPr>
      </w:pPr>
      <w:r w:rsidRPr="00FA0812">
        <w:rPr>
          <w:sz w:val="28"/>
          <w:szCs w:val="28"/>
          <w:lang w:val="uk-UA" w:eastAsia="uk-UA"/>
        </w:rPr>
        <w:t xml:space="preserve">На </w:t>
      </w:r>
      <w:r w:rsidRPr="00FA0812">
        <w:rPr>
          <w:b/>
          <w:bCs/>
          <w:sz w:val="28"/>
          <w:szCs w:val="28"/>
          <w:lang w:val="uk-UA" w:eastAsia="uk-UA"/>
        </w:rPr>
        <w:t>Контролі (Варіант 1)</w:t>
      </w:r>
      <w:r w:rsidRPr="00FA0812">
        <w:rPr>
          <w:sz w:val="28"/>
          <w:szCs w:val="28"/>
          <w:lang w:val="uk-UA" w:eastAsia="uk-UA"/>
        </w:rPr>
        <w:t xml:space="preserve"> через дефіцит елементів живлення сформувалися пухкі головки (</w:t>
      </w:r>
      <w:r w:rsidRPr="00FA0812">
        <w:rPr>
          <w:b/>
          <w:bCs/>
          <w:sz w:val="28"/>
          <w:szCs w:val="28"/>
          <w:lang w:val="uk-UA" w:eastAsia="uk-UA"/>
        </w:rPr>
        <w:t xml:space="preserve">3,4 </w:t>
      </w:r>
      <w:proofErr w:type="spellStart"/>
      <w:r w:rsidRPr="00FA0812">
        <w:rPr>
          <w:b/>
          <w:bCs/>
          <w:sz w:val="28"/>
          <w:szCs w:val="28"/>
          <w:lang w:val="uk-UA" w:eastAsia="uk-UA"/>
        </w:rPr>
        <w:t>бала</w:t>
      </w:r>
      <w:proofErr w:type="spellEnd"/>
      <w:r w:rsidRPr="00FA0812">
        <w:rPr>
          <w:sz w:val="28"/>
          <w:szCs w:val="28"/>
          <w:lang w:val="uk-UA" w:eastAsia="uk-UA"/>
        </w:rPr>
        <w:t xml:space="preserve">), а відсоток нетоварної продукції (масою менше 1,0 кг) склав </w:t>
      </w:r>
      <w:r w:rsidRPr="00FA0812">
        <w:rPr>
          <w:b/>
          <w:bCs/>
          <w:sz w:val="28"/>
          <w:szCs w:val="28"/>
          <w:lang w:val="uk-UA" w:eastAsia="uk-UA"/>
        </w:rPr>
        <w:t>15,1%</w:t>
      </w:r>
      <w:r w:rsidRPr="00FA0812">
        <w:rPr>
          <w:sz w:val="28"/>
          <w:szCs w:val="28"/>
          <w:lang w:val="uk-UA" w:eastAsia="uk-UA"/>
        </w:rPr>
        <w:t>.</w:t>
      </w:r>
    </w:p>
    <w:p w:rsidR="00122B77" w:rsidRDefault="00122B77" w:rsidP="00FA0812">
      <w:pPr>
        <w:widowControl/>
        <w:autoSpaceDE/>
        <w:autoSpaceDN/>
        <w:adjustRightInd/>
        <w:spacing w:line="360" w:lineRule="auto"/>
        <w:ind w:left="-3" w:firstLine="851"/>
        <w:jc w:val="both"/>
        <w:rPr>
          <w:sz w:val="28"/>
          <w:szCs w:val="28"/>
          <w:lang w:val="uk-UA" w:eastAsia="uk-UA"/>
        </w:rPr>
      </w:pPr>
    </w:p>
    <w:p w:rsidR="00122B77" w:rsidRPr="00FA0812" w:rsidRDefault="00122B77" w:rsidP="00122B77">
      <w:pPr>
        <w:widowControl/>
        <w:autoSpaceDE/>
        <w:autoSpaceDN/>
        <w:adjustRightInd/>
        <w:spacing w:line="360" w:lineRule="auto"/>
        <w:ind w:firstLine="851"/>
        <w:jc w:val="both"/>
        <w:rPr>
          <w:sz w:val="28"/>
          <w:szCs w:val="28"/>
          <w:lang w:val="uk-UA" w:eastAsia="uk-UA"/>
        </w:rPr>
      </w:pPr>
      <w:r w:rsidRPr="00FA0812">
        <w:rPr>
          <w:b/>
          <w:bCs/>
          <w:sz w:val="28"/>
          <w:szCs w:val="28"/>
          <w:lang w:val="uk-UA" w:eastAsia="uk-UA"/>
        </w:rPr>
        <w:lastRenderedPageBreak/>
        <w:t>Таблиця 3.4. Структурні показники та товарність капусти білоголової Агресор F1</w:t>
      </w:r>
    </w:p>
    <w:tbl>
      <w:tblPr>
        <w:tblStyle w:val="a3"/>
        <w:tblW w:w="0" w:type="auto"/>
        <w:tblInd w:w="63" w:type="dxa"/>
        <w:tblLook w:val="04A0" w:firstRow="1" w:lastRow="0" w:firstColumn="1" w:lastColumn="0" w:noHBand="0" w:noVBand="1"/>
      </w:tblPr>
      <w:tblGrid>
        <w:gridCol w:w="1833"/>
        <w:gridCol w:w="1731"/>
        <w:gridCol w:w="1717"/>
        <w:gridCol w:w="1480"/>
        <w:gridCol w:w="1496"/>
        <w:gridCol w:w="1535"/>
      </w:tblGrid>
      <w:tr w:rsidR="00122B77" w:rsidRPr="00FA0812" w:rsidTr="00DB3C11">
        <w:tc>
          <w:tcPr>
            <w:tcW w:w="0" w:type="auto"/>
            <w:hideMark/>
          </w:tcPr>
          <w:p w:rsidR="00122B77" w:rsidRPr="00FA0812" w:rsidRDefault="00122B77" w:rsidP="00DB3C11">
            <w:pPr>
              <w:widowControl/>
              <w:autoSpaceDE/>
              <w:autoSpaceDN/>
              <w:adjustRightInd/>
              <w:spacing w:line="360" w:lineRule="auto"/>
              <w:jc w:val="both"/>
              <w:rPr>
                <w:b/>
                <w:bCs/>
                <w:sz w:val="24"/>
                <w:szCs w:val="24"/>
                <w:lang w:val="uk-UA" w:eastAsia="uk-UA"/>
              </w:rPr>
            </w:pPr>
            <w:r w:rsidRPr="00FA0812">
              <w:rPr>
                <w:b/>
                <w:bCs/>
                <w:sz w:val="24"/>
                <w:szCs w:val="24"/>
                <w:lang w:val="uk-UA" w:eastAsia="uk-UA"/>
              </w:rPr>
              <w:t>Варіант досліду (система удобрення)</w:t>
            </w:r>
          </w:p>
        </w:tc>
        <w:tc>
          <w:tcPr>
            <w:tcW w:w="0" w:type="auto"/>
            <w:hideMark/>
          </w:tcPr>
          <w:p w:rsidR="00122B77" w:rsidRPr="00FA0812" w:rsidRDefault="00122B77" w:rsidP="00DB3C11">
            <w:pPr>
              <w:widowControl/>
              <w:autoSpaceDE/>
              <w:autoSpaceDN/>
              <w:adjustRightInd/>
              <w:spacing w:line="360" w:lineRule="auto"/>
              <w:jc w:val="both"/>
              <w:rPr>
                <w:b/>
                <w:bCs/>
                <w:sz w:val="24"/>
                <w:szCs w:val="24"/>
                <w:lang w:val="uk-UA" w:eastAsia="uk-UA"/>
              </w:rPr>
            </w:pPr>
            <w:r w:rsidRPr="00FA0812">
              <w:rPr>
                <w:b/>
                <w:bCs/>
                <w:sz w:val="24"/>
                <w:szCs w:val="24"/>
                <w:lang w:val="uk-UA" w:eastAsia="uk-UA"/>
              </w:rPr>
              <w:t>Загальна урожайність, т/га</w:t>
            </w:r>
          </w:p>
        </w:tc>
        <w:tc>
          <w:tcPr>
            <w:tcW w:w="0" w:type="auto"/>
            <w:hideMark/>
          </w:tcPr>
          <w:p w:rsidR="00122B77" w:rsidRPr="00FA0812" w:rsidRDefault="00122B77" w:rsidP="00DB3C11">
            <w:pPr>
              <w:widowControl/>
              <w:autoSpaceDE/>
              <w:autoSpaceDN/>
              <w:adjustRightInd/>
              <w:spacing w:line="360" w:lineRule="auto"/>
              <w:jc w:val="both"/>
              <w:rPr>
                <w:b/>
                <w:bCs/>
                <w:sz w:val="24"/>
                <w:szCs w:val="24"/>
                <w:lang w:val="uk-UA" w:eastAsia="uk-UA"/>
              </w:rPr>
            </w:pPr>
            <w:r w:rsidRPr="00FA0812">
              <w:rPr>
                <w:b/>
                <w:bCs/>
                <w:sz w:val="24"/>
                <w:szCs w:val="24"/>
                <w:lang w:val="uk-UA" w:eastAsia="uk-UA"/>
              </w:rPr>
              <w:t>Вихід стандартних головок, т/га</w:t>
            </w:r>
          </w:p>
        </w:tc>
        <w:tc>
          <w:tcPr>
            <w:tcW w:w="0" w:type="auto"/>
            <w:hideMark/>
          </w:tcPr>
          <w:p w:rsidR="00122B77" w:rsidRPr="00FA0812" w:rsidRDefault="00122B77" w:rsidP="00DB3C11">
            <w:pPr>
              <w:widowControl/>
              <w:autoSpaceDE/>
              <w:autoSpaceDN/>
              <w:adjustRightInd/>
              <w:spacing w:line="360" w:lineRule="auto"/>
              <w:jc w:val="both"/>
              <w:rPr>
                <w:b/>
                <w:bCs/>
                <w:sz w:val="24"/>
                <w:szCs w:val="24"/>
                <w:lang w:val="uk-UA" w:eastAsia="uk-UA"/>
              </w:rPr>
            </w:pPr>
            <w:r w:rsidRPr="00FA0812">
              <w:rPr>
                <w:b/>
                <w:bCs/>
                <w:sz w:val="24"/>
                <w:szCs w:val="24"/>
                <w:lang w:val="uk-UA" w:eastAsia="uk-UA"/>
              </w:rPr>
              <w:t>Нетоварна продукція, %</w:t>
            </w:r>
          </w:p>
        </w:tc>
        <w:tc>
          <w:tcPr>
            <w:tcW w:w="0" w:type="auto"/>
            <w:hideMark/>
          </w:tcPr>
          <w:p w:rsidR="00122B77" w:rsidRPr="00FA0812" w:rsidRDefault="00122B77" w:rsidP="00DB3C11">
            <w:pPr>
              <w:widowControl/>
              <w:autoSpaceDE/>
              <w:autoSpaceDN/>
              <w:adjustRightInd/>
              <w:spacing w:line="360" w:lineRule="auto"/>
              <w:jc w:val="both"/>
              <w:rPr>
                <w:b/>
                <w:bCs/>
                <w:sz w:val="24"/>
                <w:szCs w:val="24"/>
                <w:lang w:val="uk-UA" w:eastAsia="uk-UA"/>
              </w:rPr>
            </w:pPr>
            <w:r w:rsidRPr="00FA0812">
              <w:rPr>
                <w:b/>
                <w:bCs/>
                <w:sz w:val="24"/>
                <w:szCs w:val="24"/>
                <w:lang w:val="uk-UA" w:eastAsia="uk-UA"/>
              </w:rPr>
              <w:t>Щільність головки, балів (1-5)</w:t>
            </w:r>
          </w:p>
        </w:tc>
        <w:tc>
          <w:tcPr>
            <w:tcW w:w="0" w:type="auto"/>
            <w:hideMark/>
          </w:tcPr>
          <w:p w:rsidR="00122B77" w:rsidRPr="00FA0812" w:rsidRDefault="00122B77" w:rsidP="00DB3C11">
            <w:pPr>
              <w:widowControl/>
              <w:autoSpaceDE/>
              <w:autoSpaceDN/>
              <w:adjustRightInd/>
              <w:spacing w:line="360" w:lineRule="auto"/>
              <w:jc w:val="both"/>
              <w:rPr>
                <w:b/>
                <w:bCs/>
                <w:sz w:val="24"/>
                <w:szCs w:val="24"/>
                <w:lang w:val="uk-UA" w:eastAsia="uk-UA"/>
              </w:rPr>
            </w:pPr>
            <w:r w:rsidRPr="00FA0812">
              <w:rPr>
                <w:b/>
                <w:bCs/>
                <w:sz w:val="24"/>
                <w:szCs w:val="24"/>
                <w:lang w:val="uk-UA" w:eastAsia="uk-UA"/>
              </w:rPr>
              <w:t>Загальна товарність, %</w:t>
            </w:r>
          </w:p>
        </w:tc>
      </w:tr>
      <w:tr w:rsidR="00122B77" w:rsidRPr="00FA0812" w:rsidTr="00DB3C11">
        <w:tc>
          <w:tcPr>
            <w:tcW w:w="0" w:type="auto"/>
            <w:hideMark/>
          </w:tcPr>
          <w:p w:rsidR="00122B77" w:rsidRPr="00FA0812" w:rsidRDefault="00122B77" w:rsidP="00DB3C11">
            <w:pPr>
              <w:widowControl/>
              <w:autoSpaceDE/>
              <w:autoSpaceDN/>
              <w:adjustRightInd/>
              <w:spacing w:line="360" w:lineRule="auto"/>
              <w:jc w:val="both"/>
              <w:rPr>
                <w:sz w:val="24"/>
                <w:szCs w:val="24"/>
                <w:lang w:val="uk-UA" w:eastAsia="uk-UA"/>
              </w:rPr>
            </w:pPr>
            <w:r w:rsidRPr="00FA0812">
              <w:rPr>
                <w:b/>
                <w:bCs/>
                <w:sz w:val="24"/>
                <w:szCs w:val="24"/>
                <w:lang w:val="uk-UA" w:eastAsia="uk-UA"/>
              </w:rPr>
              <w:t>В1. Контроль (без добрив)</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45,0</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38,2</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15,1</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3,4</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84,9</w:t>
            </w:r>
          </w:p>
        </w:tc>
      </w:tr>
      <w:tr w:rsidR="00122B77" w:rsidRPr="00FA0812" w:rsidTr="00DB3C11">
        <w:tc>
          <w:tcPr>
            <w:tcW w:w="0" w:type="auto"/>
            <w:hideMark/>
          </w:tcPr>
          <w:p w:rsidR="00122B77" w:rsidRPr="00FA0812" w:rsidRDefault="00122B77" w:rsidP="00DB3C11">
            <w:pPr>
              <w:widowControl/>
              <w:autoSpaceDE/>
              <w:autoSpaceDN/>
              <w:adjustRightInd/>
              <w:spacing w:line="360" w:lineRule="auto"/>
              <w:jc w:val="both"/>
              <w:rPr>
                <w:sz w:val="24"/>
                <w:szCs w:val="24"/>
                <w:lang w:val="uk-UA" w:eastAsia="uk-UA"/>
              </w:rPr>
            </w:pPr>
            <w:r w:rsidRPr="00570EE4">
              <w:rPr>
                <w:b/>
                <w:bCs/>
                <w:sz w:val="24"/>
                <w:szCs w:val="24"/>
                <w:lang w:val="uk-UA" w:eastAsia="uk-UA"/>
              </w:rPr>
              <w:t>В2. Мінеральна N120P90K120</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74,2</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67,1</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9,6</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4,2</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90,4</w:t>
            </w:r>
          </w:p>
        </w:tc>
      </w:tr>
      <w:tr w:rsidR="00122B77" w:rsidRPr="00FA0812" w:rsidTr="00DB3C11">
        <w:tc>
          <w:tcPr>
            <w:tcW w:w="0" w:type="auto"/>
            <w:hideMark/>
          </w:tcPr>
          <w:p w:rsidR="00122B77" w:rsidRPr="00FA0812" w:rsidRDefault="00122B77" w:rsidP="00DB3C11">
            <w:pPr>
              <w:widowControl/>
              <w:autoSpaceDE/>
              <w:autoSpaceDN/>
              <w:adjustRightInd/>
              <w:spacing w:line="360" w:lineRule="auto"/>
              <w:jc w:val="both"/>
              <w:rPr>
                <w:sz w:val="24"/>
                <w:szCs w:val="24"/>
                <w:lang w:val="uk-UA" w:eastAsia="uk-UA"/>
              </w:rPr>
            </w:pPr>
            <w:r w:rsidRPr="00FA0812">
              <w:rPr>
                <w:b/>
                <w:bCs/>
                <w:sz w:val="24"/>
                <w:szCs w:val="24"/>
                <w:lang w:val="uk-UA" w:eastAsia="uk-UA"/>
              </w:rPr>
              <w:t>В3. Органічна (гній, 40 т/га)</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62,8</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58,1</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7,5</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4,6</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92,5</w:t>
            </w:r>
          </w:p>
        </w:tc>
      </w:tr>
      <w:tr w:rsidR="00122B77" w:rsidRPr="00FA0812" w:rsidTr="00DB3C11">
        <w:tc>
          <w:tcPr>
            <w:tcW w:w="0" w:type="auto"/>
            <w:hideMark/>
          </w:tcPr>
          <w:p w:rsidR="00122B77" w:rsidRPr="00FA0812" w:rsidRDefault="00122B77" w:rsidP="00DB3C11">
            <w:pPr>
              <w:widowControl/>
              <w:autoSpaceDE/>
              <w:autoSpaceDN/>
              <w:adjustRightInd/>
              <w:spacing w:line="360" w:lineRule="auto"/>
              <w:jc w:val="both"/>
              <w:rPr>
                <w:sz w:val="24"/>
                <w:szCs w:val="24"/>
                <w:lang w:val="uk-UA" w:eastAsia="uk-UA"/>
              </w:rPr>
            </w:pPr>
            <w:r w:rsidRPr="00570EE4">
              <w:rPr>
                <w:b/>
                <w:bCs/>
                <w:sz w:val="24"/>
                <w:szCs w:val="24"/>
                <w:lang w:val="uk-UA" w:eastAsia="uk-UA"/>
              </w:rPr>
              <w:t>В4. Інтегрована (гній + N60P45K60</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80,8</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76,4</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sz w:val="28"/>
                <w:szCs w:val="28"/>
                <w:lang w:val="uk-UA" w:eastAsia="uk-UA"/>
              </w:rPr>
              <w:t>5,4</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b/>
                <w:bCs/>
                <w:sz w:val="28"/>
                <w:szCs w:val="28"/>
                <w:lang w:val="uk-UA" w:eastAsia="uk-UA"/>
              </w:rPr>
              <w:t>4,8</w:t>
            </w:r>
          </w:p>
        </w:tc>
        <w:tc>
          <w:tcPr>
            <w:tcW w:w="0" w:type="auto"/>
            <w:hideMark/>
          </w:tcPr>
          <w:p w:rsidR="00122B77" w:rsidRPr="00FA0812" w:rsidRDefault="00122B77" w:rsidP="00DB3C11">
            <w:pPr>
              <w:widowControl/>
              <w:autoSpaceDE/>
              <w:autoSpaceDN/>
              <w:adjustRightInd/>
              <w:spacing w:line="360" w:lineRule="auto"/>
              <w:jc w:val="center"/>
              <w:rPr>
                <w:sz w:val="28"/>
                <w:szCs w:val="28"/>
                <w:lang w:val="uk-UA" w:eastAsia="uk-UA"/>
              </w:rPr>
            </w:pPr>
            <w:r w:rsidRPr="00FA0812">
              <w:rPr>
                <w:b/>
                <w:bCs/>
                <w:sz w:val="28"/>
                <w:szCs w:val="28"/>
                <w:lang w:val="uk-UA" w:eastAsia="uk-UA"/>
              </w:rPr>
              <w:t>94,6</w:t>
            </w:r>
          </w:p>
        </w:tc>
      </w:tr>
    </w:tbl>
    <w:p w:rsidR="00122B77" w:rsidRDefault="00122B77" w:rsidP="00122B77">
      <w:pPr>
        <w:widowControl/>
        <w:autoSpaceDE/>
        <w:autoSpaceDN/>
        <w:adjustRightInd/>
        <w:spacing w:line="360" w:lineRule="auto"/>
        <w:ind w:left="-3" w:firstLine="854"/>
        <w:jc w:val="both"/>
        <w:rPr>
          <w:sz w:val="28"/>
          <w:szCs w:val="28"/>
          <w:lang w:val="uk-UA" w:eastAsia="uk-UA"/>
        </w:rPr>
      </w:pPr>
    </w:p>
    <w:p w:rsidR="00122B77" w:rsidRPr="00FA0812" w:rsidRDefault="00122B77" w:rsidP="00122B77">
      <w:pPr>
        <w:widowControl/>
        <w:autoSpaceDE/>
        <w:autoSpaceDN/>
        <w:adjustRightInd/>
        <w:spacing w:line="360" w:lineRule="auto"/>
        <w:ind w:left="-3" w:firstLine="854"/>
        <w:jc w:val="both"/>
        <w:rPr>
          <w:sz w:val="28"/>
          <w:szCs w:val="28"/>
          <w:lang w:val="uk-UA" w:eastAsia="uk-UA"/>
        </w:rPr>
      </w:pPr>
      <w:r w:rsidRPr="00FA0812">
        <w:rPr>
          <w:sz w:val="28"/>
          <w:szCs w:val="28"/>
          <w:lang w:val="uk-UA" w:eastAsia="uk-UA"/>
        </w:rPr>
        <w:t xml:space="preserve">За </w:t>
      </w:r>
      <w:r w:rsidRPr="00FA0812">
        <w:rPr>
          <w:b/>
          <w:bCs/>
          <w:sz w:val="28"/>
          <w:szCs w:val="28"/>
          <w:lang w:val="uk-UA" w:eastAsia="uk-UA"/>
        </w:rPr>
        <w:t>Мінеральної системи (Варіант 2)</w:t>
      </w:r>
      <w:r w:rsidRPr="00FA0812">
        <w:rPr>
          <w:sz w:val="28"/>
          <w:szCs w:val="28"/>
          <w:lang w:val="uk-UA" w:eastAsia="uk-UA"/>
        </w:rPr>
        <w:t xml:space="preserve"> інтенсивний ріст клітин призвів до збільшення маси головок, але через стрімкий налив відзначено поодинокі випадки внутрішнього розтріскування, що сформувало </w:t>
      </w:r>
      <w:r w:rsidRPr="00FA0812">
        <w:rPr>
          <w:b/>
          <w:bCs/>
          <w:sz w:val="28"/>
          <w:szCs w:val="28"/>
          <w:lang w:val="uk-UA" w:eastAsia="uk-UA"/>
        </w:rPr>
        <w:t>9,6%</w:t>
      </w:r>
      <w:r w:rsidRPr="00FA0812">
        <w:rPr>
          <w:sz w:val="28"/>
          <w:szCs w:val="28"/>
          <w:lang w:val="uk-UA" w:eastAsia="uk-UA"/>
        </w:rPr>
        <w:t xml:space="preserve"> нетоварної маси.</w:t>
      </w:r>
    </w:p>
    <w:p w:rsidR="00122B77" w:rsidRPr="00FA0812" w:rsidRDefault="00122B77" w:rsidP="00122B77">
      <w:pPr>
        <w:widowControl/>
        <w:autoSpaceDE/>
        <w:autoSpaceDN/>
        <w:adjustRightInd/>
        <w:spacing w:line="360" w:lineRule="auto"/>
        <w:ind w:left="-3" w:firstLine="854"/>
        <w:jc w:val="both"/>
        <w:rPr>
          <w:sz w:val="28"/>
          <w:szCs w:val="28"/>
          <w:lang w:val="uk-UA" w:eastAsia="uk-UA"/>
        </w:rPr>
      </w:pPr>
      <w:r w:rsidRPr="00FA0812">
        <w:rPr>
          <w:sz w:val="28"/>
          <w:szCs w:val="28"/>
          <w:lang w:val="uk-UA" w:eastAsia="uk-UA"/>
        </w:rPr>
        <w:t xml:space="preserve">Найкращі показники структури зафіксовані за </w:t>
      </w:r>
      <w:r w:rsidRPr="00FA0812">
        <w:rPr>
          <w:b/>
          <w:bCs/>
          <w:sz w:val="28"/>
          <w:szCs w:val="28"/>
          <w:lang w:val="uk-UA" w:eastAsia="uk-UA"/>
        </w:rPr>
        <w:t>Інтегрованої системи (Варіант 4)</w:t>
      </w:r>
      <w:r w:rsidRPr="00FA0812">
        <w:rPr>
          <w:sz w:val="28"/>
          <w:szCs w:val="28"/>
          <w:lang w:val="uk-UA" w:eastAsia="uk-UA"/>
        </w:rPr>
        <w:t xml:space="preserve">. Вихід стандартної товарної продукції досяг </w:t>
      </w:r>
      <w:r w:rsidRPr="00FA0812">
        <w:rPr>
          <w:b/>
          <w:bCs/>
          <w:sz w:val="28"/>
          <w:szCs w:val="28"/>
          <w:lang w:val="uk-UA" w:eastAsia="uk-UA"/>
        </w:rPr>
        <w:t>76,4 т/га</w:t>
      </w:r>
      <w:r w:rsidRPr="00FA0812">
        <w:rPr>
          <w:sz w:val="28"/>
          <w:szCs w:val="28"/>
          <w:lang w:val="uk-UA" w:eastAsia="uk-UA"/>
        </w:rPr>
        <w:t xml:space="preserve"> за мінімального відсотка браку (</w:t>
      </w:r>
      <w:r w:rsidRPr="00FA0812">
        <w:rPr>
          <w:b/>
          <w:bCs/>
          <w:sz w:val="28"/>
          <w:szCs w:val="28"/>
          <w:lang w:val="uk-UA" w:eastAsia="uk-UA"/>
        </w:rPr>
        <w:t>5,4%</w:t>
      </w:r>
      <w:r w:rsidRPr="00FA0812">
        <w:rPr>
          <w:sz w:val="28"/>
          <w:szCs w:val="28"/>
          <w:lang w:val="uk-UA" w:eastAsia="uk-UA"/>
        </w:rPr>
        <w:t>). Головки відзначилися максимальною щільністю (</w:t>
      </w:r>
      <w:r w:rsidRPr="00FA0812">
        <w:rPr>
          <w:b/>
          <w:bCs/>
          <w:sz w:val="28"/>
          <w:szCs w:val="28"/>
          <w:lang w:val="uk-UA" w:eastAsia="uk-UA"/>
        </w:rPr>
        <w:t xml:space="preserve">4,8 </w:t>
      </w:r>
      <w:proofErr w:type="spellStart"/>
      <w:r w:rsidRPr="00FA0812">
        <w:rPr>
          <w:b/>
          <w:bCs/>
          <w:sz w:val="28"/>
          <w:szCs w:val="28"/>
          <w:lang w:val="uk-UA" w:eastAsia="uk-UA"/>
        </w:rPr>
        <w:t>бала</w:t>
      </w:r>
      <w:proofErr w:type="spellEnd"/>
      <w:r w:rsidRPr="00FA0812">
        <w:rPr>
          <w:sz w:val="28"/>
          <w:szCs w:val="28"/>
          <w:lang w:val="uk-UA" w:eastAsia="uk-UA"/>
        </w:rPr>
        <w:t>), що гарантує високу транспортабельність овочів та тривалий термін їх зберігання в сховищах Житомирської області [2.1].</w:t>
      </w:r>
    </w:p>
    <w:p w:rsidR="00122B77" w:rsidRPr="00873902" w:rsidRDefault="00122B77" w:rsidP="00122B77">
      <w:pPr>
        <w:widowControl/>
        <w:autoSpaceDE/>
        <w:autoSpaceDN/>
        <w:adjustRightInd/>
        <w:spacing w:line="360" w:lineRule="auto"/>
        <w:ind w:firstLine="854"/>
        <w:jc w:val="both"/>
        <w:rPr>
          <w:sz w:val="28"/>
          <w:szCs w:val="28"/>
          <w:lang w:val="uk-UA" w:eastAsia="uk-UA"/>
        </w:rPr>
      </w:pPr>
      <w:r w:rsidRPr="00873902">
        <w:rPr>
          <w:sz w:val="28"/>
          <w:szCs w:val="28"/>
          <w:lang w:val="uk-UA" w:eastAsia="uk-UA"/>
        </w:rPr>
        <w:t xml:space="preserve">Таким чином, оцінка структури врожаю доводить, що органо-мінеральна (інтегрована) система удобрення є найбільш раціональною для умов Полісся. Вона не лише забезпечує найвищий рівень урожайності, а й оптимізує якісні параметри продукції: максимізує вихід великої фракції картоплі та гарантує </w:t>
      </w:r>
      <w:r w:rsidRPr="00873902">
        <w:rPr>
          <w:sz w:val="28"/>
          <w:szCs w:val="28"/>
          <w:lang w:val="uk-UA" w:eastAsia="uk-UA"/>
        </w:rPr>
        <w:lastRenderedPageBreak/>
        <w:t>формування щільних, високотоварних головок капусти, повністю відповідаючи вимогам сучасного ринку [2.2, 3.4].</w:t>
      </w:r>
    </w:p>
    <w:p w:rsidR="00534791" w:rsidRDefault="00534791" w:rsidP="00FA0812">
      <w:pPr>
        <w:widowControl/>
        <w:autoSpaceDE/>
        <w:autoSpaceDN/>
        <w:adjustRightInd/>
        <w:spacing w:line="360" w:lineRule="auto"/>
        <w:ind w:left="-3" w:firstLine="851"/>
        <w:jc w:val="both"/>
        <w:rPr>
          <w:sz w:val="28"/>
          <w:szCs w:val="28"/>
          <w:lang w:val="uk-UA" w:eastAsia="uk-UA"/>
        </w:rPr>
      </w:pPr>
    </w:p>
    <w:p w:rsidR="00534791" w:rsidRPr="00534791" w:rsidRDefault="00534791" w:rsidP="00534791">
      <w:pPr>
        <w:widowControl/>
        <w:autoSpaceDE/>
        <w:autoSpaceDN/>
        <w:adjustRightInd/>
        <w:spacing w:line="360" w:lineRule="auto"/>
        <w:ind w:firstLine="851"/>
        <w:jc w:val="both"/>
        <w:rPr>
          <w:b/>
          <w:sz w:val="28"/>
          <w:szCs w:val="28"/>
          <w:lang w:val="uk-UA" w:eastAsia="uk-UA"/>
        </w:rPr>
      </w:pPr>
      <w:r w:rsidRPr="00534791">
        <w:rPr>
          <w:b/>
          <w:bCs/>
          <w:sz w:val="28"/>
          <w:szCs w:val="28"/>
          <w:lang w:val="uk-UA" w:eastAsia="uk-UA"/>
        </w:rPr>
        <w:t>3.4. Оцінка екологічної безпеки та біохімічної якості плодів овочів</w:t>
      </w:r>
    </w:p>
    <w:p w:rsidR="00534791" w:rsidRPr="00534791" w:rsidRDefault="00534791" w:rsidP="00534791">
      <w:pPr>
        <w:widowControl/>
        <w:autoSpaceDE/>
        <w:autoSpaceDN/>
        <w:adjustRightInd/>
        <w:spacing w:line="360" w:lineRule="auto"/>
        <w:ind w:firstLine="851"/>
        <w:jc w:val="both"/>
        <w:rPr>
          <w:sz w:val="28"/>
          <w:szCs w:val="28"/>
          <w:lang w:val="uk-UA" w:eastAsia="uk-UA"/>
        </w:rPr>
      </w:pPr>
      <w:r w:rsidRPr="00534791">
        <w:rPr>
          <w:sz w:val="28"/>
          <w:szCs w:val="28"/>
          <w:lang w:val="uk-UA" w:eastAsia="uk-UA"/>
        </w:rPr>
        <w:t>Проведення оцінки екологічної безпеки та біохімічних показників досліджуваної овочевої продукції є ключовим етапом роботи. Він дозволяє встановити відповідність вирощених плодів чинним санітарно-гігієнічним нормам та визначити їхню поживну цінність.</w:t>
      </w:r>
    </w:p>
    <w:p w:rsidR="00534791" w:rsidRPr="00534791" w:rsidRDefault="00534791" w:rsidP="00534791">
      <w:pPr>
        <w:widowControl/>
        <w:autoSpaceDE/>
        <w:autoSpaceDN/>
        <w:adjustRightInd/>
        <w:spacing w:line="360" w:lineRule="auto"/>
        <w:ind w:firstLine="851"/>
        <w:jc w:val="both"/>
        <w:rPr>
          <w:sz w:val="28"/>
          <w:szCs w:val="28"/>
          <w:lang w:val="uk-UA" w:eastAsia="uk-UA"/>
        </w:rPr>
      </w:pPr>
      <w:r w:rsidRPr="00534791">
        <w:rPr>
          <w:sz w:val="28"/>
          <w:szCs w:val="28"/>
          <w:lang w:val="uk-UA" w:eastAsia="uk-UA"/>
        </w:rPr>
        <w:t xml:space="preserve">Екологічна безпека продукції визначалася шляхом аналізу плодів на вміст токсичних речовин та </w:t>
      </w:r>
      <w:proofErr w:type="spellStart"/>
      <w:r w:rsidRPr="00534791">
        <w:rPr>
          <w:sz w:val="28"/>
          <w:szCs w:val="28"/>
          <w:lang w:val="uk-UA" w:eastAsia="uk-UA"/>
        </w:rPr>
        <w:t>ксенобіотиків</w:t>
      </w:r>
      <w:proofErr w:type="spellEnd"/>
      <w:r w:rsidRPr="00534791">
        <w:rPr>
          <w:sz w:val="28"/>
          <w:szCs w:val="28"/>
          <w:lang w:val="uk-UA" w:eastAsia="uk-UA"/>
        </w:rPr>
        <w:t>, які становлять загрозу для здоров'я людини.</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 xml:space="preserve">Концентрація солей азотної кислоти є головним маркером безпеки овочів. Дослідження проводили </w:t>
      </w:r>
      <w:proofErr w:type="spellStart"/>
      <w:r w:rsidRPr="00534791">
        <w:rPr>
          <w:sz w:val="28"/>
          <w:szCs w:val="28"/>
          <w:lang w:val="uk-UA" w:eastAsia="uk-UA"/>
        </w:rPr>
        <w:t>іонометричним</w:t>
      </w:r>
      <w:proofErr w:type="spellEnd"/>
      <w:r w:rsidRPr="00534791">
        <w:rPr>
          <w:sz w:val="28"/>
          <w:szCs w:val="28"/>
          <w:lang w:val="uk-UA" w:eastAsia="uk-UA"/>
        </w:rPr>
        <w:t xml:space="preserve"> методом. Отримані результати порівнювали з Максимально Допустимими Рівнями (МДР) відповідно до </w:t>
      </w:r>
      <w:proofErr w:type="spellStart"/>
      <w:r w:rsidRPr="00534791">
        <w:rPr>
          <w:sz w:val="28"/>
          <w:szCs w:val="28"/>
          <w:lang w:val="uk-UA" w:eastAsia="uk-UA"/>
        </w:rPr>
        <w:t>ДСанПіН</w:t>
      </w:r>
      <w:proofErr w:type="spellEnd"/>
      <w:r w:rsidRPr="00534791">
        <w:rPr>
          <w:sz w:val="28"/>
          <w:szCs w:val="28"/>
          <w:lang w:val="uk-UA" w:eastAsia="uk-UA"/>
        </w:rPr>
        <w:t>.</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 xml:space="preserve">Аналіз на наявність хлорорганічних, фосфорорганічних та </w:t>
      </w:r>
      <w:proofErr w:type="spellStart"/>
      <w:r w:rsidRPr="00534791">
        <w:rPr>
          <w:sz w:val="28"/>
          <w:szCs w:val="28"/>
          <w:lang w:val="uk-UA" w:eastAsia="uk-UA"/>
        </w:rPr>
        <w:t>мідьвмісних</w:t>
      </w:r>
      <w:proofErr w:type="spellEnd"/>
      <w:r w:rsidRPr="00534791">
        <w:rPr>
          <w:sz w:val="28"/>
          <w:szCs w:val="28"/>
          <w:lang w:val="uk-UA" w:eastAsia="uk-UA"/>
        </w:rPr>
        <w:t xml:space="preserve"> </w:t>
      </w:r>
      <w:proofErr w:type="spellStart"/>
      <w:r w:rsidRPr="00534791">
        <w:rPr>
          <w:sz w:val="28"/>
          <w:szCs w:val="28"/>
          <w:lang w:val="uk-UA" w:eastAsia="uk-UA"/>
        </w:rPr>
        <w:t>сполук</w:t>
      </w:r>
      <w:proofErr w:type="spellEnd"/>
      <w:r w:rsidRPr="00534791">
        <w:rPr>
          <w:sz w:val="28"/>
          <w:szCs w:val="28"/>
          <w:lang w:val="uk-UA" w:eastAsia="uk-UA"/>
        </w:rPr>
        <w:t xml:space="preserve"> (фунгіцидів, інсектицидів) здійснювали методом газорідинної хроматографії.</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Вміст токсичних елементів (свинець, кадмій, миш'як, ртуть) визначали методом атомно-абсорбційної спектрометрії для виключення техногенного забруднення плодів.</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Питома активність цезію-137 137Csта стронцію-90 90Sr вимірювалася на гамма-бета-спектрометрах для підтвердження радіаційної чистоти.</w:t>
      </w:r>
    </w:p>
    <w:p w:rsidR="00534791" w:rsidRPr="00534791" w:rsidRDefault="00534791" w:rsidP="00534791">
      <w:pPr>
        <w:widowControl/>
        <w:autoSpaceDE/>
        <w:autoSpaceDN/>
        <w:adjustRightInd/>
        <w:spacing w:line="360" w:lineRule="auto"/>
        <w:ind w:firstLine="851"/>
        <w:jc w:val="both"/>
        <w:rPr>
          <w:sz w:val="28"/>
          <w:szCs w:val="28"/>
          <w:lang w:val="uk-UA" w:eastAsia="uk-UA"/>
        </w:rPr>
      </w:pPr>
      <w:r w:rsidRPr="00534791">
        <w:rPr>
          <w:sz w:val="28"/>
          <w:szCs w:val="28"/>
          <w:lang w:val="uk-UA" w:eastAsia="uk-UA"/>
        </w:rPr>
        <w:t xml:space="preserve">Біохімічний склад плодів відображає їхню </w:t>
      </w:r>
      <w:proofErr w:type="spellStart"/>
      <w:r w:rsidRPr="00534791">
        <w:rPr>
          <w:sz w:val="28"/>
          <w:szCs w:val="28"/>
          <w:lang w:val="uk-UA" w:eastAsia="uk-UA"/>
        </w:rPr>
        <w:t>нутриціологічну</w:t>
      </w:r>
      <w:proofErr w:type="spellEnd"/>
      <w:r w:rsidRPr="00534791">
        <w:rPr>
          <w:sz w:val="28"/>
          <w:szCs w:val="28"/>
          <w:lang w:val="uk-UA" w:eastAsia="uk-UA"/>
        </w:rPr>
        <w:t xml:space="preserve"> цінність, смакові якості та лежкість під час зберігання.</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Визначали вміст сухої речовини (термостатно-ваговим методом) та суму цукрів (за Бертраном). Ці показники формують смакові якості та щільність плодів.</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lastRenderedPageBreak/>
        <w:t xml:space="preserve">Визначали </w:t>
      </w:r>
      <w:proofErr w:type="spellStart"/>
      <w:r w:rsidRPr="00534791">
        <w:rPr>
          <w:sz w:val="28"/>
          <w:szCs w:val="28"/>
          <w:lang w:val="uk-UA" w:eastAsia="uk-UA"/>
        </w:rPr>
        <w:t>титриметричним</w:t>
      </w:r>
      <w:proofErr w:type="spellEnd"/>
      <w:r w:rsidRPr="00534791">
        <w:rPr>
          <w:sz w:val="28"/>
          <w:szCs w:val="28"/>
          <w:lang w:val="uk-UA" w:eastAsia="uk-UA"/>
        </w:rPr>
        <w:t xml:space="preserve"> методом (з реактивом </w:t>
      </w:r>
      <w:proofErr w:type="spellStart"/>
      <w:r w:rsidRPr="00534791">
        <w:rPr>
          <w:sz w:val="28"/>
          <w:szCs w:val="28"/>
          <w:lang w:val="uk-UA" w:eastAsia="uk-UA"/>
        </w:rPr>
        <w:t>Тільманса</w:t>
      </w:r>
      <w:proofErr w:type="spellEnd"/>
      <w:r w:rsidRPr="00534791">
        <w:rPr>
          <w:sz w:val="28"/>
          <w:szCs w:val="28"/>
          <w:lang w:val="uk-UA" w:eastAsia="uk-UA"/>
        </w:rPr>
        <w:t>). Вітамін С є основним показником антиоксидантної цінності овочів.</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 xml:space="preserve">Оцінювали методом титрування лугом для розрахунку </w:t>
      </w:r>
      <w:proofErr w:type="spellStart"/>
      <w:r w:rsidRPr="00534791">
        <w:rPr>
          <w:sz w:val="28"/>
          <w:szCs w:val="28"/>
          <w:lang w:val="uk-UA" w:eastAsia="uk-UA"/>
        </w:rPr>
        <w:t>цукрово</w:t>
      </w:r>
      <w:proofErr w:type="spellEnd"/>
      <w:r w:rsidRPr="00534791">
        <w:rPr>
          <w:sz w:val="28"/>
          <w:szCs w:val="28"/>
          <w:lang w:val="uk-UA" w:eastAsia="uk-UA"/>
        </w:rPr>
        <w:t>-кислотного індексу, який безпосередньо впливає на дегустаційну оцінку.</w:t>
      </w:r>
    </w:p>
    <w:p w:rsidR="00534791" w:rsidRPr="00534791" w:rsidRDefault="00534791" w:rsidP="00534791">
      <w:pPr>
        <w:widowControl/>
        <w:autoSpaceDE/>
        <w:autoSpaceDN/>
        <w:adjustRightInd/>
        <w:spacing w:line="360" w:lineRule="auto"/>
        <w:ind w:left="-3" w:firstLine="851"/>
        <w:jc w:val="both"/>
        <w:rPr>
          <w:sz w:val="28"/>
          <w:szCs w:val="28"/>
          <w:lang w:val="uk-UA" w:eastAsia="uk-UA"/>
        </w:rPr>
      </w:pPr>
      <w:r w:rsidRPr="00534791">
        <w:rPr>
          <w:sz w:val="28"/>
          <w:szCs w:val="28"/>
          <w:lang w:val="uk-UA" w:eastAsia="uk-UA"/>
        </w:rPr>
        <w:t>Для кольорових овочів (томати, перець, морква) визначали в</w:t>
      </w:r>
      <w:r>
        <w:rPr>
          <w:sz w:val="28"/>
          <w:szCs w:val="28"/>
          <w:lang w:val="uk-UA" w:eastAsia="uk-UA"/>
        </w:rPr>
        <w:t>міст каротиноїдів (</w:t>
      </w:r>
      <w:proofErr w:type="spellStart"/>
      <w:r>
        <w:rPr>
          <w:sz w:val="28"/>
          <w:szCs w:val="28"/>
          <w:lang w:val="uk-UA" w:eastAsia="uk-UA"/>
        </w:rPr>
        <w:t>лікопіну</w:t>
      </w:r>
      <w:proofErr w:type="spellEnd"/>
      <w:r>
        <w:rPr>
          <w:sz w:val="28"/>
          <w:szCs w:val="28"/>
          <w:lang w:val="uk-UA" w:eastAsia="uk-UA"/>
        </w:rPr>
        <w:t xml:space="preserve">, </w:t>
      </w:r>
      <w:proofErr w:type="spellStart"/>
      <w:r>
        <w:rPr>
          <w:sz w:val="28"/>
          <w:szCs w:val="28"/>
          <w:lang w:val="uk-UA" w:eastAsia="uk-UA"/>
        </w:rPr>
        <w:t>beta</w:t>
      </w:r>
      <w:proofErr w:type="spellEnd"/>
      <w:r>
        <w:rPr>
          <w:sz w:val="28"/>
          <w:szCs w:val="28"/>
          <w:lang w:val="uk-UA" w:eastAsia="uk-UA"/>
        </w:rPr>
        <w:t xml:space="preserve"> </w:t>
      </w:r>
      <w:r w:rsidRPr="00534791">
        <w:rPr>
          <w:sz w:val="28"/>
          <w:szCs w:val="28"/>
          <w:lang w:val="uk-UA" w:eastAsia="uk-UA"/>
        </w:rPr>
        <w:t>-каротину) спектрофотометричним методом.</w:t>
      </w:r>
    </w:p>
    <w:p w:rsidR="00534791" w:rsidRPr="00534791" w:rsidRDefault="00534791" w:rsidP="00534791">
      <w:pPr>
        <w:widowControl/>
        <w:autoSpaceDE/>
        <w:autoSpaceDN/>
        <w:adjustRightInd/>
        <w:spacing w:line="360" w:lineRule="auto"/>
        <w:ind w:firstLine="851"/>
        <w:jc w:val="both"/>
        <w:rPr>
          <w:sz w:val="28"/>
          <w:szCs w:val="28"/>
          <w:lang w:val="uk-UA" w:eastAsia="uk-UA"/>
        </w:rPr>
      </w:pPr>
      <w:r w:rsidRPr="00534791">
        <w:rPr>
          <w:sz w:val="28"/>
          <w:szCs w:val="28"/>
          <w:lang w:val="uk-UA" w:eastAsia="uk-UA"/>
        </w:rPr>
        <w:t>Для наочності результати експерименту зводяться у підсумкову таблицю порівняння з контролем та державними стандартами:</w:t>
      </w:r>
    </w:p>
    <w:tbl>
      <w:tblPr>
        <w:tblStyle w:val="a3"/>
        <w:tblW w:w="0" w:type="auto"/>
        <w:tblInd w:w="63" w:type="dxa"/>
        <w:tblLook w:val="04A0" w:firstRow="1" w:lastRow="0" w:firstColumn="1" w:lastColumn="0" w:noHBand="0" w:noVBand="1"/>
      </w:tblPr>
      <w:tblGrid>
        <w:gridCol w:w="2294"/>
        <w:gridCol w:w="1640"/>
        <w:gridCol w:w="2219"/>
        <w:gridCol w:w="1864"/>
        <w:gridCol w:w="1775"/>
      </w:tblGrid>
      <w:tr w:rsidR="00534791" w:rsidRPr="00534791" w:rsidTr="00534791">
        <w:tc>
          <w:tcPr>
            <w:tcW w:w="0" w:type="auto"/>
            <w:hideMark/>
          </w:tcPr>
          <w:p w:rsidR="00534791" w:rsidRPr="00534791" w:rsidRDefault="00534791" w:rsidP="00534791">
            <w:pPr>
              <w:widowControl/>
              <w:autoSpaceDE/>
              <w:autoSpaceDN/>
              <w:adjustRightInd/>
              <w:jc w:val="center"/>
              <w:rPr>
                <w:b/>
                <w:bCs/>
                <w:sz w:val="28"/>
                <w:szCs w:val="28"/>
                <w:lang w:val="uk-UA" w:eastAsia="uk-UA"/>
              </w:rPr>
            </w:pPr>
            <w:r w:rsidRPr="00534791">
              <w:rPr>
                <w:b/>
                <w:bCs/>
                <w:sz w:val="28"/>
                <w:szCs w:val="28"/>
                <w:lang w:val="uk-UA" w:eastAsia="uk-UA"/>
              </w:rPr>
              <w:t>Показник якості та безпеки</w:t>
            </w:r>
          </w:p>
        </w:tc>
        <w:tc>
          <w:tcPr>
            <w:tcW w:w="0" w:type="auto"/>
            <w:hideMark/>
          </w:tcPr>
          <w:p w:rsidR="00534791" w:rsidRPr="00534791" w:rsidRDefault="00534791" w:rsidP="00534791">
            <w:pPr>
              <w:widowControl/>
              <w:autoSpaceDE/>
              <w:autoSpaceDN/>
              <w:adjustRightInd/>
              <w:jc w:val="center"/>
              <w:rPr>
                <w:b/>
                <w:bCs/>
                <w:sz w:val="28"/>
                <w:szCs w:val="28"/>
                <w:lang w:val="uk-UA" w:eastAsia="uk-UA"/>
              </w:rPr>
            </w:pPr>
            <w:r w:rsidRPr="00534791">
              <w:rPr>
                <w:b/>
                <w:bCs/>
                <w:sz w:val="28"/>
                <w:szCs w:val="28"/>
                <w:lang w:val="uk-UA" w:eastAsia="uk-UA"/>
              </w:rPr>
              <w:t>Одиниця виміру</w:t>
            </w:r>
          </w:p>
        </w:tc>
        <w:tc>
          <w:tcPr>
            <w:tcW w:w="0" w:type="auto"/>
            <w:hideMark/>
          </w:tcPr>
          <w:p w:rsidR="00534791" w:rsidRPr="00534791" w:rsidRDefault="00534791" w:rsidP="00534791">
            <w:pPr>
              <w:widowControl/>
              <w:autoSpaceDE/>
              <w:autoSpaceDN/>
              <w:adjustRightInd/>
              <w:jc w:val="center"/>
              <w:rPr>
                <w:b/>
                <w:bCs/>
                <w:sz w:val="28"/>
                <w:szCs w:val="28"/>
                <w:lang w:val="uk-UA" w:eastAsia="uk-UA"/>
              </w:rPr>
            </w:pPr>
            <w:r w:rsidRPr="00534791">
              <w:rPr>
                <w:b/>
                <w:bCs/>
                <w:sz w:val="28"/>
                <w:szCs w:val="28"/>
                <w:lang w:val="uk-UA" w:eastAsia="uk-UA"/>
              </w:rPr>
              <w:t>Фактичний вміст (Дослід)</w:t>
            </w:r>
          </w:p>
        </w:tc>
        <w:tc>
          <w:tcPr>
            <w:tcW w:w="0" w:type="auto"/>
            <w:hideMark/>
          </w:tcPr>
          <w:p w:rsidR="00534791" w:rsidRPr="00534791" w:rsidRDefault="00534791" w:rsidP="00534791">
            <w:pPr>
              <w:widowControl/>
              <w:autoSpaceDE/>
              <w:autoSpaceDN/>
              <w:adjustRightInd/>
              <w:jc w:val="center"/>
              <w:rPr>
                <w:b/>
                <w:bCs/>
                <w:sz w:val="28"/>
                <w:szCs w:val="28"/>
                <w:lang w:val="uk-UA" w:eastAsia="uk-UA"/>
              </w:rPr>
            </w:pPr>
            <w:r w:rsidRPr="00534791">
              <w:rPr>
                <w:b/>
                <w:bCs/>
                <w:sz w:val="28"/>
                <w:szCs w:val="28"/>
                <w:lang w:val="uk-UA" w:eastAsia="uk-UA"/>
              </w:rPr>
              <w:t>Контроль / Стандарт</w:t>
            </w:r>
          </w:p>
        </w:tc>
        <w:tc>
          <w:tcPr>
            <w:tcW w:w="0" w:type="auto"/>
            <w:hideMark/>
          </w:tcPr>
          <w:p w:rsidR="00534791" w:rsidRPr="00534791" w:rsidRDefault="00534791" w:rsidP="00534791">
            <w:pPr>
              <w:widowControl/>
              <w:autoSpaceDE/>
              <w:autoSpaceDN/>
              <w:adjustRightInd/>
              <w:jc w:val="center"/>
              <w:rPr>
                <w:b/>
                <w:bCs/>
                <w:sz w:val="28"/>
                <w:szCs w:val="28"/>
                <w:lang w:val="uk-UA" w:eastAsia="uk-UA"/>
              </w:rPr>
            </w:pPr>
            <w:r w:rsidRPr="00534791">
              <w:rPr>
                <w:b/>
                <w:bCs/>
                <w:sz w:val="28"/>
                <w:szCs w:val="28"/>
                <w:lang w:val="uk-UA" w:eastAsia="uk-UA"/>
              </w:rPr>
              <w:t>Норма (МДР / ДСТУ)</w:t>
            </w:r>
          </w:p>
        </w:tc>
      </w:tr>
      <w:tr w:rsidR="00534791" w:rsidRPr="00534791" w:rsidTr="00534791">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Вміст нітратів</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мг/кг</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не більше норми</w:t>
            </w:r>
          </w:p>
        </w:tc>
      </w:tr>
      <w:tr w:rsidR="00534791" w:rsidRPr="00534791" w:rsidTr="00534791">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Суха речовина</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у межах ДСТУ</w:t>
            </w:r>
          </w:p>
        </w:tc>
      </w:tr>
      <w:tr w:rsidR="00534791" w:rsidRPr="00534791" w:rsidTr="00534791">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Аскорбінова кислота</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мг/100 г</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proofErr w:type="spellStart"/>
            <w:r w:rsidRPr="00534791">
              <w:rPr>
                <w:sz w:val="28"/>
                <w:szCs w:val="28"/>
                <w:lang w:val="uk-UA" w:eastAsia="uk-UA"/>
              </w:rPr>
              <w:t>типово</w:t>
            </w:r>
            <w:proofErr w:type="spellEnd"/>
            <w:r w:rsidRPr="00534791">
              <w:rPr>
                <w:sz w:val="28"/>
                <w:szCs w:val="28"/>
                <w:lang w:val="uk-UA" w:eastAsia="uk-UA"/>
              </w:rPr>
              <w:t xml:space="preserve"> для культури</w:t>
            </w:r>
          </w:p>
        </w:tc>
      </w:tr>
      <w:tr w:rsidR="00534791" w:rsidRPr="00534791" w:rsidTr="00534791">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Свинець (</w:t>
            </w:r>
            <w:proofErr w:type="spellStart"/>
            <w:r w:rsidRPr="00534791">
              <w:rPr>
                <w:sz w:val="28"/>
                <w:szCs w:val="28"/>
                <w:lang w:val="uk-UA" w:eastAsia="uk-UA"/>
              </w:rPr>
              <w:t>Pb</w:t>
            </w:r>
            <w:proofErr w:type="spellEnd"/>
            <w:r w:rsidRPr="00534791">
              <w:rPr>
                <w:sz w:val="28"/>
                <w:szCs w:val="28"/>
                <w:lang w:val="uk-UA" w:eastAsia="uk-UA"/>
              </w:rPr>
              <w:t>)</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мг/кг</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i/>
                <w:iCs/>
                <w:sz w:val="28"/>
                <w:szCs w:val="28"/>
                <w:lang w:val="uk-UA" w:eastAsia="uk-UA"/>
              </w:rPr>
              <w:t>значення</w:t>
            </w:r>
          </w:p>
        </w:tc>
        <w:tc>
          <w:tcPr>
            <w:tcW w:w="0" w:type="auto"/>
            <w:hideMark/>
          </w:tcPr>
          <w:p w:rsidR="00534791" w:rsidRPr="00534791" w:rsidRDefault="00534791" w:rsidP="00534791">
            <w:pPr>
              <w:widowControl/>
              <w:autoSpaceDE/>
              <w:autoSpaceDN/>
              <w:adjustRightInd/>
              <w:rPr>
                <w:sz w:val="28"/>
                <w:szCs w:val="28"/>
                <w:lang w:val="uk-UA" w:eastAsia="uk-UA"/>
              </w:rPr>
            </w:pPr>
            <w:r w:rsidRPr="00534791">
              <w:rPr>
                <w:sz w:val="28"/>
                <w:szCs w:val="28"/>
                <w:lang w:val="uk-UA" w:eastAsia="uk-UA"/>
              </w:rPr>
              <w:t>менше МДР</w:t>
            </w:r>
          </w:p>
        </w:tc>
      </w:tr>
    </w:tbl>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Default="00873902" w:rsidP="00FA0812">
      <w:pPr>
        <w:widowControl/>
        <w:autoSpaceDE/>
        <w:autoSpaceDN/>
        <w:adjustRightInd/>
        <w:spacing w:line="360" w:lineRule="auto"/>
        <w:ind w:firstLine="854"/>
        <w:jc w:val="both"/>
        <w:rPr>
          <w:rFonts w:ascii="Arial" w:hAnsi="Arial" w:cs="Arial"/>
          <w:sz w:val="24"/>
          <w:szCs w:val="24"/>
          <w:lang w:val="uk-UA" w:eastAsia="uk-UA"/>
        </w:rPr>
      </w:pPr>
    </w:p>
    <w:p w:rsidR="00873902" w:rsidRPr="00FA0812" w:rsidRDefault="00873902" w:rsidP="00122B77">
      <w:pPr>
        <w:widowControl/>
        <w:autoSpaceDE/>
        <w:autoSpaceDN/>
        <w:adjustRightInd/>
        <w:spacing w:line="360" w:lineRule="auto"/>
        <w:jc w:val="both"/>
        <w:rPr>
          <w:rFonts w:ascii="Arial" w:hAnsi="Arial" w:cs="Arial"/>
          <w:sz w:val="24"/>
          <w:szCs w:val="24"/>
          <w:lang w:val="uk-UA" w:eastAsia="uk-UA"/>
        </w:rPr>
      </w:pPr>
    </w:p>
    <w:p w:rsidR="006316FF" w:rsidRDefault="006316FF" w:rsidP="00873902">
      <w:pPr>
        <w:widowControl/>
        <w:autoSpaceDE/>
        <w:autoSpaceDN/>
        <w:adjustRightInd/>
        <w:spacing w:line="360" w:lineRule="auto"/>
        <w:ind w:firstLine="709"/>
        <w:jc w:val="center"/>
        <w:rPr>
          <w:b/>
          <w:bCs/>
          <w:sz w:val="28"/>
          <w:szCs w:val="28"/>
          <w:lang w:val="uk-UA" w:eastAsia="uk-UA"/>
        </w:rPr>
      </w:pPr>
      <w:r w:rsidRPr="006316FF">
        <w:rPr>
          <w:b/>
          <w:bCs/>
          <w:sz w:val="28"/>
          <w:szCs w:val="28"/>
          <w:lang w:val="uk-UA" w:eastAsia="uk-UA"/>
        </w:rPr>
        <w:lastRenderedPageBreak/>
        <w:t>РОЗДІЛ 4. ЕКОНОМІЧНА ТА ЕНЕРГЕТИЧНА ЕФЕКТИВНІСТЬ ВИРОЩУВАННЯ</w:t>
      </w:r>
    </w:p>
    <w:p w:rsidR="006316FF" w:rsidRPr="006316FF" w:rsidRDefault="006316FF" w:rsidP="006316FF">
      <w:pPr>
        <w:widowControl/>
        <w:autoSpaceDE/>
        <w:autoSpaceDN/>
        <w:adjustRightInd/>
        <w:spacing w:line="360" w:lineRule="auto"/>
        <w:ind w:firstLine="709"/>
        <w:jc w:val="both"/>
        <w:rPr>
          <w:b/>
          <w:bCs/>
          <w:sz w:val="28"/>
          <w:szCs w:val="28"/>
          <w:lang w:val="uk-UA" w:eastAsia="uk-UA"/>
        </w:rPr>
      </w:pPr>
    </w:p>
    <w:p w:rsidR="006316FF" w:rsidRPr="006316FF" w:rsidRDefault="006316FF" w:rsidP="006316FF">
      <w:pPr>
        <w:widowControl/>
        <w:autoSpaceDE/>
        <w:autoSpaceDN/>
        <w:adjustRightInd/>
        <w:spacing w:line="360" w:lineRule="auto"/>
        <w:ind w:firstLine="709"/>
        <w:jc w:val="both"/>
        <w:rPr>
          <w:b/>
          <w:bCs/>
          <w:sz w:val="28"/>
          <w:szCs w:val="28"/>
          <w:lang w:val="uk-UA" w:eastAsia="uk-UA"/>
        </w:rPr>
      </w:pPr>
      <w:r w:rsidRPr="006316FF">
        <w:rPr>
          <w:b/>
          <w:bCs/>
          <w:sz w:val="28"/>
          <w:szCs w:val="28"/>
          <w:lang w:val="uk-UA" w:eastAsia="uk-UA"/>
        </w:rPr>
        <w:t>4.1. Економічна ефективність систем удобрення картоплі та капусти білоголової</w:t>
      </w:r>
    </w:p>
    <w:p w:rsidR="006316FF" w:rsidRPr="006316FF" w:rsidRDefault="006316FF" w:rsidP="006316FF">
      <w:pPr>
        <w:widowControl/>
        <w:autoSpaceDE/>
        <w:autoSpaceDN/>
        <w:adjustRightInd/>
        <w:spacing w:line="360" w:lineRule="auto"/>
        <w:ind w:firstLine="709"/>
        <w:jc w:val="both"/>
        <w:rPr>
          <w:sz w:val="28"/>
          <w:szCs w:val="28"/>
          <w:lang w:val="uk-UA" w:eastAsia="uk-UA"/>
        </w:rPr>
      </w:pPr>
      <w:r w:rsidRPr="006316FF">
        <w:rPr>
          <w:sz w:val="28"/>
          <w:szCs w:val="28"/>
          <w:lang w:val="uk-UA" w:eastAsia="uk-UA"/>
        </w:rPr>
        <w:t>Порівняльний аналіз систем живлення овочевих культур в умовах Житомирської області доводить, що застосування добрив вимагає значних фінансових інвестицій. Проте кінцева доцільність впровадження тієї чи іншої технології у виробничу практику визначається показниками чистого прибутку та рівня рентабельності, оскільки приріст урожайності має повністю окупати витрати на придбання та внесення туків і органіки [1.1, 4.1].</w:t>
      </w:r>
    </w:p>
    <w:p w:rsidR="00197DBC" w:rsidRDefault="006316FF" w:rsidP="00197DBC">
      <w:pPr>
        <w:widowControl/>
        <w:autoSpaceDE/>
        <w:autoSpaceDN/>
        <w:adjustRightInd/>
        <w:spacing w:line="360" w:lineRule="auto"/>
        <w:ind w:firstLine="709"/>
        <w:jc w:val="both"/>
        <w:rPr>
          <w:sz w:val="28"/>
          <w:szCs w:val="28"/>
          <w:lang w:val="uk-UA" w:eastAsia="uk-UA"/>
        </w:rPr>
      </w:pPr>
      <w:r w:rsidRPr="006316FF">
        <w:rPr>
          <w:sz w:val="28"/>
          <w:szCs w:val="28"/>
          <w:lang w:val="uk-UA" w:eastAsia="uk-UA"/>
        </w:rPr>
        <w:t>Економічні розрахунки проводили на основі технологічних карт вирощування картоплі (</w:t>
      </w:r>
      <w:r w:rsidRPr="006316FF">
        <w:rPr>
          <w:i/>
          <w:iCs/>
          <w:sz w:val="28"/>
          <w:szCs w:val="28"/>
          <w:lang w:val="uk-UA" w:eastAsia="uk-UA"/>
        </w:rPr>
        <w:t>Королева Анна</w:t>
      </w:r>
      <w:r w:rsidRPr="006316FF">
        <w:rPr>
          <w:sz w:val="28"/>
          <w:szCs w:val="28"/>
          <w:lang w:val="uk-UA" w:eastAsia="uk-UA"/>
        </w:rPr>
        <w:t>) та капусти (</w:t>
      </w:r>
      <w:r w:rsidRPr="006316FF">
        <w:rPr>
          <w:i/>
          <w:iCs/>
          <w:sz w:val="28"/>
          <w:szCs w:val="28"/>
          <w:lang w:val="uk-UA" w:eastAsia="uk-UA"/>
        </w:rPr>
        <w:t>Агресор F1</w:t>
      </w:r>
      <w:r w:rsidRPr="006316FF">
        <w:rPr>
          <w:sz w:val="28"/>
          <w:szCs w:val="28"/>
          <w:lang w:val="uk-UA" w:eastAsia="uk-UA"/>
        </w:rPr>
        <w:t>) на дослідному полі ЖАТФК за діючими ринковими цінами на добрива, ПММ та готову овочеву продукцію [2.2]. Показники економічної ефективно</w:t>
      </w:r>
      <w:r w:rsidR="00197DBC">
        <w:rPr>
          <w:sz w:val="28"/>
          <w:szCs w:val="28"/>
          <w:lang w:val="uk-UA" w:eastAsia="uk-UA"/>
        </w:rPr>
        <w:t>сті представлено в таблиці 4.1.</w:t>
      </w:r>
    </w:p>
    <w:p w:rsidR="00197DBC" w:rsidRPr="006316FF" w:rsidRDefault="00197DBC" w:rsidP="00197DBC">
      <w:pPr>
        <w:widowControl/>
        <w:autoSpaceDE/>
        <w:autoSpaceDN/>
        <w:adjustRightInd/>
        <w:spacing w:line="360" w:lineRule="auto"/>
        <w:ind w:firstLine="851"/>
        <w:jc w:val="both"/>
        <w:rPr>
          <w:sz w:val="28"/>
          <w:szCs w:val="28"/>
          <w:lang w:val="uk-UA" w:eastAsia="uk-UA"/>
        </w:rPr>
      </w:pPr>
      <w:r w:rsidRPr="006316FF">
        <w:rPr>
          <w:sz w:val="28"/>
          <w:szCs w:val="28"/>
          <w:lang w:val="uk-UA" w:eastAsia="uk-UA"/>
        </w:rPr>
        <w:t xml:space="preserve">Аналіз даних таблиці 4.1 свідчить, що </w:t>
      </w:r>
      <w:r w:rsidRPr="006316FF">
        <w:rPr>
          <w:b/>
          <w:bCs/>
          <w:sz w:val="28"/>
          <w:szCs w:val="28"/>
          <w:lang w:val="uk-UA" w:eastAsia="uk-UA"/>
        </w:rPr>
        <w:t>Варіант 4 (Інтегрована система)</w:t>
      </w:r>
      <w:r w:rsidRPr="006316FF">
        <w:rPr>
          <w:sz w:val="28"/>
          <w:szCs w:val="28"/>
          <w:lang w:val="uk-UA" w:eastAsia="uk-UA"/>
        </w:rPr>
        <w:t xml:space="preserve"> є найбільш економічно вигідним для обох овочевих культур.</w:t>
      </w:r>
    </w:p>
    <w:p w:rsidR="00197DBC" w:rsidRDefault="00197DBC" w:rsidP="00197DBC">
      <w:pPr>
        <w:widowControl/>
        <w:autoSpaceDE/>
        <w:autoSpaceDN/>
        <w:adjustRightInd/>
        <w:spacing w:line="360" w:lineRule="auto"/>
        <w:ind w:left="-3" w:firstLine="851"/>
        <w:jc w:val="both"/>
        <w:rPr>
          <w:sz w:val="28"/>
          <w:szCs w:val="28"/>
          <w:lang w:val="uk-UA" w:eastAsia="uk-UA"/>
        </w:rPr>
      </w:pPr>
      <w:r w:rsidRPr="006316FF">
        <w:rPr>
          <w:i/>
          <w:iCs/>
          <w:sz w:val="28"/>
          <w:szCs w:val="28"/>
          <w:lang w:val="uk-UA" w:eastAsia="uk-UA"/>
        </w:rPr>
        <w:t>У досліді з картоплею</w:t>
      </w:r>
      <w:r w:rsidRPr="006316FF">
        <w:rPr>
          <w:sz w:val="28"/>
          <w:szCs w:val="28"/>
          <w:lang w:val="uk-UA" w:eastAsia="uk-UA"/>
        </w:rPr>
        <w:t xml:space="preserve"> інтегроване живлення дозволило знизити собівартість однієї </w:t>
      </w:r>
      <w:proofErr w:type="spellStart"/>
      <w:r w:rsidRPr="006316FF">
        <w:rPr>
          <w:sz w:val="28"/>
          <w:szCs w:val="28"/>
          <w:lang w:val="uk-UA" w:eastAsia="uk-UA"/>
        </w:rPr>
        <w:t>тонни</w:t>
      </w:r>
      <w:proofErr w:type="spellEnd"/>
      <w:r w:rsidRPr="006316FF">
        <w:rPr>
          <w:sz w:val="28"/>
          <w:szCs w:val="28"/>
          <w:lang w:val="uk-UA" w:eastAsia="uk-UA"/>
        </w:rPr>
        <w:t xml:space="preserve"> продукції до мінімального рівня — </w:t>
      </w:r>
      <w:r w:rsidRPr="006316FF">
        <w:rPr>
          <w:b/>
          <w:bCs/>
          <w:sz w:val="28"/>
          <w:szCs w:val="28"/>
          <w:lang w:val="uk-UA" w:eastAsia="uk-UA"/>
        </w:rPr>
        <w:t>2 206 грн</w:t>
      </w:r>
      <w:r w:rsidRPr="006316FF">
        <w:rPr>
          <w:sz w:val="28"/>
          <w:szCs w:val="28"/>
          <w:lang w:val="uk-UA" w:eastAsia="uk-UA"/>
        </w:rPr>
        <w:t xml:space="preserve">, забезпечивши чистий прибуток </w:t>
      </w:r>
      <w:r w:rsidRPr="006316FF">
        <w:rPr>
          <w:b/>
          <w:bCs/>
          <w:sz w:val="28"/>
          <w:szCs w:val="28"/>
          <w:lang w:val="uk-UA" w:eastAsia="uk-UA"/>
        </w:rPr>
        <w:t>66 000 грн/га</w:t>
      </w:r>
      <w:r w:rsidRPr="006316FF">
        <w:rPr>
          <w:sz w:val="28"/>
          <w:szCs w:val="28"/>
          <w:lang w:val="uk-UA" w:eastAsia="uk-UA"/>
        </w:rPr>
        <w:t xml:space="preserve"> та максимальну рентабельність — </w:t>
      </w:r>
      <w:r w:rsidRPr="006316FF">
        <w:rPr>
          <w:b/>
          <w:bCs/>
          <w:sz w:val="28"/>
          <w:szCs w:val="28"/>
          <w:lang w:val="uk-UA" w:eastAsia="uk-UA"/>
        </w:rPr>
        <w:t>81,3%</w:t>
      </w:r>
      <w:r w:rsidRPr="006316FF">
        <w:rPr>
          <w:sz w:val="28"/>
          <w:szCs w:val="28"/>
          <w:lang w:val="uk-UA" w:eastAsia="uk-UA"/>
        </w:rPr>
        <w:t>.</w:t>
      </w:r>
    </w:p>
    <w:p w:rsidR="00873902" w:rsidRDefault="00873902" w:rsidP="00873902">
      <w:pPr>
        <w:widowControl/>
        <w:autoSpaceDE/>
        <w:autoSpaceDN/>
        <w:adjustRightInd/>
        <w:spacing w:line="360" w:lineRule="auto"/>
        <w:ind w:left="-3" w:firstLine="854"/>
        <w:jc w:val="both"/>
        <w:rPr>
          <w:sz w:val="28"/>
          <w:szCs w:val="28"/>
          <w:lang w:val="uk-UA" w:eastAsia="uk-UA"/>
        </w:rPr>
      </w:pPr>
      <w:r w:rsidRPr="006316FF">
        <w:rPr>
          <w:i/>
          <w:iCs/>
          <w:sz w:val="28"/>
          <w:szCs w:val="28"/>
          <w:lang w:val="uk-UA" w:eastAsia="uk-UA"/>
        </w:rPr>
        <w:t>У досліді з капустою</w:t>
      </w:r>
      <w:r w:rsidRPr="006316FF">
        <w:rPr>
          <w:sz w:val="28"/>
          <w:szCs w:val="28"/>
          <w:lang w:val="uk-UA" w:eastAsia="uk-UA"/>
        </w:rPr>
        <w:t xml:space="preserve"> на цьому ж варіанті отримано найнижчу собівартість (</w:t>
      </w:r>
      <w:r w:rsidRPr="006316FF">
        <w:rPr>
          <w:b/>
          <w:bCs/>
          <w:sz w:val="28"/>
          <w:szCs w:val="28"/>
          <w:lang w:val="uk-UA" w:eastAsia="uk-UA"/>
        </w:rPr>
        <w:t>1 228 грн/т</w:t>
      </w:r>
      <w:r w:rsidRPr="006316FF">
        <w:rPr>
          <w:sz w:val="28"/>
          <w:szCs w:val="28"/>
          <w:lang w:val="uk-UA" w:eastAsia="uk-UA"/>
        </w:rPr>
        <w:t xml:space="preserve">), чистий прибуток </w:t>
      </w:r>
      <w:r w:rsidRPr="006316FF">
        <w:rPr>
          <w:b/>
          <w:bCs/>
          <w:sz w:val="28"/>
          <w:szCs w:val="28"/>
          <w:lang w:val="uk-UA" w:eastAsia="uk-UA"/>
        </w:rPr>
        <w:t>62 400 грн/га</w:t>
      </w:r>
      <w:r w:rsidRPr="006316FF">
        <w:rPr>
          <w:sz w:val="28"/>
          <w:szCs w:val="28"/>
          <w:lang w:val="uk-UA" w:eastAsia="uk-UA"/>
        </w:rPr>
        <w:t xml:space="preserve"> та найвищу рентабельність — </w:t>
      </w:r>
      <w:r w:rsidRPr="006316FF">
        <w:rPr>
          <w:b/>
          <w:bCs/>
          <w:sz w:val="28"/>
          <w:szCs w:val="28"/>
          <w:lang w:val="uk-UA" w:eastAsia="uk-UA"/>
        </w:rPr>
        <w:t>62,9%</w:t>
      </w:r>
      <w:r w:rsidRPr="006316FF">
        <w:rPr>
          <w:sz w:val="28"/>
          <w:szCs w:val="28"/>
          <w:lang w:val="uk-UA" w:eastAsia="uk-UA"/>
        </w:rPr>
        <w:t>. Органо-мінеральне поєднання нівелює високу вартість добрив за рахунок максимального виходу товарної біомаси з квадратного метра [2.2, 3.3].</w:t>
      </w:r>
    </w:p>
    <w:p w:rsidR="00873902" w:rsidRPr="006316FF" w:rsidRDefault="00873902" w:rsidP="00873902">
      <w:pPr>
        <w:widowControl/>
        <w:autoSpaceDE/>
        <w:autoSpaceDN/>
        <w:adjustRightInd/>
        <w:spacing w:line="360" w:lineRule="auto"/>
        <w:ind w:left="-3" w:firstLine="854"/>
        <w:jc w:val="both"/>
        <w:rPr>
          <w:sz w:val="28"/>
          <w:szCs w:val="28"/>
          <w:lang w:val="uk-UA" w:eastAsia="uk-UA"/>
        </w:rPr>
      </w:pPr>
    </w:p>
    <w:p w:rsidR="006316FF" w:rsidRPr="006316FF" w:rsidRDefault="006316FF" w:rsidP="006316FF">
      <w:pPr>
        <w:widowControl/>
        <w:autoSpaceDE/>
        <w:autoSpaceDN/>
        <w:adjustRightInd/>
        <w:spacing w:line="360" w:lineRule="auto"/>
        <w:ind w:firstLine="709"/>
        <w:jc w:val="both"/>
        <w:rPr>
          <w:sz w:val="28"/>
          <w:szCs w:val="28"/>
          <w:lang w:val="uk-UA" w:eastAsia="uk-UA"/>
        </w:rPr>
      </w:pPr>
      <w:r w:rsidRPr="006316FF">
        <w:rPr>
          <w:b/>
          <w:bCs/>
          <w:sz w:val="28"/>
          <w:szCs w:val="28"/>
          <w:lang w:val="uk-UA" w:eastAsia="uk-UA"/>
        </w:rPr>
        <w:lastRenderedPageBreak/>
        <w:t>Таблиця 4.1. Економічна ефективність систем удобрення картоплі та капусти білоголової (у перерахунку на 1 га)</w:t>
      </w:r>
    </w:p>
    <w:tbl>
      <w:tblPr>
        <w:tblStyle w:val="a3"/>
        <w:tblW w:w="0" w:type="auto"/>
        <w:tblInd w:w="63" w:type="dxa"/>
        <w:tblLook w:val="04A0" w:firstRow="1" w:lastRow="0" w:firstColumn="1" w:lastColumn="0" w:noHBand="0" w:noVBand="1"/>
      </w:tblPr>
      <w:tblGrid>
        <w:gridCol w:w="1706"/>
        <w:gridCol w:w="1687"/>
        <w:gridCol w:w="1407"/>
        <w:gridCol w:w="1663"/>
        <w:gridCol w:w="1340"/>
        <w:gridCol w:w="1989"/>
      </w:tblGrid>
      <w:tr w:rsidR="006316FF" w:rsidRPr="006316FF" w:rsidTr="006316FF">
        <w:tc>
          <w:tcPr>
            <w:tcW w:w="0" w:type="auto"/>
            <w:hideMark/>
          </w:tcPr>
          <w:p w:rsidR="006316FF" w:rsidRPr="00197DBC" w:rsidRDefault="006316FF" w:rsidP="00197DBC">
            <w:pPr>
              <w:widowControl/>
              <w:autoSpaceDE/>
              <w:autoSpaceDN/>
              <w:adjustRightInd/>
              <w:jc w:val="center"/>
              <w:rPr>
                <w:b/>
                <w:bCs/>
                <w:sz w:val="26"/>
                <w:szCs w:val="26"/>
                <w:lang w:val="uk-UA" w:eastAsia="uk-UA"/>
              </w:rPr>
            </w:pPr>
            <w:r w:rsidRPr="00197DBC">
              <w:rPr>
                <w:b/>
                <w:bCs/>
                <w:sz w:val="26"/>
                <w:szCs w:val="26"/>
                <w:lang w:val="uk-UA" w:eastAsia="uk-UA"/>
              </w:rPr>
              <w:t>Варіант досліду (система удобрення)</w:t>
            </w:r>
          </w:p>
        </w:tc>
        <w:tc>
          <w:tcPr>
            <w:tcW w:w="0" w:type="auto"/>
            <w:hideMark/>
          </w:tcPr>
          <w:p w:rsidR="006316FF" w:rsidRPr="00197DBC" w:rsidRDefault="006316FF" w:rsidP="00197DBC">
            <w:pPr>
              <w:widowControl/>
              <w:autoSpaceDE/>
              <w:autoSpaceDN/>
              <w:adjustRightInd/>
              <w:jc w:val="center"/>
              <w:rPr>
                <w:b/>
                <w:bCs/>
                <w:sz w:val="26"/>
                <w:szCs w:val="26"/>
                <w:lang w:val="uk-UA" w:eastAsia="uk-UA"/>
              </w:rPr>
            </w:pPr>
            <w:r w:rsidRPr="00197DBC">
              <w:rPr>
                <w:b/>
                <w:bCs/>
                <w:sz w:val="26"/>
                <w:szCs w:val="26"/>
                <w:lang w:val="uk-UA" w:eastAsia="uk-UA"/>
              </w:rPr>
              <w:t>Загальна урожайність, т/га</w:t>
            </w:r>
          </w:p>
        </w:tc>
        <w:tc>
          <w:tcPr>
            <w:tcW w:w="0" w:type="auto"/>
            <w:hideMark/>
          </w:tcPr>
          <w:p w:rsidR="006316FF" w:rsidRPr="00197DBC" w:rsidRDefault="006316FF" w:rsidP="00197DBC">
            <w:pPr>
              <w:widowControl/>
              <w:autoSpaceDE/>
              <w:autoSpaceDN/>
              <w:adjustRightInd/>
              <w:jc w:val="center"/>
              <w:rPr>
                <w:b/>
                <w:bCs/>
                <w:sz w:val="26"/>
                <w:szCs w:val="26"/>
                <w:lang w:val="uk-UA" w:eastAsia="uk-UA"/>
              </w:rPr>
            </w:pPr>
            <w:r w:rsidRPr="00197DBC">
              <w:rPr>
                <w:b/>
                <w:bCs/>
                <w:sz w:val="26"/>
                <w:szCs w:val="26"/>
                <w:lang w:val="uk-UA" w:eastAsia="uk-UA"/>
              </w:rPr>
              <w:t>Виробничі витрати, грн/га</w:t>
            </w:r>
          </w:p>
        </w:tc>
        <w:tc>
          <w:tcPr>
            <w:tcW w:w="0" w:type="auto"/>
            <w:hideMark/>
          </w:tcPr>
          <w:p w:rsidR="006316FF" w:rsidRPr="00197DBC" w:rsidRDefault="006316FF" w:rsidP="00197DBC">
            <w:pPr>
              <w:widowControl/>
              <w:autoSpaceDE/>
              <w:autoSpaceDN/>
              <w:adjustRightInd/>
              <w:jc w:val="center"/>
              <w:rPr>
                <w:b/>
                <w:bCs/>
                <w:sz w:val="26"/>
                <w:szCs w:val="26"/>
                <w:lang w:val="uk-UA" w:eastAsia="uk-UA"/>
              </w:rPr>
            </w:pPr>
            <w:r w:rsidRPr="00197DBC">
              <w:rPr>
                <w:b/>
                <w:bCs/>
                <w:sz w:val="26"/>
                <w:szCs w:val="26"/>
                <w:lang w:val="uk-UA" w:eastAsia="uk-UA"/>
              </w:rPr>
              <w:t xml:space="preserve">Собівартість 1 </w:t>
            </w:r>
            <w:proofErr w:type="spellStart"/>
            <w:r w:rsidRPr="00197DBC">
              <w:rPr>
                <w:b/>
                <w:bCs/>
                <w:sz w:val="26"/>
                <w:szCs w:val="26"/>
                <w:lang w:val="uk-UA" w:eastAsia="uk-UA"/>
              </w:rPr>
              <w:t>тонни</w:t>
            </w:r>
            <w:proofErr w:type="spellEnd"/>
            <w:r w:rsidRPr="00197DBC">
              <w:rPr>
                <w:b/>
                <w:bCs/>
                <w:sz w:val="26"/>
                <w:szCs w:val="26"/>
                <w:lang w:val="uk-UA" w:eastAsia="uk-UA"/>
              </w:rPr>
              <w:t>, грн</w:t>
            </w:r>
          </w:p>
        </w:tc>
        <w:tc>
          <w:tcPr>
            <w:tcW w:w="1335" w:type="dxa"/>
            <w:hideMark/>
          </w:tcPr>
          <w:p w:rsidR="006316FF" w:rsidRPr="00197DBC" w:rsidRDefault="006316FF" w:rsidP="00197DBC">
            <w:pPr>
              <w:widowControl/>
              <w:autoSpaceDE/>
              <w:autoSpaceDN/>
              <w:adjustRightInd/>
              <w:jc w:val="center"/>
              <w:rPr>
                <w:b/>
                <w:bCs/>
                <w:sz w:val="26"/>
                <w:szCs w:val="26"/>
                <w:lang w:val="uk-UA" w:eastAsia="uk-UA"/>
              </w:rPr>
            </w:pPr>
            <w:r w:rsidRPr="00197DBC">
              <w:rPr>
                <w:b/>
                <w:bCs/>
                <w:sz w:val="26"/>
                <w:szCs w:val="26"/>
                <w:lang w:val="uk-UA" w:eastAsia="uk-UA"/>
              </w:rPr>
              <w:t>Чистий прибуток, грн/га</w:t>
            </w:r>
          </w:p>
        </w:tc>
        <w:tc>
          <w:tcPr>
            <w:tcW w:w="1971" w:type="dxa"/>
            <w:hideMark/>
          </w:tcPr>
          <w:p w:rsidR="006316FF" w:rsidRPr="00197DBC" w:rsidRDefault="006316FF" w:rsidP="00197DBC">
            <w:pPr>
              <w:widowControl/>
              <w:autoSpaceDE/>
              <w:autoSpaceDN/>
              <w:adjustRightInd/>
              <w:jc w:val="center"/>
              <w:rPr>
                <w:b/>
                <w:bCs/>
                <w:sz w:val="26"/>
                <w:szCs w:val="26"/>
                <w:lang w:val="uk-UA" w:eastAsia="uk-UA"/>
              </w:rPr>
            </w:pPr>
            <w:r w:rsidRPr="00197DBC">
              <w:rPr>
                <w:b/>
                <w:bCs/>
                <w:sz w:val="26"/>
                <w:szCs w:val="26"/>
                <w:lang w:val="uk-UA" w:eastAsia="uk-UA"/>
              </w:rPr>
              <w:t>Рівень рентабельності, %</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b/>
                <w:bCs/>
                <w:sz w:val="26"/>
                <w:szCs w:val="26"/>
                <w:lang w:val="uk-UA" w:eastAsia="uk-UA"/>
              </w:rPr>
              <w:t>Дослід 1. Картопля Королева Анна</w:t>
            </w:r>
          </w:p>
        </w:tc>
        <w:tc>
          <w:tcPr>
            <w:tcW w:w="0" w:type="auto"/>
            <w:hideMark/>
          </w:tcPr>
          <w:p w:rsidR="006316FF" w:rsidRPr="006316FF" w:rsidRDefault="006316FF" w:rsidP="00197DBC">
            <w:pPr>
              <w:widowControl/>
              <w:autoSpaceDE/>
              <w:autoSpaceDN/>
              <w:adjustRightInd/>
              <w:rPr>
                <w:sz w:val="28"/>
                <w:szCs w:val="28"/>
                <w:lang w:val="uk-UA" w:eastAsia="uk-UA"/>
              </w:rPr>
            </w:pPr>
          </w:p>
        </w:tc>
        <w:tc>
          <w:tcPr>
            <w:tcW w:w="0" w:type="auto"/>
            <w:hideMark/>
          </w:tcPr>
          <w:p w:rsidR="006316FF" w:rsidRPr="006316FF" w:rsidRDefault="006316FF" w:rsidP="00197DBC">
            <w:pPr>
              <w:widowControl/>
              <w:autoSpaceDE/>
              <w:autoSpaceDN/>
              <w:adjustRightInd/>
              <w:rPr>
                <w:sz w:val="28"/>
                <w:szCs w:val="28"/>
                <w:lang w:val="uk-UA" w:eastAsia="uk-UA"/>
              </w:rPr>
            </w:pPr>
          </w:p>
        </w:tc>
        <w:tc>
          <w:tcPr>
            <w:tcW w:w="0" w:type="auto"/>
            <w:hideMark/>
          </w:tcPr>
          <w:p w:rsidR="006316FF" w:rsidRPr="006316FF" w:rsidRDefault="006316FF" w:rsidP="00197DBC">
            <w:pPr>
              <w:widowControl/>
              <w:autoSpaceDE/>
              <w:autoSpaceDN/>
              <w:adjustRightInd/>
              <w:rPr>
                <w:sz w:val="28"/>
                <w:szCs w:val="28"/>
                <w:lang w:val="uk-UA" w:eastAsia="uk-UA"/>
              </w:rPr>
            </w:pPr>
          </w:p>
        </w:tc>
        <w:tc>
          <w:tcPr>
            <w:tcW w:w="1335" w:type="dxa"/>
            <w:hideMark/>
          </w:tcPr>
          <w:p w:rsidR="006316FF" w:rsidRPr="006316FF" w:rsidRDefault="006316FF" w:rsidP="00197DBC">
            <w:pPr>
              <w:widowControl/>
              <w:autoSpaceDE/>
              <w:autoSpaceDN/>
              <w:adjustRightInd/>
              <w:rPr>
                <w:sz w:val="28"/>
                <w:szCs w:val="28"/>
                <w:lang w:val="uk-UA" w:eastAsia="uk-UA"/>
              </w:rPr>
            </w:pPr>
          </w:p>
        </w:tc>
        <w:tc>
          <w:tcPr>
            <w:tcW w:w="1971" w:type="dxa"/>
            <w:hideMark/>
          </w:tcPr>
          <w:p w:rsidR="006316FF" w:rsidRPr="006316FF" w:rsidRDefault="006316FF" w:rsidP="00197DBC">
            <w:pPr>
              <w:widowControl/>
              <w:autoSpaceDE/>
              <w:autoSpaceDN/>
              <w:adjustRightInd/>
              <w:rPr>
                <w:sz w:val="28"/>
                <w:szCs w:val="28"/>
                <w:lang w:val="uk-UA" w:eastAsia="uk-UA"/>
              </w:rPr>
            </w:pP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В1. Контроль (без добрив)</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18,5</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55 000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2 973</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19 000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34,5</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В2. Мінеральна N90P90K120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33,6</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78 500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2 336</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55 900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71,2</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В3. Органічна (гній, 40 т/га)</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28,1</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74 000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2 633</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38 400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51,9</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В4. Інтегрована (гній 20 т/га + NPK)</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36,8</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81 200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b/>
                <w:bCs/>
                <w:sz w:val="28"/>
                <w:szCs w:val="28"/>
                <w:lang w:val="uk-UA" w:eastAsia="uk-UA"/>
              </w:rPr>
              <w:t>2 206</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b/>
                <w:bCs/>
                <w:sz w:val="28"/>
                <w:szCs w:val="28"/>
                <w:lang w:val="uk-UA" w:eastAsia="uk-UA"/>
              </w:rPr>
              <w:t>66 000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b/>
                <w:bCs/>
                <w:sz w:val="28"/>
                <w:szCs w:val="28"/>
                <w:lang w:val="uk-UA" w:eastAsia="uk-UA"/>
              </w:rPr>
              <w:t>81,3</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b/>
                <w:bCs/>
                <w:sz w:val="26"/>
                <w:szCs w:val="26"/>
                <w:lang w:val="uk-UA" w:eastAsia="uk-UA"/>
              </w:rPr>
              <w:t>Дослід 2. Капуста Агресор F1</w:t>
            </w:r>
          </w:p>
        </w:tc>
        <w:tc>
          <w:tcPr>
            <w:tcW w:w="0" w:type="auto"/>
            <w:hideMark/>
          </w:tcPr>
          <w:p w:rsidR="006316FF" w:rsidRPr="006316FF" w:rsidRDefault="006316FF" w:rsidP="00197DBC">
            <w:pPr>
              <w:widowControl/>
              <w:autoSpaceDE/>
              <w:autoSpaceDN/>
              <w:adjustRightInd/>
              <w:rPr>
                <w:sz w:val="28"/>
                <w:szCs w:val="28"/>
                <w:lang w:val="uk-UA" w:eastAsia="uk-UA"/>
              </w:rPr>
            </w:pPr>
          </w:p>
        </w:tc>
        <w:tc>
          <w:tcPr>
            <w:tcW w:w="0" w:type="auto"/>
            <w:hideMark/>
          </w:tcPr>
          <w:p w:rsidR="006316FF" w:rsidRPr="006316FF" w:rsidRDefault="006316FF" w:rsidP="00197DBC">
            <w:pPr>
              <w:widowControl/>
              <w:autoSpaceDE/>
              <w:autoSpaceDN/>
              <w:adjustRightInd/>
              <w:rPr>
                <w:sz w:val="28"/>
                <w:szCs w:val="28"/>
                <w:lang w:val="uk-UA" w:eastAsia="uk-UA"/>
              </w:rPr>
            </w:pPr>
          </w:p>
        </w:tc>
        <w:tc>
          <w:tcPr>
            <w:tcW w:w="0" w:type="auto"/>
            <w:hideMark/>
          </w:tcPr>
          <w:p w:rsidR="006316FF" w:rsidRPr="006316FF" w:rsidRDefault="006316FF" w:rsidP="00197DBC">
            <w:pPr>
              <w:widowControl/>
              <w:autoSpaceDE/>
              <w:autoSpaceDN/>
              <w:adjustRightInd/>
              <w:rPr>
                <w:sz w:val="28"/>
                <w:szCs w:val="28"/>
                <w:lang w:val="uk-UA" w:eastAsia="uk-UA"/>
              </w:rPr>
            </w:pPr>
          </w:p>
        </w:tc>
        <w:tc>
          <w:tcPr>
            <w:tcW w:w="1335" w:type="dxa"/>
            <w:hideMark/>
          </w:tcPr>
          <w:p w:rsidR="006316FF" w:rsidRPr="006316FF" w:rsidRDefault="006316FF" w:rsidP="00197DBC">
            <w:pPr>
              <w:widowControl/>
              <w:autoSpaceDE/>
              <w:autoSpaceDN/>
              <w:adjustRightInd/>
              <w:rPr>
                <w:sz w:val="28"/>
                <w:szCs w:val="28"/>
                <w:lang w:val="uk-UA" w:eastAsia="uk-UA"/>
              </w:rPr>
            </w:pPr>
          </w:p>
        </w:tc>
        <w:tc>
          <w:tcPr>
            <w:tcW w:w="1971" w:type="dxa"/>
            <w:hideMark/>
          </w:tcPr>
          <w:p w:rsidR="006316FF" w:rsidRPr="006316FF" w:rsidRDefault="006316FF" w:rsidP="00197DBC">
            <w:pPr>
              <w:widowControl/>
              <w:autoSpaceDE/>
              <w:autoSpaceDN/>
              <w:adjustRightInd/>
              <w:rPr>
                <w:sz w:val="28"/>
                <w:szCs w:val="28"/>
                <w:lang w:val="uk-UA" w:eastAsia="uk-UA"/>
              </w:rPr>
            </w:pP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В1. Контроль (без добрив)</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45,0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68 000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1 511</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22 000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32,3</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В2. Мінеральна N120P90K120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74,2</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96 000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1 294</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52 400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54,6</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В3. Органічна (гній, 40 т/га)</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62,8</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91 500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1 457</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34 100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37,3</w:t>
            </w:r>
          </w:p>
        </w:tc>
      </w:tr>
      <w:tr w:rsidR="006316FF" w:rsidRPr="006316FF" w:rsidTr="006316FF">
        <w:tc>
          <w:tcPr>
            <w:tcW w:w="0" w:type="auto"/>
            <w:hideMark/>
          </w:tcPr>
          <w:p w:rsidR="006316FF" w:rsidRPr="00197DBC" w:rsidRDefault="006316FF" w:rsidP="00197DBC">
            <w:pPr>
              <w:widowControl/>
              <w:autoSpaceDE/>
              <w:autoSpaceDN/>
              <w:adjustRightInd/>
              <w:rPr>
                <w:sz w:val="26"/>
                <w:szCs w:val="26"/>
                <w:lang w:val="uk-UA" w:eastAsia="uk-UA"/>
              </w:rPr>
            </w:pPr>
            <w:r w:rsidRPr="00197DBC">
              <w:rPr>
                <w:sz w:val="26"/>
                <w:szCs w:val="26"/>
                <w:lang w:val="uk-UA" w:eastAsia="uk-UA"/>
              </w:rPr>
              <w:t>В4. Інтегрована (гній 20 т/га + NPK)</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80,8</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sz w:val="28"/>
                <w:szCs w:val="28"/>
                <w:lang w:val="uk-UA" w:eastAsia="uk-UA"/>
              </w:rPr>
              <w:t>99 200</w:t>
            </w:r>
          </w:p>
        </w:tc>
        <w:tc>
          <w:tcPr>
            <w:tcW w:w="0" w:type="auto"/>
            <w:hideMark/>
          </w:tcPr>
          <w:p w:rsidR="006316FF" w:rsidRPr="006316FF" w:rsidRDefault="006316FF" w:rsidP="00197DBC">
            <w:pPr>
              <w:widowControl/>
              <w:autoSpaceDE/>
              <w:autoSpaceDN/>
              <w:adjustRightInd/>
              <w:rPr>
                <w:sz w:val="28"/>
                <w:szCs w:val="28"/>
                <w:lang w:val="uk-UA" w:eastAsia="uk-UA"/>
              </w:rPr>
            </w:pPr>
            <w:r w:rsidRPr="006316FF">
              <w:rPr>
                <w:b/>
                <w:bCs/>
                <w:sz w:val="28"/>
                <w:szCs w:val="28"/>
                <w:lang w:val="uk-UA" w:eastAsia="uk-UA"/>
              </w:rPr>
              <w:t>1 228</w:t>
            </w:r>
          </w:p>
        </w:tc>
        <w:tc>
          <w:tcPr>
            <w:tcW w:w="1335" w:type="dxa"/>
            <w:hideMark/>
          </w:tcPr>
          <w:p w:rsidR="006316FF" w:rsidRPr="006316FF" w:rsidRDefault="006316FF" w:rsidP="00197DBC">
            <w:pPr>
              <w:widowControl/>
              <w:autoSpaceDE/>
              <w:autoSpaceDN/>
              <w:adjustRightInd/>
              <w:rPr>
                <w:sz w:val="28"/>
                <w:szCs w:val="28"/>
                <w:lang w:val="uk-UA" w:eastAsia="uk-UA"/>
              </w:rPr>
            </w:pPr>
            <w:r w:rsidRPr="006316FF">
              <w:rPr>
                <w:b/>
                <w:bCs/>
                <w:sz w:val="28"/>
                <w:szCs w:val="28"/>
                <w:lang w:val="uk-UA" w:eastAsia="uk-UA"/>
              </w:rPr>
              <w:t>62 400</w:t>
            </w:r>
          </w:p>
        </w:tc>
        <w:tc>
          <w:tcPr>
            <w:tcW w:w="1971" w:type="dxa"/>
            <w:hideMark/>
          </w:tcPr>
          <w:p w:rsidR="006316FF" w:rsidRPr="006316FF" w:rsidRDefault="006316FF" w:rsidP="00197DBC">
            <w:pPr>
              <w:widowControl/>
              <w:autoSpaceDE/>
              <w:autoSpaceDN/>
              <w:adjustRightInd/>
              <w:rPr>
                <w:sz w:val="28"/>
                <w:szCs w:val="28"/>
                <w:lang w:val="uk-UA" w:eastAsia="uk-UA"/>
              </w:rPr>
            </w:pPr>
            <w:r w:rsidRPr="006316FF">
              <w:rPr>
                <w:b/>
                <w:bCs/>
                <w:sz w:val="28"/>
                <w:szCs w:val="28"/>
                <w:lang w:val="uk-UA" w:eastAsia="uk-UA"/>
              </w:rPr>
              <w:t>62,9</w:t>
            </w:r>
          </w:p>
        </w:tc>
      </w:tr>
    </w:tbl>
    <w:p w:rsidR="006316FF" w:rsidRPr="006316FF" w:rsidRDefault="006316FF" w:rsidP="006316FF">
      <w:pPr>
        <w:widowControl/>
        <w:autoSpaceDE/>
        <w:autoSpaceDN/>
        <w:adjustRightInd/>
        <w:rPr>
          <w:sz w:val="24"/>
          <w:szCs w:val="24"/>
          <w:lang w:val="uk-UA" w:eastAsia="uk-UA"/>
        </w:rPr>
      </w:pPr>
      <w:r w:rsidRPr="006316FF">
        <w:rPr>
          <w:i/>
          <w:iCs/>
          <w:sz w:val="24"/>
          <w:szCs w:val="24"/>
          <w:lang w:val="uk-UA" w:eastAsia="uk-UA"/>
        </w:rPr>
        <w:t>Примітка: розрахункова ціна реалізації 1 т товарної картоплі становила 4000 грн, 1 т капусти — 2000 грн.</w:t>
      </w:r>
    </w:p>
    <w:p w:rsidR="006316FF" w:rsidRDefault="006316FF" w:rsidP="006316FF">
      <w:pPr>
        <w:widowControl/>
        <w:autoSpaceDE/>
        <w:autoSpaceDN/>
        <w:adjustRightInd/>
        <w:rPr>
          <w:rFonts w:ascii="Arial" w:hAnsi="Arial" w:cs="Arial"/>
          <w:b/>
          <w:bCs/>
          <w:sz w:val="24"/>
          <w:szCs w:val="24"/>
          <w:lang w:val="uk-UA" w:eastAsia="uk-UA"/>
        </w:rPr>
      </w:pPr>
    </w:p>
    <w:p w:rsidR="00873902" w:rsidRDefault="00873902" w:rsidP="00873902">
      <w:pPr>
        <w:widowControl/>
        <w:autoSpaceDE/>
        <w:autoSpaceDN/>
        <w:adjustRightInd/>
        <w:spacing w:line="360" w:lineRule="auto"/>
        <w:ind w:firstLine="851"/>
        <w:jc w:val="both"/>
        <w:rPr>
          <w:sz w:val="28"/>
          <w:szCs w:val="28"/>
          <w:lang w:val="uk-UA" w:eastAsia="uk-UA"/>
        </w:rPr>
      </w:pPr>
      <w:r w:rsidRPr="006316FF">
        <w:rPr>
          <w:b/>
          <w:bCs/>
          <w:sz w:val="28"/>
          <w:szCs w:val="28"/>
          <w:lang w:val="uk-UA" w:eastAsia="uk-UA"/>
        </w:rPr>
        <w:lastRenderedPageBreak/>
        <w:t>Варіант 2 (Мінеральна система)</w:t>
      </w:r>
      <w:r w:rsidRPr="006316FF">
        <w:rPr>
          <w:sz w:val="28"/>
          <w:szCs w:val="28"/>
          <w:lang w:val="uk-UA" w:eastAsia="uk-UA"/>
        </w:rPr>
        <w:t xml:space="preserve"> також продемонстрував високу фінансову окупність (рентабельність 71,2% для картоплі та 54,6% для капусти), проте високі щорічні витрати на придбання хімічних туків підвищують фінансові ризики для господарств у разі посухи [1.3, 2.1]. </w:t>
      </w:r>
      <w:r w:rsidRPr="006316FF">
        <w:rPr>
          <w:b/>
          <w:bCs/>
          <w:sz w:val="28"/>
          <w:szCs w:val="28"/>
          <w:lang w:val="uk-UA" w:eastAsia="uk-UA"/>
        </w:rPr>
        <w:t>Органічна система (Варіант 3)</w:t>
      </w:r>
      <w:r w:rsidRPr="006316FF">
        <w:rPr>
          <w:sz w:val="28"/>
          <w:szCs w:val="28"/>
          <w:lang w:val="uk-UA" w:eastAsia="uk-UA"/>
        </w:rPr>
        <w:t xml:space="preserve"> мала нижчу рентабельність через значні логістичні витрати на транспортування та внесення 40 </w:t>
      </w:r>
      <w:proofErr w:type="spellStart"/>
      <w:r w:rsidRPr="006316FF">
        <w:rPr>
          <w:sz w:val="28"/>
          <w:szCs w:val="28"/>
          <w:lang w:val="uk-UA" w:eastAsia="uk-UA"/>
        </w:rPr>
        <w:t>тонн</w:t>
      </w:r>
      <w:proofErr w:type="spellEnd"/>
      <w:r w:rsidRPr="006316FF">
        <w:rPr>
          <w:sz w:val="28"/>
          <w:szCs w:val="28"/>
          <w:lang w:val="uk-UA" w:eastAsia="uk-UA"/>
        </w:rPr>
        <w:t xml:space="preserve"> гною на гектар, хоча довготривалий позитивний ефект гною на родючість ґрунту окупається в наступні роки сівозміни [1.3]. Найнижчі показники зафіксовано на </w:t>
      </w:r>
      <w:r w:rsidRPr="006316FF">
        <w:rPr>
          <w:b/>
          <w:bCs/>
          <w:sz w:val="28"/>
          <w:szCs w:val="28"/>
          <w:lang w:val="uk-UA" w:eastAsia="uk-UA"/>
        </w:rPr>
        <w:t>Контролі (Варіант 1)</w:t>
      </w:r>
      <w:r>
        <w:rPr>
          <w:sz w:val="28"/>
          <w:szCs w:val="28"/>
          <w:lang w:val="uk-UA" w:eastAsia="uk-UA"/>
        </w:rPr>
        <w:t>.</w:t>
      </w:r>
    </w:p>
    <w:p w:rsidR="00873902" w:rsidRPr="006316FF" w:rsidRDefault="00873902" w:rsidP="00873902">
      <w:pPr>
        <w:widowControl/>
        <w:autoSpaceDE/>
        <w:autoSpaceDN/>
        <w:adjustRightInd/>
        <w:spacing w:line="360" w:lineRule="auto"/>
        <w:ind w:firstLine="851"/>
        <w:jc w:val="both"/>
        <w:rPr>
          <w:sz w:val="28"/>
          <w:szCs w:val="28"/>
          <w:lang w:val="uk-UA" w:eastAsia="uk-UA"/>
        </w:rPr>
      </w:pPr>
    </w:p>
    <w:p w:rsidR="006316FF" w:rsidRPr="006316FF" w:rsidRDefault="006316FF" w:rsidP="006316FF">
      <w:pPr>
        <w:widowControl/>
        <w:autoSpaceDE/>
        <w:autoSpaceDN/>
        <w:adjustRightInd/>
        <w:spacing w:line="360" w:lineRule="auto"/>
        <w:ind w:firstLine="851"/>
        <w:jc w:val="both"/>
        <w:rPr>
          <w:b/>
          <w:bCs/>
          <w:sz w:val="28"/>
          <w:szCs w:val="28"/>
          <w:lang w:val="uk-UA" w:eastAsia="uk-UA"/>
        </w:rPr>
      </w:pPr>
      <w:r w:rsidRPr="006316FF">
        <w:rPr>
          <w:b/>
          <w:bCs/>
          <w:sz w:val="28"/>
          <w:szCs w:val="28"/>
          <w:lang w:val="uk-UA" w:eastAsia="uk-UA"/>
        </w:rPr>
        <w:t>4.2. Біоенергетична оцінка технологій удобрення</w:t>
      </w:r>
    </w:p>
    <w:p w:rsidR="006316FF" w:rsidRPr="006316FF" w:rsidRDefault="006316FF" w:rsidP="006316FF">
      <w:pPr>
        <w:widowControl/>
        <w:autoSpaceDE/>
        <w:autoSpaceDN/>
        <w:adjustRightInd/>
        <w:spacing w:line="360" w:lineRule="auto"/>
        <w:ind w:firstLine="851"/>
        <w:jc w:val="both"/>
        <w:rPr>
          <w:sz w:val="28"/>
          <w:szCs w:val="28"/>
          <w:lang w:val="uk-UA" w:eastAsia="uk-UA"/>
        </w:rPr>
      </w:pPr>
      <w:r w:rsidRPr="006316FF">
        <w:rPr>
          <w:sz w:val="28"/>
          <w:szCs w:val="28"/>
          <w:lang w:val="uk-UA" w:eastAsia="uk-UA"/>
        </w:rPr>
        <w:t>Енергетичний аналіз дозволяє оцінити екологічну збалансованість технології незалежно від цінової кон'юнктури ринку [4.2]. Він базується на визначенні коефіцієнта біоенергетичної ефективності (\(К_{еф}\)) — співвідношення енергії, акумульованої в урожаї овочів, до сукупних антропогенних витрат енергії (паливо, добрива, праця) [4.2]. Результати оцінки наведено в таблиці 4.2.</w:t>
      </w:r>
    </w:p>
    <w:p w:rsidR="00873902" w:rsidRPr="006316FF" w:rsidRDefault="00873902" w:rsidP="00873902">
      <w:pPr>
        <w:widowControl/>
        <w:autoSpaceDE/>
        <w:autoSpaceDN/>
        <w:adjustRightInd/>
        <w:spacing w:line="360" w:lineRule="auto"/>
        <w:ind w:firstLine="709"/>
        <w:jc w:val="both"/>
        <w:rPr>
          <w:sz w:val="28"/>
          <w:szCs w:val="28"/>
          <w:lang w:val="uk-UA" w:eastAsia="uk-UA"/>
        </w:rPr>
      </w:pPr>
      <w:r w:rsidRPr="006316FF">
        <w:rPr>
          <w:sz w:val="28"/>
          <w:szCs w:val="28"/>
          <w:lang w:val="uk-UA" w:eastAsia="uk-UA"/>
        </w:rPr>
        <w:t xml:space="preserve">Аналіз біоенергетичної ефективності показав розбіжності між культурами, зумовлені їхньою біологічною калорійністю (вміст сухих речовин та крохмалю в картоплі значно вищий, ніж в </w:t>
      </w:r>
      <w:proofErr w:type="spellStart"/>
      <w:r w:rsidRPr="006316FF">
        <w:rPr>
          <w:sz w:val="28"/>
          <w:szCs w:val="28"/>
          <w:lang w:val="uk-UA" w:eastAsia="uk-UA"/>
        </w:rPr>
        <w:t>оводнених</w:t>
      </w:r>
      <w:proofErr w:type="spellEnd"/>
      <w:r w:rsidRPr="006316FF">
        <w:rPr>
          <w:sz w:val="28"/>
          <w:szCs w:val="28"/>
          <w:lang w:val="uk-UA" w:eastAsia="uk-UA"/>
        </w:rPr>
        <w:t xml:space="preserve"> головках капусти) [3.1, 3.2].</w:t>
      </w:r>
    </w:p>
    <w:p w:rsidR="00873902" w:rsidRPr="006316FF" w:rsidRDefault="00873902" w:rsidP="00873902">
      <w:pPr>
        <w:widowControl/>
        <w:autoSpaceDE/>
        <w:autoSpaceDN/>
        <w:adjustRightInd/>
        <w:spacing w:line="360" w:lineRule="auto"/>
        <w:ind w:left="-3" w:firstLine="709"/>
        <w:jc w:val="both"/>
        <w:rPr>
          <w:sz w:val="28"/>
          <w:szCs w:val="28"/>
          <w:lang w:val="uk-UA" w:eastAsia="uk-UA"/>
        </w:rPr>
      </w:pPr>
      <w:r w:rsidRPr="006316FF">
        <w:rPr>
          <w:i/>
          <w:iCs/>
          <w:sz w:val="28"/>
          <w:szCs w:val="28"/>
          <w:lang w:val="uk-UA" w:eastAsia="uk-UA"/>
        </w:rPr>
        <w:t>У досліді з картоплею</w:t>
      </w:r>
      <w:r w:rsidRPr="006316FF">
        <w:rPr>
          <w:sz w:val="28"/>
          <w:szCs w:val="28"/>
          <w:lang w:val="uk-UA" w:eastAsia="uk-UA"/>
        </w:rPr>
        <w:t xml:space="preserve"> найкращі показники </w:t>
      </w:r>
      <w:proofErr w:type="spellStart"/>
      <w:r w:rsidRPr="006316FF">
        <w:rPr>
          <w:sz w:val="28"/>
          <w:szCs w:val="28"/>
          <w:lang w:val="uk-UA" w:eastAsia="uk-UA"/>
        </w:rPr>
        <w:t>енерговіддачі</w:t>
      </w:r>
      <w:proofErr w:type="spellEnd"/>
      <w:r w:rsidRPr="006316FF">
        <w:rPr>
          <w:sz w:val="28"/>
          <w:szCs w:val="28"/>
          <w:lang w:val="uk-UA" w:eastAsia="uk-UA"/>
        </w:rPr>
        <w:t xml:space="preserve"> отримано за </w:t>
      </w:r>
      <w:r w:rsidRPr="006316FF">
        <w:rPr>
          <w:b/>
          <w:bCs/>
          <w:sz w:val="28"/>
          <w:szCs w:val="28"/>
          <w:lang w:val="uk-UA" w:eastAsia="uk-UA"/>
        </w:rPr>
        <w:t>Інтегрованої системи (Варіант 4)</w:t>
      </w:r>
      <w:r>
        <w:rPr>
          <w:sz w:val="28"/>
          <w:szCs w:val="28"/>
          <w:lang w:val="uk-UA" w:eastAsia="uk-UA"/>
        </w:rPr>
        <w:t xml:space="preserve"> —</w:t>
      </w:r>
      <w:proofErr w:type="spellStart"/>
      <w:r>
        <w:rPr>
          <w:sz w:val="28"/>
          <w:szCs w:val="28"/>
          <w:lang w:val="uk-UA" w:eastAsia="uk-UA"/>
        </w:rPr>
        <w:t>Кеф</w:t>
      </w:r>
      <w:proofErr w:type="spellEnd"/>
      <w:r>
        <w:rPr>
          <w:sz w:val="28"/>
          <w:szCs w:val="28"/>
          <w:lang w:val="uk-UA" w:eastAsia="uk-UA"/>
        </w:rPr>
        <w:t xml:space="preserve"> =4,32</w:t>
      </w:r>
      <w:r w:rsidRPr="006316FF">
        <w:rPr>
          <w:sz w:val="28"/>
          <w:szCs w:val="28"/>
          <w:lang w:val="uk-UA" w:eastAsia="uk-UA"/>
        </w:rPr>
        <w:t xml:space="preserve">. Це означає, що на кожну витрачену </w:t>
      </w:r>
      <w:proofErr w:type="spellStart"/>
      <w:r w:rsidRPr="006316FF">
        <w:rPr>
          <w:sz w:val="28"/>
          <w:szCs w:val="28"/>
          <w:lang w:val="uk-UA" w:eastAsia="uk-UA"/>
        </w:rPr>
        <w:t>мегаджоуль</w:t>
      </w:r>
      <w:proofErr w:type="spellEnd"/>
      <w:r w:rsidRPr="006316FF">
        <w:rPr>
          <w:sz w:val="28"/>
          <w:szCs w:val="28"/>
          <w:lang w:val="uk-UA" w:eastAsia="uk-UA"/>
        </w:rPr>
        <w:t xml:space="preserve"> антропогенної енергії господарство отримує 4,32 </w:t>
      </w:r>
      <w:proofErr w:type="spellStart"/>
      <w:r w:rsidRPr="006316FF">
        <w:rPr>
          <w:sz w:val="28"/>
          <w:szCs w:val="28"/>
          <w:lang w:val="uk-UA" w:eastAsia="uk-UA"/>
        </w:rPr>
        <w:t>МДж</w:t>
      </w:r>
      <w:proofErr w:type="spellEnd"/>
      <w:r w:rsidRPr="006316FF">
        <w:rPr>
          <w:sz w:val="28"/>
          <w:szCs w:val="28"/>
          <w:lang w:val="uk-UA" w:eastAsia="uk-UA"/>
        </w:rPr>
        <w:t xml:space="preserve"> чистої енергії у вигляді крохмалистих бульб [3.1, 4.2].</w:t>
      </w:r>
    </w:p>
    <w:p w:rsidR="00873902" w:rsidRPr="006316FF" w:rsidRDefault="00873902" w:rsidP="00873902">
      <w:pPr>
        <w:widowControl/>
        <w:autoSpaceDE/>
        <w:autoSpaceDN/>
        <w:adjustRightInd/>
        <w:spacing w:line="360" w:lineRule="auto"/>
        <w:ind w:left="-3" w:firstLine="709"/>
        <w:jc w:val="both"/>
        <w:rPr>
          <w:sz w:val="28"/>
          <w:szCs w:val="28"/>
          <w:lang w:val="uk-UA" w:eastAsia="uk-UA"/>
        </w:rPr>
      </w:pPr>
      <w:r w:rsidRPr="006316FF">
        <w:rPr>
          <w:i/>
          <w:iCs/>
          <w:sz w:val="28"/>
          <w:szCs w:val="28"/>
          <w:lang w:val="uk-UA" w:eastAsia="uk-UA"/>
        </w:rPr>
        <w:t>У досліді з капустою</w:t>
      </w:r>
      <w:r w:rsidRPr="006316FF">
        <w:rPr>
          <w:sz w:val="28"/>
          <w:szCs w:val="28"/>
          <w:lang w:val="uk-UA" w:eastAsia="uk-UA"/>
        </w:rPr>
        <w:t xml:space="preserve"> </w:t>
      </w:r>
      <w:r w:rsidRPr="006316FF">
        <w:rPr>
          <w:b/>
          <w:bCs/>
          <w:sz w:val="28"/>
          <w:szCs w:val="28"/>
          <w:lang w:val="uk-UA" w:eastAsia="uk-UA"/>
        </w:rPr>
        <w:t>Інтегрована система</w:t>
      </w:r>
      <w:r w:rsidRPr="006316FF">
        <w:rPr>
          <w:sz w:val="28"/>
          <w:szCs w:val="28"/>
          <w:lang w:val="uk-UA" w:eastAsia="uk-UA"/>
        </w:rPr>
        <w:t xml:space="preserve"> також забезпечила найвищий коефіцієнт — </w:t>
      </w:r>
      <w:r w:rsidRPr="006316FF">
        <w:rPr>
          <w:b/>
          <w:bCs/>
          <w:sz w:val="28"/>
          <w:szCs w:val="28"/>
          <w:lang w:val="uk-UA" w:eastAsia="uk-UA"/>
        </w:rPr>
        <w:t>2,26</w:t>
      </w:r>
      <w:r w:rsidRPr="006316FF">
        <w:rPr>
          <w:sz w:val="28"/>
          <w:szCs w:val="28"/>
          <w:lang w:val="uk-UA" w:eastAsia="uk-UA"/>
        </w:rPr>
        <w:t xml:space="preserve">, тоді як </w:t>
      </w:r>
      <w:r w:rsidRPr="006316FF">
        <w:rPr>
          <w:b/>
          <w:bCs/>
          <w:sz w:val="28"/>
          <w:szCs w:val="28"/>
          <w:lang w:val="uk-UA" w:eastAsia="uk-UA"/>
        </w:rPr>
        <w:t>Мінеральна система (Варіант 2)</w:t>
      </w:r>
      <w:r w:rsidRPr="006316FF">
        <w:rPr>
          <w:sz w:val="28"/>
          <w:szCs w:val="28"/>
          <w:lang w:val="uk-UA" w:eastAsia="uk-UA"/>
        </w:rPr>
        <w:t xml:space="preserve"> зафіксувала найнижчий енергетичний результат — </w:t>
      </w:r>
      <w:r w:rsidRPr="006316FF">
        <w:rPr>
          <w:b/>
          <w:bCs/>
          <w:sz w:val="28"/>
          <w:szCs w:val="28"/>
          <w:lang w:val="uk-UA" w:eastAsia="uk-UA"/>
        </w:rPr>
        <w:t>1,73</w:t>
      </w:r>
      <w:r w:rsidRPr="006316FF">
        <w:rPr>
          <w:sz w:val="28"/>
          <w:szCs w:val="28"/>
          <w:lang w:val="uk-UA" w:eastAsia="uk-UA"/>
        </w:rPr>
        <w:t xml:space="preserve">. Висока енергоємність хімічного азоту (виробництво якого вимагає спалювання великої кількості природного </w:t>
      </w:r>
      <w:r w:rsidRPr="006316FF">
        <w:rPr>
          <w:sz w:val="28"/>
          <w:szCs w:val="28"/>
          <w:lang w:val="uk-UA" w:eastAsia="uk-UA"/>
        </w:rPr>
        <w:lastRenderedPageBreak/>
        <w:t>газу) суттєво знижує загальну біоенергетичну ефективність чисто мінеральних систем живлення овочів на бідних ґрунтах Полісся [1.3, 4.2].</w:t>
      </w:r>
    </w:p>
    <w:p w:rsidR="006316FF" w:rsidRPr="006316FF" w:rsidRDefault="006316FF" w:rsidP="006316FF">
      <w:pPr>
        <w:widowControl/>
        <w:autoSpaceDE/>
        <w:autoSpaceDN/>
        <w:adjustRightInd/>
        <w:spacing w:line="360" w:lineRule="auto"/>
        <w:ind w:firstLine="851"/>
        <w:jc w:val="both"/>
        <w:rPr>
          <w:sz w:val="28"/>
          <w:szCs w:val="28"/>
          <w:lang w:val="uk-UA" w:eastAsia="uk-UA"/>
        </w:rPr>
      </w:pPr>
      <w:r w:rsidRPr="006316FF">
        <w:rPr>
          <w:b/>
          <w:bCs/>
          <w:sz w:val="28"/>
          <w:szCs w:val="28"/>
          <w:lang w:val="uk-UA" w:eastAsia="uk-UA"/>
        </w:rPr>
        <w:t>Таблиця 4.2. Біоенергетична ефективність систем удобрення картоплі та капусти</w:t>
      </w:r>
    </w:p>
    <w:tbl>
      <w:tblPr>
        <w:tblStyle w:val="a3"/>
        <w:tblW w:w="0" w:type="auto"/>
        <w:tblInd w:w="63" w:type="dxa"/>
        <w:tblLook w:val="04A0" w:firstRow="1" w:lastRow="0" w:firstColumn="1" w:lastColumn="0" w:noHBand="0" w:noVBand="1"/>
      </w:tblPr>
      <w:tblGrid>
        <w:gridCol w:w="3306"/>
        <w:gridCol w:w="1966"/>
        <w:gridCol w:w="2137"/>
        <w:gridCol w:w="2383"/>
      </w:tblGrid>
      <w:tr w:rsidR="006316FF" w:rsidRPr="006316FF" w:rsidTr="006316FF">
        <w:tc>
          <w:tcPr>
            <w:tcW w:w="3306" w:type="dxa"/>
            <w:hideMark/>
          </w:tcPr>
          <w:p w:rsidR="006316FF" w:rsidRPr="006316FF" w:rsidRDefault="006316FF" w:rsidP="006316FF">
            <w:pPr>
              <w:widowControl/>
              <w:autoSpaceDE/>
              <w:autoSpaceDN/>
              <w:adjustRightInd/>
              <w:spacing w:line="276" w:lineRule="auto"/>
              <w:jc w:val="center"/>
              <w:rPr>
                <w:b/>
                <w:bCs/>
                <w:sz w:val="28"/>
                <w:szCs w:val="28"/>
                <w:lang w:val="uk-UA" w:eastAsia="uk-UA"/>
              </w:rPr>
            </w:pPr>
            <w:r w:rsidRPr="006316FF">
              <w:rPr>
                <w:b/>
                <w:bCs/>
                <w:sz w:val="28"/>
                <w:szCs w:val="28"/>
                <w:lang w:val="uk-UA" w:eastAsia="uk-UA"/>
              </w:rPr>
              <w:t>Варіант досліду (система удобрення)</w:t>
            </w:r>
          </w:p>
        </w:tc>
        <w:tc>
          <w:tcPr>
            <w:tcW w:w="1765" w:type="dxa"/>
            <w:hideMark/>
          </w:tcPr>
          <w:p w:rsidR="006316FF" w:rsidRPr="006316FF" w:rsidRDefault="006316FF" w:rsidP="006316FF">
            <w:pPr>
              <w:widowControl/>
              <w:autoSpaceDE/>
              <w:autoSpaceDN/>
              <w:adjustRightInd/>
              <w:spacing w:line="276" w:lineRule="auto"/>
              <w:jc w:val="center"/>
              <w:rPr>
                <w:b/>
                <w:bCs/>
                <w:sz w:val="28"/>
                <w:szCs w:val="28"/>
                <w:lang w:val="uk-UA" w:eastAsia="uk-UA"/>
              </w:rPr>
            </w:pPr>
            <w:r w:rsidRPr="006316FF">
              <w:rPr>
                <w:b/>
                <w:bCs/>
                <w:sz w:val="28"/>
                <w:szCs w:val="28"/>
                <w:lang w:val="uk-UA" w:eastAsia="uk-UA"/>
              </w:rPr>
              <w:t xml:space="preserve">Антропогенні витрати енергії, </w:t>
            </w:r>
            <w:proofErr w:type="spellStart"/>
            <w:r w:rsidRPr="006316FF">
              <w:rPr>
                <w:b/>
                <w:bCs/>
                <w:sz w:val="28"/>
                <w:szCs w:val="28"/>
                <w:lang w:val="uk-UA" w:eastAsia="uk-UA"/>
              </w:rPr>
              <w:t>ГДж</w:t>
            </w:r>
            <w:proofErr w:type="spellEnd"/>
            <w:r w:rsidRPr="006316FF">
              <w:rPr>
                <w:b/>
                <w:bCs/>
                <w:sz w:val="28"/>
                <w:szCs w:val="28"/>
                <w:lang w:val="uk-UA" w:eastAsia="uk-UA"/>
              </w:rPr>
              <w:t>/га</w:t>
            </w:r>
          </w:p>
        </w:tc>
        <w:tc>
          <w:tcPr>
            <w:tcW w:w="0" w:type="auto"/>
            <w:hideMark/>
          </w:tcPr>
          <w:p w:rsidR="006316FF" w:rsidRPr="006316FF" w:rsidRDefault="006316FF" w:rsidP="006316FF">
            <w:pPr>
              <w:widowControl/>
              <w:autoSpaceDE/>
              <w:autoSpaceDN/>
              <w:adjustRightInd/>
              <w:spacing w:line="276" w:lineRule="auto"/>
              <w:jc w:val="center"/>
              <w:rPr>
                <w:b/>
                <w:bCs/>
                <w:sz w:val="28"/>
                <w:szCs w:val="28"/>
                <w:lang w:val="uk-UA" w:eastAsia="uk-UA"/>
              </w:rPr>
            </w:pPr>
            <w:r w:rsidRPr="006316FF">
              <w:rPr>
                <w:b/>
                <w:bCs/>
                <w:sz w:val="28"/>
                <w:szCs w:val="28"/>
                <w:lang w:val="uk-UA" w:eastAsia="uk-UA"/>
              </w:rPr>
              <w:t xml:space="preserve">Енергія, акумульована в урожаї, </w:t>
            </w:r>
            <w:proofErr w:type="spellStart"/>
            <w:r w:rsidRPr="006316FF">
              <w:rPr>
                <w:b/>
                <w:bCs/>
                <w:sz w:val="28"/>
                <w:szCs w:val="28"/>
                <w:lang w:val="uk-UA" w:eastAsia="uk-UA"/>
              </w:rPr>
              <w:t>ГДж</w:t>
            </w:r>
            <w:proofErr w:type="spellEnd"/>
            <w:r w:rsidRPr="006316FF">
              <w:rPr>
                <w:b/>
                <w:bCs/>
                <w:sz w:val="28"/>
                <w:szCs w:val="28"/>
                <w:lang w:val="uk-UA" w:eastAsia="uk-UA"/>
              </w:rPr>
              <w:t>/га</w:t>
            </w:r>
          </w:p>
        </w:tc>
        <w:tc>
          <w:tcPr>
            <w:tcW w:w="0" w:type="auto"/>
            <w:hideMark/>
          </w:tcPr>
          <w:p w:rsidR="006316FF" w:rsidRPr="006316FF" w:rsidRDefault="006316FF" w:rsidP="006316FF">
            <w:pPr>
              <w:widowControl/>
              <w:autoSpaceDE/>
              <w:autoSpaceDN/>
              <w:adjustRightInd/>
              <w:spacing w:line="276" w:lineRule="auto"/>
              <w:jc w:val="center"/>
              <w:rPr>
                <w:b/>
                <w:bCs/>
                <w:sz w:val="28"/>
                <w:szCs w:val="28"/>
                <w:lang w:val="uk-UA" w:eastAsia="uk-UA"/>
              </w:rPr>
            </w:pPr>
            <w:r w:rsidRPr="006316FF">
              <w:rPr>
                <w:b/>
                <w:bCs/>
                <w:sz w:val="28"/>
                <w:szCs w:val="28"/>
                <w:lang w:val="uk-UA" w:eastAsia="uk-UA"/>
              </w:rPr>
              <w:t>Коефіцієнт біоенергетичної ефективності (\(К_{еф}\))</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b/>
                <w:bCs/>
                <w:sz w:val="28"/>
                <w:szCs w:val="28"/>
                <w:lang w:val="uk-UA" w:eastAsia="uk-UA"/>
              </w:rPr>
              <w:t>Дослід 1. Картопля Королева Анна</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В1. Контроль (без добрив)</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18,2</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64,7</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b/>
                <w:bCs/>
                <w:sz w:val="28"/>
                <w:szCs w:val="28"/>
                <w:lang w:val="uk-UA" w:eastAsia="uk-UA"/>
              </w:rPr>
              <w:t>3,55</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В2. Мінеральна N90P90K120</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32,4</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117,6</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3,63</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В3. Органічна (гній, 40 т/га)</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26,5</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98,3</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3,71</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В4. Інтегрована (гній 20 т/га + NPK)</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29,8</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128,8</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b/>
                <w:bCs/>
                <w:sz w:val="28"/>
                <w:szCs w:val="28"/>
                <w:lang w:val="uk-UA" w:eastAsia="uk-UA"/>
              </w:rPr>
              <w:t>4,32</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b/>
                <w:bCs/>
                <w:sz w:val="28"/>
                <w:szCs w:val="28"/>
                <w:lang w:val="uk-UA" w:eastAsia="uk-UA"/>
              </w:rPr>
              <w:t>Дослід 2. Капуста Агресор F1</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В1. Контроль (без добрив)</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16,4</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36,0</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2,19</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В2. Мінеральна N120P90K120</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34,2</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59,3</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1,73</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В3. Органічна (гній, 40 т/га)</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25,0</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50,2</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2,01</w:t>
            </w:r>
          </w:p>
        </w:tc>
      </w:tr>
      <w:tr w:rsidR="006316FF" w:rsidRPr="006316FF" w:rsidTr="006316FF">
        <w:tc>
          <w:tcPr>
            <w:tcW w:w="3306"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В4. Інтегрована (гній 20 т/га + NPK)</w:t>
            </w:r>
          </w:p>
        </w:tc>
        <w:tc>
          <w:tcPr>
            <w:tcW w:w="1765" w:type="dxa"/>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28,6</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sz w:val="28"/>
                <w:szCs w:val="28"/>
                <w:lang w:val="uk-UA" w:eastAsia="uk-UA"/>
              </w:rPr>
              <w:t>64,6</w:t>
            </w:r>
          </w:p>
        </w:tc>
        <w:tc>
          <w:tcPr>
            <w:tcW w:w="0" w:type="auto"/>
            <w:hideMark/>
          </w:tcPr>
          <w:p w:rsidR="006316FF" w:rsidRPr="006316FF" w:rsidRDefault="006316FF" w:rsidP="006316FF">
            <w:pPr>
              <w:widowControl/>
              <w:autoSpaceDE/>
              <w:autoSpaceDN/>
              <w:adjustRightInd/>
              <w:spacing w:line="276" w:lineRule="auto"/>
              <w:rPr>
                <w:sz w:val="28"/>
                <w:szCs w:val="28"/>
                <w:lang w:val="uk-UA" w:eastAsia="uk-UA"/>
              </w:rPr>
            </w:pPr>
            <w:r w:rsidRPr="006316FF">
              <w:rPr>
                <w:b/>
                <w:bCs/>
                <w:sz w:val="28"/>
                <w:szCs w:val="28"/>
                <w:lang w:val="uk-UA" w:eastAsia="uk-UA"/>
              </w:rPr>
              <w:t>2,26</w:t>
            </w:r>
          </w:p>
        </w:tc>
      </w:tr>
    </w:tbl>
    <w:p w:rsidR="006316FF" w:rsidRDefault="006316FF" w:rsidP="006316FF">
      <w:pPr>
        <w:widowControl/>
        <w:autoSpaceDE/>
        <w:autoSpaceDN/>
        <w:adjustRightInd/>
        <w:rPr>
          <w:rFonts w:ascii="Arial" w:hAnsi="Arial" w:cs="Arial"/>
          <w:sz w:val="24"/>
          <w:szCs w:val="24"/>
          <w:lang w:val="uk-UA" w:eastAsia="uk-UA"/>
        </w:rPr>
      </w:pPr>
    </w:p>
    <w:p w:rsidR="006316FF" w:rsidRPr="006316FF" w:rsidRDefault="006316FF" w:rsidP="006316FF">
      <w:pPr>
        <w:widowControl/>
        <w:autoSpaceDE/>
        <w:autoSpaceDN/>
        <w:adjustRightInd/>
        <w:spacing w:line="360" w:lineRule="auto"/>
        <w:ind w:firstLine="709"/>
        <w:jc w:val="both"/>
        <w:rPr>
          <w:sz w:val="28"/>
          <w:szCs w:val="28"/>
          <w:lang w:val="uk-UA" w:eastAsia="uk-UA"/>
        </w:rPr>
      </w:pPr>
      <w:r w:rsidRPr="006316FF">
        <w:rPr>
          <w:sz w:val="28"/>
          <w:szCs w:val="28"/>
          <w:lang w:val="uk-UA" w:eastAsia="uk-UA"/>
        </w:rPr>
        <w:t xml:space="preserve">Таким чином, розрахунки доводять, що </w:t>
      </w:r>
      <w:r w:rsidRPr="006316FF">
        <w:rPr>
          <w:b/>
          <w:bCs/>
          <w:sz w:val="28"/>
          <w:szCs w:val="28"/>
          <w:lang w:val="uk-UA" w:eastAsia="uk-UA"/>
        </w:rPr>
        <w:t>інтегрована (органо-мінеральна) система удобрення</w:t>
      </w:r>
      <w:r w:rsidRPr="006316FF">
        <w:rPr>
          <w:sz w:val="28"/>
          <w:szCs w:val="28"/>
          <w:lang w:val="uk-UA" w:eastAsia="uk-UA"/>
        </w:rPr>
        <w:t xml:space="preserve"> є оптимальною для Житомирської області. Вона одночасно гарантує максимальний рівень економічної рентабельності (81,3% та 62,9%) і забезпечує найкращий біоенергетичний баланс, знижуючи антропогенне навантаження на навколишнє середовище [2.2, 5.2].</w:t>
      </w:r>
    </w:p>
    <w:p w:rsidR="00FA0812" w:rsidRDefault="00FA0812" w:rsidP="00FA0812">
      <w:pPr>
        <w:widowControl/>
        <w:autoSpaceDE/>
        <w:autoSpaceDN/>
        <w:adjustRightInd/>
        <w:rPr>
          <w:rFonts w:ascii="Arial" w:hAnsi="Arial" w:cs="Arial"/>
          <w:sz w:val="24"/>
          <w:szCs w:val="24"/>
          <w:lang w:val="uk-UA" w:eastAsia="uk-UA"/>
        </w:rPr>
      </w:pPr>
    </w:p>
    <w:p w:rsidR="006316FF" w:rsidRDefault="006316FF" w:rsidP="00FA0812">
      <w:pPr>
        <w:widowControl/>
        <w:autoSpaceDE/>
        <w:autoSpaceDN/>
        <w:adjustRightInd/>
        <w:rPr>
          <w:rFonts w:ascii="Arial" w:hAnsi="Arial" w:cs="Arial"/>
          <w:sz w:val="24"/>
          <w:szCs w:val="24"/>
          <w:lang w:val="uk-UA" w:eastAsia="uk-UA"/>
        </w:rPr>
      </w:pPr>
    </w:p>
    <w:p w:rsidR="00197DBC" w:rsidRDefault="00197DBC" w:rsidP="00873902">
      <w:pPr>
        <w:widowControl/>
        <w:autoSpaceDE/>
        <w:autoSpaceDN/>
        <w:adjustRightInd/>
        <w:spacing w:line="360" w:lineRule="auto"/>
        <w:ind w:firstLine="851"/>
        <w:jc w:val="center"/>
        <w:rPr>
          <w:b/>
          <w:bCs/>
          <w:sz w:val="28"/>
          <w:szCs w:val="28"/>
          <w:lang w:val="uk-UA" w:eastAsia="uk-UA"/>
        </w:rPr>
      </w:pPr>
      <w:r w:rsidRPr="00873902">
        <w:rPr>
          <w:b/>
          <w:bCs/>
          <w:sz w:val="28"/>
          <w:szCs w:val="28"/>
          <w:lang w:val="uk-UA" w:eastAsia="uk-UA"/>
        </w:rPr>
        <w:lastRenderedPageBreak/>
        <w:t>РОЗДІЛ 5. ОХОРОНА ПРАЦІ ТА НАВКОЛИШНЬОГО СЕРЕДОВИЩА</w:t>
      </w:r>
    </w:p>
    <w:p w:rsidR="00873902" w:rsidRPr="00873902" w:rsidRDefault="00873902" w:rsidP="00873902">
      <w:pPr>
        <w:widowControl/>
        <w:autoSpaceDE/>
        <w:autoSpaceDN/>
        <w:adjustRightInd/>
        <w:spacing w:line="360" w:lineRule="auto"/>
        <w:ind w:firstLine="851"/>
        <w:jc w:val="center"/>
        <w:rPr>
          <w:b/>
          <w:bCs/>
          <w:sz w:val="28"/>
          <w:szCs w:val="28"/>
          <w:lang w:val="uk-UA" w:eastAsia="uk-UA"/>
        </w:rPr>
      </w:pPr>
    </w:p>
    <w:p w:rsidR="00197DBC" w:rsidRPr="00873902" w:rsidRDefault="00197DBC" w:rsidP="00873902">
      <w:pPr>
        <w:widowControl/>
        <w:autoSpaceDE/>
        <w:autoSpaceDN/>
        <w:adjustRightInd/>
        <w:spacing w:line="360" w:lineRule="auto"/>
        <w:ind w:firstLine="851"/>
        <w:jc w:val="both"/>
        <w:rPr>
          <w:b/>
          <w:bCs/>
          <w:sz w:val="28"/>
          <w:szCs w:val="28"/>
          <w:lang w:val="uk-UA" w:eastAsia="uk-UA"/>
        </w:rPr>
      </w:pPr>
      <w:r w:rsidRPr="00873902">
        <w:rPr>
          <w:b/>
          <w:bCs/>
          <w:sz w:val="28"/>
          <w:szCs w:val="28"/>
          <w:lang w:val="uk-UA" w:eastAsia="uk-UA"/>
        </w:rPr>
        <w:t>5.1. Охорона праці та безпека у надзвичайних ситуаціях при роботі з добривами</w:t>
      </w:r>
    </w:p>
    <w:p w:rsidR="00197DBC" w:rsidRPr="00873902" w:rsidRDefault="00197DBC" w:rsidP="00873902">
      <w:pPr>
        <w:widowControl/>
        <w:autoSpaceDE/>
        <w:autoSpaceDN/>
        <w:adjustRightInd/>
        <w:spacing w:line="360" w:lineRule="auto"/>
        <w:ind w:firstLine="851"/>
        <w:jc w:val="both"/>
        <w:rPr>
          <w:sz w:val="28"/>
          <w:szCs w:val="28"/>
          <w:lang w:val="uk-UA" w:eastAsia="uk-UA"/>
        </w:rPr>
      </w:pPr>
      <w:r w:rsidRPr="00873902">
        <w:rPr>
          <w:sz w:val="28"/>
          <w:szCs w:val="28"/>
          <w:lang w:val="uk-UA" w:eastAsia="uk-UA"/>
        </w:rPr>
        <w:t>Організація безпечних умов праці під час дослідження різних систем удобрення на дослідному полі ЖАТФК здійснювалася відповідно до Закону України «Про охорону праці» та вимог безпеки при роботі з агрохімікатами й органічними добривами [2.2, 5.1]. Оскільки в досліді поєднувалися ручні та механізовані процеси внесення добрив, комплекс заходів безпеки включав такі напрями [2.2]:</w:t>
      </w:r>
    </w:p>
    <w:p w:rsidR="00197DBC" w:rsidRPr="00873902" w:rsidRDefault="00197DBC" w:rsidP="00873902">
      <w:pPr>
        <w:widowControl/>
        <w:autoSpaceDE/>
        <w:autoSpaceDN/>
        <w:adjustRightInd/>
        <w:spacing w:line="360" w:lineRule="auto"/>
        <w:ind w:firstLine="851"/>
        <w:jc w:val="both"/>
        <w:rPr>
          <w:b/>
          <w:bCs/>
          <w:sz w:val="28"/>
          <w:szCs w:val="28"/>
          <w:lang w:val="uk-UA" w:eastAsia="uk-UA"/>
        </w:rPr>
      </w:pPr>
      <w:r w:rsidRPr="00873902">
        <w:rPr>
          <w:b/>
          <w:bCs/>
          <w:sz w:val="28"/>
          <w:szCs w:val="28"/>
          <w:lang w:val="uk-UA" w:eastAsia="uk-UA"/>
        </w:rPr>
        <w:t>Організація безпеки праці під час виконання технологічних процесів:</w:t>
      </w:r>
    </w:p>
    <w:p w:rsidR="00197DBC" w:rsidRPr="00873902" w:rsidRDefault="00197DBC" w:rsidP="00122B77">
      <w:pPr>
        <w:widowControl/>
        <w:numPr>
          <w:ilvl w:val="0"/>
          <w:numId w:val="5"/>
        </w:numPr>
        <w:autoSpaceDE/>
        <w:autoSpaceDN/>
        <w:adjustRightInd/>
        <w:spacing w:line="360" w:lineRule="auto"/>
        <w:ind w:left="-3" w:firstLine="851"/>
        <w:jc w:val="both"/>
        <w:rPr>
          <w:sz w:val="28"/>
          <w:szCs w:val="28"/>
          <w:lang w:val="uk-UA" w:eastAsia="uk-UA"/>
        </w:rPr>
      </w:pPr>
      <w:r w:rsidRPr="00873902">
        <w:rPr>
          <w:b/>
          <w:bCs/>
          <w:sz w:val="28"/>
          <w:szCs w:val="28"/>
          <w:lang w:val="uk-UA" w:eastAsia="uk-UA"/>
        </w:rPr>
        <w:t>Інструктажі та допуск до робіт:</w:t>
      </w:r>
      <w:r w:rsidRPr="00873902">
        <w:rPr>
          <w:sz w:val="28"/>
          <w:szCs w:val="28"/>
          <w:lang w:val="uk-UA" w:eastAsia="uk-UA"/>
        </w:rPr>
        <w:t xml:space="preserve"> До виконання будь-яких польових та лабораторних робіт допускалися студенти-дослідники, які пройшли вступний та первинний інструктажі з техніки безпеки на робочому місці (із фіксацією підписів у журналі інструктажів) [5.1]. Перед початком робіт із хімічними мінеральними добривами проводився цільовий інструктаж.</w:t>
      </w:r>
    </w:p>
    <w:p w:rsidR="00197DBC" w:rsidRPr="00873902" w:rsidRDefault="00197DBC" w:rsidP="00122B77">
      <w:pPr>
        <w:widowControl/>
        <w:numPr>
          <w:ilvl w:val="0"/>
          <w:numId w:val="5"/>
        </w:numPr>
        <w:autoSpaceDE/>
        <w:autoSpaceDN/>
        <w:adjustRightInd/>
        <w:spacing w:line="360" w:lineRule="auto"/>
        <w:ind w:left="-3" w:firstLine="851"/>
        <w:jc w:val="both"/>
        <w:rPr>
          <w:sz w:val="28"/>
          <w:szCs w:val="28"/>
          <w:lang w:val="uk-UA" w:eastAsia="uk-UA"/>
        </w:rPr>
      </w:pPr>
      <w:r w:rsidRPr="00873902">
        <w:rPr>
          <w:b/>
          <w:bCs/>
          <w:sz w:val="28"/>
          <w:szCs w:val="28"/>
          <w:lang w:val="uk-UA" w:eastAsia="uk-UA"/>
        </w:rPr>
        <w:t>Безпека при роботі з мінеральними добривами (Варіанти 2 та 4):</w:t>
      </w:r>
      <w:r w:rsidRPr="00873902">
        <w:rPr>
          <w:sz w:val="28"/>
          <w:szCs w:val="28"/>
          <w:lang w:val="uk-UA" w:eastAsia="uk-UA"/>
        </w:rPr>
        <w:t xml:space="preserve"> Під час підготовки, зважування та внесення мінеральних туків (аміачної селітри, суперфосфату, калімагнезії) існував ризик потрапляння хімічного пилу на слизові оболонки та шкіру [2.2]. Всі учасники досліду обов'язково використовували засоби індивідуального захисту (ЗІЗ): пилозахисні респіратори (типу «Пелюстка»), захисні герметичні окуляри та гумові або щільні брезентові рукавиці. Розфасовку та приготування тукосумішей проводили на відкритому повітрі або у добре вентильованому приміщенні складу.</w:t>
      </w:r>
    </w:p>
    <w:p w:rsidR="00197DBC" w:rsidRPr="00873902" w:rsidRDefault="00197DBC" w:rsidP="00122B77">
      <w:pPr>
        <w:widowControl/>
        <w:numPr>
          <w:ilvl w:val="0"/>
          <w:numId w:val="5"/>
        </w:numPr>
        <w:autoSpaceDE/>
        <w:autoSpaceDN/>
        <w:adjustRightInd/>
        <w:spacing w:line="360" w:lineRule="auto"/>
        <w:ind w:left="-3" w:firstLine="851"/>
        <w:jc w:val="both"/>
        <w:rPr>
          <w:sz w:val="28"/>
          <w:szCs w:val="28"/>
          <w:lang w:val="uk-UA" w:eastAsia="uk-UA"/>
        </w:rPr>
      </w:pPr>
      <w:r w:rsidRPr="00873902">
        <w:rPr>
          <w:b/>
          <w:bCs/>
          <w:sz w:val="28"/>
          <w:szCs w:val="28"/>
          <w:lang w:val="uk-UA" w:eastAsia="uk-UA"/>
        </w:rPr>
        <w:t>Безпека при роботі з органічними добривами (Варіанти 3 та 4):</w:t>
      </w:r>
      <w:r w:rsidRPr="00873902">
        <w:rPr>
          <w:sz w:val="28"/>
          <w:szCs w:val="28"/>
          <w:lang w:val="uk-UA" w:eastAsia="uk-UA"/>
        </w:rPr>
        <w:t xml:space="preserve"> Внесення 40 т/га та 20 т/га гною ВРХ під осінню оранку супроводжувалося </w:t>
      </w:r>
      <w:r w:rsidRPr="00873902">
        <w:rPr>
          <w:sz w:val="28"/>
          <w:szCs w:val="28"/>
          <w:lang w:val="uk-UA" w:eastAsia="uk-UA"/>
        </w:rPr>
        <w:lastRenderedPageBreak/>
        <w:t>ризиком біологічного та бактеріального забруднення [2.2]. Механізоване розкидання гною вимагало дотримання безпечної відстані від рухомих частин тракторного агрегату. Ручне вирівнювання або завантаження органіки виконувалося виключно у спеціальному захисному одязі (комбінезонах), гумових чоботах та рукавицях. Після закінчення робіт проводилася обов'язкова дезінфекція інструменту та санітарна обробка рук.</w:t>
      </w:r>
    </w:p>
    <w:p w:rsidR="00197DBC" w:rsidRPr="00873902" w:rsidRDefault="00197DBC" w:rsidP="00122B77">
      <w:pPr>
        <w:widowControl/>
        <w:numPr>
          <w:ilvl w:val="0"/>
          <w:numId w:val="5"/>
        </w:numPr>
        <w:autoSpaceDE/>
        <w:autoSpaceDN/>
        <w:adjustRightInd/>
        <w:spacing w:line="360" w:lineRule="auto"/>
        <w:ind w:left="-3" w:firstLine="851"/>
        <w:jc w:val="both"/>
        <w:rPr>
          <w:sz w:val="28"/>
          <w:szCs w:val="28"/>
          <w:lang w:val="uk-UA" w:eastAsia="uk-UA"/>
        </w:rPr>
      </w:pPr>
      <w:r w:rsidRPr="00873902">
        <w:rPr>
          <w:b/>
          <w:bCs/>
          <w:sz w:val="28"/>
          <w:szCs w:val="28"/>
          <w:lang w:val="uk-UA" w:eastAsia="uk-UA"/>
        </w:rPr>
        <w:t>Безпека під час догляду за рослинами та збирання врожаю:</w:t>
      </w:r>
      <w:r w:rsidRPr="00873902">
        <w:rPr>
          <w:sz w:val="28"/>
          <w:szCs w:val="28"/>
          <w:lang w:val="uk-UA" w:eastAsia="uk-UA"/>
        </w:rPr>
        <w:t xml:space="preserve"> Всі міжрядні розпушування та підгортання картоплі й капусти проводилися за справного стану ручного інвентарю або з дотриманням правил безпеки при роботі з мотоблоками й тракторами [2.2, 2.3]. При збиранні врожаю капусти (</w:t>
      </w:r>
      <w:r w:rsidRPr="00873902">
        <w:rPr>
          <w:i/>
          <w:iCs/>
          <w:sz w:val="28"/>
          <w:szCs w:val="28"/>
          <w:lang w:val="uk-UA" w:eastAsia="uk-UA"/>
        </w:rPr>
        <w:t>Агресор F1</w:t>
      </w:r>
      <w:r w:rsidRPr="00873902">
        <w:rPr>
          <w:sz w:val="28"/>
          <w:szCs w:val="28"/>
          <w:lang w:val="uk-UA" w:eastAsia="uk-UA"/>
        </w:rPr>
        <w:t>) та картоплі (</w:t>
      </w:r>
      <w:r w:rsidRPr="00873902">
        <w:rPr>
          <w:i/>
          <w:iCs/>
          <w:sz w:val="28"/>
          <w:szCs w:val="28"/>
          <w:lang w:val="uk-UA" w:eastAsia="uk-UA"/>
        </w:rPr>
        <w:t>Королева Анна</w:t>
      </w:r>
      <w:r w:rsidRPr="00873902">
        <w:rPr>
          <w:sz w:val="28"/>
          <w:szCs w:val="28"/>
          <w:lang w:val="uk-UA" w:eastAsia="uk-UA"/>
        </w:rPr>
        <w:t>) чітко виконувалися норми підйому та перенесення важких речей (для юнаків — до 16 кг, для дівчат — до 7–10 кг) з метою запобігання травмуванню опорно-рухового апарату [2.2, 3.1].</w:t>
      </w:r>
    </w:p>
    <w:p w:rsidR="00197DBC" w:rsidRPr="00873902" w:rsidRDefault="00197DBC" w:rsidP="00873902">
      <w:pPr>
        <w:widowControl/>
        <w:autoSpaceDE/>
        <w:autoSpaceDN/>
        <w:adjustRightInd/>
        <w:spacing w:line="360" w:lineRule="auto"/>
        <w:ind w:firstLine="851"/>
        <w:jc w:val="center"/>
        <w:rPr>
          <w:b/>
          <w:bCs/>
          <w:sz w:val="28"/>
          <w:szCs w:val="28"/>
          <w:lang w:val="uk-UA" w:eastAsia="uk-UA"/>
        </w:rPr>
      </w:pPr>
      <w:r w:rsidRPr="00873902">
        <w:rPr>
          <w:b/>
          <w:bCs/>
          <w:sz w:val="28"/>
          <w:szCs w:val="28"/>
          <w:lang w:val="uk-UA" w:eastAsia="uk-UA"/>
        </w:rPr>
        <w:t>Безпека у надзвичайних ситуаціях (НС):</w:t>
      </w:r>
    </w:p>
    <w:p w:rsidR="00197DBC" w:rsidRPr="00873902" w:rsidRDefault="00197DBC" w:rsidP="00873902">
      <w:pPr>
        <w:widowControl/>
        <w:autoSpaceDE/>
        <w:autoSpaceDN/>
        <w:adjustRightInd/>
        <w:spacing w:line="360" w:lineRule="auto"/>
        <w:ind w:firstLine="851"/>
        <w:jc w:val="both"/>
        <w:rPr>
          <w:sz w:val="28"/>
          <w:szCs w:val="28"/>
          <w:lang w:val="uk-UA" w:eastAsia="uk-UA"/>
        </w:rPr>
      </w:pPr>
      <w:r w:rsidRPr="00873902">
        <w:rPr>
          <w:sz w:val="28"/>
          <w:szCs w:val="28"/>
          <w:lang w:val="uk-UA" w:eastAsia="uk-UA"/>
        </w:rPr>
        <w:t>Зважаючи на сучасні реалії воєнного стану в Україні, на дослідному полі ЖАТФК діяли суворі протоколи безпеки щодо дій у надзвичайних ситуаціях:</w:t>
      </w:r>
    </w:p>
    <w:p w:rsidR="00197DBC" w:rsidRPr="00873902" w:rsidRDefault="00873902" w:rsidP="00873902">
      <w:pPr>
        <w:widowControl/>
        <w:autoSpaceDE/>
        <w:autoSpaceDN/>
        <w:adjustRightInd/>
        <w:spacing w:line="360" w:lineRule="auto"/>
        <w:ind w:firstLine="851"/>
        <w:jc w:val="both"/>
        <w:rPr>
          <w:sz w:val="28"/>
          <w:szCs w:val="28"/>
          <w:lang w:val="uk-UA" w:eastAsia="uk-UA"/>
        </w:rPr>
      </w:pPr>
      <w:r>
        <w:rPr>
          <w:b/>
          <w:bCs/>
          <w:sz w:val="28"/>
          <w:szCs w:val="28"/>
          <w:lang w:val="uk-UA" w:eastAsia="uk-UA"/>
        </w:rPr>
        <w:t>Дії під час повітряної тривоги.</w:t>
      </w:r>
      <w:r w:rsidR="00197DBC" w:rsidRPr="00873902">
        <w:rPr>
          <w:sz w:val="28"/>
          <w:szCs w:val="28"/>
          <w:lang w:val="uk-UA" w:eastAsia="uk-UA"/>
        </w:rPr>
        <w:t xml:space="preserve"> У разі подачі звукового чи мобільного сигналу «Повітряна тривога» всі експериментальні роботи на полі негайно зупинялися. Керівник досліду організовано направляв студентську групу за заздалегідь визначеним евакуаційним маршрутом до найближчого сертифікованого бомбосховища коледжу. Повернення на дослідну ділянку дозволялося лише після офіційного відбою тривоги.</w:t>
      </w:r>
    </w:p>
    <w:p w:rsidR="00197DBC" w:rsidRPr="00873902" w:rsidRDefault="00197DBC" w:rsidP="00873902">
      <w:pPr>
        <w:widowControl/>
        <w:autoSpaceDE/>
        <w:autoSpaceDN/>
        <w:adjustRightInd/>
        <w:spacing w:line="360" w:lineRule="auto"/>
        <w:ind w:firstLine="851"/>
        <w:jc w:val="both"/>
        <w:rPr>
          <w:sz w:val="28"/>
          <w:szCs w:val="28"/>
          <w:lang w:val="uk-UA" w:eastAsia="uk-UA"/>
        </w:rPr>
      </w:pPr>
      <w:r w:rsidRPr="00873902">
        <w:rPr>
          <w:b/>
          <w:bCs/>
          <w:sz w:val="28"/>
          <w:szCs w:val="28"/>
          <w:lang w:val="uk-UA" w:eastAsia="uk-UA"/>
        </w:rPr>
        <w:t xml:space="preserve">Мінна </w:t>
      </w:r>
      <w:r w:rsidR="00873902">
        <w:rPr>
          <w:b/>
          <w:bCs/>
          <w:sz w:val="28"/>
          <w:szCs w:val="28"/>
          <w:lang w:val="uk-UA" w:eastAsia="uk-UA"/>
        </w:rPr>
        <w:t>безпека.</w:t>
      </w:r>
      <w:r w:rsidRPr="00873902">
        <w:rPr>
          <w:sz w:val="28"/>
          <w:szCs w:val="28"/>
          <w:lang w:val="uk-UA" w:eastAsia="uk-UA"/>
        </w:rPr>
        <w:t xml:space="preserve"> З огляду на потенційну мінну небезпеку на території Правобережного Полісся, учасники досліджень пройшли спеціальне навчання ДСНС. Було категорично заборонено торкатися будь-яких сторонніх предметів, залишків металобрухту чи підозрілих конструкцій. У разі їх виявлення місце огороджувалося, а керівник викликав рятувальні служби за номером 101.</w:t>
      </w:r>
    </w:p>
    <w:p w:rsidR="00197DBC" w:rsidRDefault="00873902" w:rsidP="00873902">
      <w:pPr>
        <w:widowControl/>
        <w:autoSpaceDE/>
        <w:autoSpaceDN/>
        <w:adjustRightInd/>
        <w:spacing w:line="360" w:lineRule="auto"/>
        <w:ind w:firstLine="851"/>
        <w:jc w:val="both"/>
        <w:rPr>
          <w:sz w:val="28"/>
          <w:szCs w:val="28"/>
          <w:lang w:val="uk-UA" w:eastAsia="uk-UA"/>
        </w:rPr>
      </w:pPr>
      <w:r>
        <w:rPr>
          <w:b/>
          <w:bCs/>
          <w:sz w:val="28"/>
          <w:szCs w:val="28"/>
          <w:lang w:val="uk-UA" w:eastAsia="uk-UA"/>
        </w:rPr>
        <w:t xml:space="preserve">Перша </w:t>
      </w:r>
      <w:proofErr w:type="spellStart"/>
      <w:r>
        <w:rPr>
          <w:b/>
          <w:bCs/>
          <w:sz w:val="28"/>
          <w:szCs w:val="28"/>
          <w:lang w:val="uk-UA" w:eastAsia="uk-UA"/>
        </w:rPr>
        <w:t>домедична</w:t>
      </w:r>
      <w:proofErr w:type="spellEnd"/>
      <w:r>
        <w:rPr>
          <w:b/>
          <w:bCs/>
          <w:sz w:val="28"/>
          <w:szCs w:val="28"/>
          <w:lang w:val="uk-UA" w:eastAsia="uk-UA"/>
        </w:rPr>
        <w:t xml:space="preserve"> допомога.</w:t>
      </w:r>
      <w:r w:rsidR="00197DBC" w:rsidRPr="00873902">
        <w:rPr>
          <w:sz w:val="28"/>
          <w:szCs w:val="28"/>
          <w:lang w:val="uk-UA" w:eastAsia="uk-UA"/>
        </w:rPr>
        <w:t xml:space="preserve"> На місці проведення досліджень завжди знаходилася укомплектована аптечка першої допомоги (антисептики, </w:t>
      </w:r>
      <w:r w:rsidR="00197DBC" w:rsidRPr="00873902">
        <w:rPr>
          <w:sz w:val="28"/>
          <w:szCs w:val="28"/>
          <w:lang w:val="uk-UA" w:eastAsia="uk-UA"/>
        </w:rPr>
        <w:lastRenderedPageBreak/>
        <w:t>перев'язувальні матеріали, джгути, протиалергійні засоби). При виникненні порізів, теплових ударів чи хімічних подразнень шкіри добривами потерпілому негайно надавалася перша допомога, а за потреби його доставляли до медичного пункту коледжу.</w:t>
      </w:r>
    </w:p>
    <w:p w:rsidR="00873902" w:rsidRPr="00873902" w:rsidRDefault="00873902" w:rsidP="00873902">
      <w:pPr>
        <w:widowControl/>
        <w:autoSpaceDE/>
        <w:autoSpaceDN/>
        <w:adjustRightInd/>
        <w:spacing w:line="360" w:lineRule="auto"/>
        <w:ind w:firstLine="851"/>
        <w:jc w:val="both"/>
        <w:rPr>
          <w:sz w:val="24"/>
          <w:szCs w:val="24"/>
          <w:lang w:val="uk-UA" w:eastAsia="uk-UA"/>
        </w:rPr>
      </w:pPr>
    </w:p>
    <w:p w:rsidR="00873902" w:rsidRDefault="00873902" w:rsidP="00873902">
      <w:pPr>
        <w:widowControl/>
        <w:autoSpaceDE/>
        <w:autoSpaceDN/>
        <w:adjustRightInd/>
        <w:spacing w:line="360" w:lineRule="auto"/>
        <w:ind w:firstLine="851"/>
        <w:jc w:val="center"/>
        <w:rPr>
          <w:b/>
          <w:bCs/>
          <w:sz w:val="28"/>
          <w:szCs w:val="28"/>
          <w:lang w:val="uk-UA" w:eastAsia="uk-UA"/>
        </w:rPr>
      </w:pPr>
      <w:r w:rsidRPr="00873902">
        <w:rPr>
          <w:b/>
          <w:bCs/>
          <w:sz w:val="28"/>
          <w:szCs w:val="28"/>
          <w:lang w:val="uk-UA" w:eastAsia="uk-UA"/>
        </w:rPr>
        <w:t>5.2. Охорона навколишнього середовища</w:t>
      </w:r>
    </w:p>
    <w:p w:rsidR="00873902" w:rsidRPr="00873902" w:rsidRDefault="00873902" w:rsidP="00873902">
      <w:pPr>
        <w:widowControl/>
        <w:autoSpaceDE/>
        <w:autoSpaceDN/>
        <w:adjustRightInd/>
        <w:spacing w:line="360" w:lineRule="auto"/>
        <w:ind w:firstLine="851"/>
        <w:jc w:val="both"/>
        <w:rPr>
          <w:b/>
          <w:sz w:val="24"/>
          <w:szCs w:val="24"/>
          <w:lang w:val="uk-UA" w:eastAsia="uk-UA"/>
        </w:rPr>
      </w:pPr>
    </w:p>
    <w:p w:rsidR="00873902" w:rsidRPr="00873902" w:rsidRDefault="00873902" w:rsidP="00873902">
      <w:pPr>
        <w:widowControl/>
        <w:autoSpaceDE/>
        <w:autoSpaceDN/>
        <w:adjustRightInd/>
        <w:spacing w:line="360" w:lineRule="auto"/>
        <w:ind w:firstLine="851"/>
        <w:jc w:val="both"/>
        <w:rPr>
          <w:b/>
          <w:bCs/>
          <w:sz w:val="28"/>
          <w:szCs w:val="28"/>
          <w:lang w:val="uk-UA" w:eastAsia="uk-UA"/>
        </w:rPr>
      </w:pPr>
      <w:r w:rsidRPr="00873902">
        <w:rPr>
          <w:b/>
          <w:bCs/>
          <w:sz w:val="28"/>
          <w:szCs w:val="28"/>
          <w:lang w:val="uk-UA" w:eastAsia="uk-UA"/>
        </w:rPr>
        <w:t>1.Екологічна специфіка ґрунтів Житомирщини</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Опис проблеми</w:t>
      </w:r>
      <w:r w:rsidRPr="00873902">
        <w:rPr>
          <w:sz w:val="28"/>
          <w:szCs w:val="28"/>
          <w:lang w:val="uk-UA" w:eastAsia="uk-UA"/>
        </w:rPr>
        <w:t>: Більшість ґрунтів області (дерново-підзолисті, сірі лісові) мають підвищену кислотність, низький вміст гумусу та легкий механічний склад (піщані, супіщані).</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Екологічний ризик</w:t>
      </w:r>
      <w:r w:rsidRPr="00873902">
        <w:rPr>
          <w:sz w:val="28"/>
          <w:szCs w:val="28"/>
          <w:lang w:val="uk-UA" w:eastAsia="uk-UA"/>
        </w:rPr>
        <w:t xml:space="preserve">: Через високу промивну здатність таких ґрунтів мінеральні добрива (особливо азотні) швидко вимиваються в підземні та поверхневі води (річки Тетерів, Случ тощо), викликаючи їх </w:t>
      </w:r>
      <w:proofErr w:type="spellStart"/>
      <w:r w:rsidRPr="00873902">
        <w:rPr>
          <w:sz w:val="28"/>
          <w:szCs w:val="28"/>
          <w:lang w:val="uk-UA" w:eastAsia="uk-UA"/>
        </w:rPr>
        <w:t>евтрофікацію</w:t>
      </w:r>
      <w:proofErr w:type="spellEnd"/>
      <w:r w:rsidRPr="00873902">
        <w:rPr>
          <w:sz w:val="28"/>
          <w:szCs w:val="28"/>
          <w:lang w:val="uk-UA" w:eastAsia="uk-UA"/>
        </w:rPr>
        <w:t xml:space="preserve"> (цвітіння).</w:t>
      </w:r>
    </w:p>
    <w:p w:rsidR="00873902" w:rsidRPr="00873902" w:rsidRDefault="00873902" w:rsidP="00873902">
      <w:pPr>
        <w:widowControl/>
        <w:autoSpaceDE/>
        <w:autoSpaceDN/>
        <w:adjustRightInd/>
        <w:spacing w:line="360" w:lineRule="auto"/>
        <w:ind w:firstLine="851"/>
        <w:jc w:val="both"/>
        <w:rPr>
          <w:b/>
          <w:bCs/>
          <w:sz w:val="28"/>
          <w:szCs w:val="28"/>
          <w:lang w:val="uk-UA" w:eastAsia="uk-UA"/>
        </w:rPr>
      </w:pPr>
      <w:r w:rsidRPr="00873902">
        <w:rPr>
          <w:b/>
          <w:bCs/>
          <w:sz w:val="28"/>
          <w:szCs w:val="28"/>
          <w:lang w:val="uk-UA" w:eastAsia="uk-UA"/>
        </w:rPr>
        <w:t>2. Оцінка впливу мінеральних добрив на якість овочів</w:t>
      </w:r>
    </w:p>
    <w:p w:rsidR="00873902" w:rsidRPr="00873902" w:rsidRDefault="00873902" w:rsidP="00873902">
      <w:pPr>
        <w:widowControl/>
        <w:autoSpaceDE/>
        <w:autoSpaceDN/>
        <w:adjustRightInd/>
        <w:spacing w:line="360" w:lineRule="auto"/>
        <w:ind w:firstLine="851"/>
        <w:jc w:val="both"/>
        <w:rPr>
          <w:sz w:val="28"/>
          <w:szCs w:val="28"/>
          <w:lang w:val="uk-UA" w:eastAsia="uk-UA"/>
        </w:rPr>
      </w:pPr>
      <w:r w:rsidRPr="00873902">
        <w:rPr>
          <w:sz w:val="28"/>
          <w:szCs w:val="28"/>
          <w:lang w:val="uk-UA" w:eastAsia="uk-UA"/>
        </w:rPr>
        <w:t xml:space="preserve">Надмірні норми туків під овочеві культури руйнують </w:t>
      </w:r>
      <w:proofErr w:type="spellStart"/>
      <w:r w:rsidRPr="00873902">
        <w:rPr>
          <w:sz w:val="28"/>
          <w:szCs w:val="28"/>
          <w:lang w:val="uk-UA" w:eastAsia="uk-UA"/>
        </w:rPr>
        <w:t>екобаланс</w:t>
      </w:r>
      <w:proofErr w:type="spellEnd"/>
      <w:r w:rsidRPr="00873902">
        <w:rPr>
          <w:sz w:val="28"/>
          <w:szCs w:val="28"/>
          <w:lang w:val="uk-UA" w:eastAsia="uk-UA"/>
        </w:rPr>
        <w:t xml:space="preserve"> та погіршують якість продукції:</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Накопичення нітратів</w:t>
      </w:r>
      <w:r w:rsidRPr="00873902">
        <w:rPr>
          <w:sz w:val="28"/>
          <w:szCs w:val="28"/>
          <w:lang w:val="uk-UA" w:eastAsia="uk-UA"/>
        </w:rPr>
        <w:t>: Незбалансоване внесення азоту (наприклад, аміачної селітри) під капусту, столовий буряк чи огірки призводить до перевищення гранично допустимих концентрацій (ГДК) нітратів у плодах.</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Підкислення ґрунтів</w:t>
      </w:r>
      <w:r w:rsidRPr="00873902">
        <w:rPr>
          <w:sz w:val="28"/>
          <w:szCs w:val="28"/>
          <w:lang w:val="uk-UA" w:eastAsia="uk-UA"/>
        </w:rPr>
        <w:t xml:space="preserve">: Фізіологічно кислі добрива погіршують </w:t>
      </w:r>
      <w:proofErr w:type="spellStart"/>
      <w:r w:rsidRPr="00873902">
        <w:rPr>
          <w:sz w:val="28"/>
          <w:szCs w:val="28"/>
          <w:lang w:val="uk-UA" w:eastAsia="uk-UA"/>
        </w:rPr>
        <w:t>мікробіоту</w:t>
      </w:r>
      <w:proofErr w:type="spellEnd"/>
      <w:r w:rsidRPr="00873902">
        <w:rPr>
          <w:sz w:val="28"/>
          <w:szCs w:val="28"/>
          <w:lang w:val="uk-UA" w:eastAsia="uk-UA"/>
        </w:rPr>
        <w:t xml:space="preserve"> поліських ґрунтів та активують рухливість важких металів. [</w:t>
      </w:r>
      <w:r w:rsidR="00995857">
        <w:fldChar w:fldCharType="begin"/>
      </w:r>
      <w:r w:rsidR="00995857" w:rsidRPr="00F72EE4">
        <w:rPr>
          <w:lang w:val="uk-UA"/>
        </w:rPr>
        <w:instrText xml:space="preserve"> </w:instrText>
      </w:r>
      <w:r w:rsidR="00995857">
        <w:instrText>HYPERLINK</w:instrText>
      </w:r>
      <w:r w:rsidR="00995857" w:rsidRPr="00F72EE4">
        <w:rPr>
          <w:lang w:val="uk-UA"/>
        </w:rPr>
        <w:instrText xml:space="preserve"> "</w:instrText>
      </w:r>
      <w:r w:rsidR="00995857">
        <w:instrText>https</w:instrText>
      </w:r>
      <w:r w:rsidR="00995857" w:rsidRPr="00F72EE4">
        <w:rPr>
          <w:lang w:val="uk-UA"/>
        </w:rPr>
        <w:instrText>://</w:instrText>
      </w:r>
      <w:r w:rsidR="00995857">
        <w:instrText>agromage</w:instrText>
      </w:r>
      <w:r w:rsidR="00995857" w:rsidRPr="00F72EE4">
        <w:rPr>
          <w:lang w:val="uk-UA"/>
        </w:rPr>
        <w:instrText>.</w:instrText>
      </w:r>
      <w:r w:rsidR="00995857">
        <w:instrText>com</w:instrText>
      </w:r>
      <w:r w:rsidR="00995857" w:rsidRPr="00F72EE4">
        <w:rPr>
          <w:lang w:val="uk-UA"/>
        </w:rPr>
        <w:instrText>/</w:instrText>
      </w:r>
      <w:r w:rsidR="00995857">
        <w:instrText>stat</w:instrText>
      </w:r>
      <w:r w:rsidR="00995857" w:rsidRPr="00F72EE4">
        <w:rPr>
          <w:lang w:val="uk-UA"/>
        </w:rPr>
        <w:instrText>_</w:instrText>
      </w:r>
      <w:r w:rsidR="00995857">
        <w:instrText>id</w:instrText>
      </w:r>
      <w:r w:rsidR="00995857" w:rsidRPr="00F72EE4">
        <w:rPr>
          <w:lang w:val="uk-UA"/>
        </w:rPr>
        <w:instrText>.</w:instrText>
      </w:r>
      <w:r w:rsidR="00995857">
        <w:instrText>php</w:instrText>
      </w:r>
      <w:r w:rsidR="00995857" w:rsidRPr="00F72EE4">
        <w:rPr>
          <w:lang w:val="uk-UA"/>
        </w:rPr>
        <w:instrText>?</w:instrText>
      </w:r>
      <w:r w:rsidR="00995857">
        <w:instrText>id</w:instrText>
      </w:r>
      <w:r w:rsidR="00995857" w:rsidRPr="00F72EE4">
        <w:rPr>
          <w:lang w:val="uk-UA"/>
        </w:rPr>
        <w:instrText xml:space="preserve">=727" </w:instrText>
      </w:r>
      <w:r w:rsidR="00995857">
        <w:fldChar w:fldCharType="separate"/>
      </w:r>
      <w:r w:rsidRPr="00873902">
        <w:rPr>
          <w:color w:val="0000FF"/>
          <w:sz w:val="28"/>
          <w:szCs w:val="28"/>
          <w:u w:val="single"/>
          <w:lang w:val="uk-UA" w:eastAsia="uk-UA"/>
        </w:rPr>
        <w:t>1</w:t>
      </w:r>
      <w:r w:rsidR="00995857">
        <w:rPr>
          <w:color w:val="0000FF"/>
          <w:sz w:val="28"/>
          <w:szCs w:val="28"/>
          <w:u w:val="single"/>
          <w:lang w:val="uk-UA" w:eastAsia="uk-UA"/>
        </w:rPr>
        <w:fldChar w:fldCharType="end"/>
      </w:r>
      <w:r w:rsidRPr="00873902">
        <w:rPr>
          <w:sz w:val="28"/>
          <w:szCs w:val="28"/>
          <w:lang w:val="uk-UA" w:eastAsia="uk-UA"/>
        </w:rPr>
        <w:t>]</w:t>
      </w:r>
    </w:p>
    <w:p w:rsidR="00873902" w:rsidRPr="00873902" w:rsidRDefault="00873902" w:rsidP="00873902">
      <w:pPr>
        <w:widowControl/>
        <w:autoSpaceDE/>
        <w:autoSpaceDN/>
        <w:adjustRightInd/>
        <w:spacing w:line="360" w:lineRule="auto"/>
        <w:ind w:firstLine="851"/>
        <w:jc w:val="both"/>
        <w:rPr>
          <w:b/>
          <w:bCs/>
          <w:sz w:val="28"/>
          <w:szCs w:val="28"/>
          <w:lang w:val="uk-UA" w:eastAsia="uk-UA"/>
        </w:rPr>
      </w:pPr>
      <w:r w:rsidRPr="00873902">
        <w:rPr>
          <w:b/>
          <w:bCs/>
          <w:sz w:val="28"/>
          <w:szCs w:val="28"/>
          <w:lang w:val="uk-UA" w:eastAsia="uk-UA"/>
        </w:rPr>
        <w:t>3. Радіоекологічний аспект (Специфіка регіону)</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sz w:val="28"/>
          <w:szCs w:val="28"/>
          <w:lang w:val="uk-UA" w:eastAsia="uk-UA"/>
        </w:rPr>
        <w:t>Через наслідки аварії на ЧАЕС (особливо в північних районах Житомирщини) ґрунти можуть містити залишкові радіонукліди (цезій-137, стронцій-90).</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Роль удобрення</w:t>
      </w:r>
      <w:r w:rsidRPr="00873902">
        <w:rPr>
          <w:sz w:val="28"/>
          <w:szCs w:val="28"/>
          <w:lang w:val="uk-UA" w:eastAsia="uk-UA"/>
        </w:rPr>
        <w:t xml:space="preserve">: Внесення підвищених доз </w:t>
      </w:r>
      <w:r w:rsidRPr="00873902">
        <w:rPr>
          <w:b/>
          <w:bCs/>
          <w:sz w:val="28"/>
          <w:szCs w:val="28"/>
          <w:lang w:val="uk-UA" w:eastAsia="uk-UA"/>
        </w:rPr>
        <w:t>калійних та фосфорних добрив</w:t>
      </w:r>
      <w:r w:rsidRPr="00873902">
        <w:rPr>
          <w:sz w:val="28"/>
          <w:szCs w:val="28"/>
          <w:lang w:val="uk-UA" w:eastAsia="uk-UA"/>
        </w:rPr>
        <w:t xml:space="preserve">, а також </w:t>
      </w:r>
      <w:r w:rsidRPr="00873902">
        <w:rPr>
          <w:b/>
          <w:bCs/>
          <w:sz w:val="28"/>
          <w:szCs w:val="28"/>
          <w:lang w:val="uk-UA" w:eastAsia="uk-UA"/>
        </w:rPr>
        <w:t>вапнування</w:t>
      </w:r>
      <w:r w:rsidRPr="00873902">
        <w:rPr>
          <w:sz w:val="28"/>
          <w:szCs w:val="28"/>
          <w:lang w:val="uk-UA" w:eastAsia="uk-UA"/>
        </w:rPr>
        <w:t xml:space="preserve"> є головним захисним екологічним заходом. Калій </w:t>
      </w:r>
      <w:r w:rsidRPr="00873902">
        <w:rPr>
          <w:sz w:val="28"/>
          <w:szCs w:val="28"/>
          <w:lang w:val="uk-UA" w:eastAsia="uk-UA"/>
        </w:rPr>
        <w:lastRenderedPageBreak/>
        <w:t>виступає антагоністом цезію: рослина поглинає корисний калій замість радіоактивного цезію, що робить овочі безпечними для споживання. [</w:t>
      </w:r>
      <w:hyperlink r:id="rId11" w:history="1">
        <w:r w:rsidRPr="00873902">
          <w:rPr>
            <w:color w:val="0000FF"/>
            <w:sz w:val="28"/>
            <w:szCs w:val="28"/>
            <w:u w:val="single"/>
            <w:lang w:val="uk-UA" w:eastAsia="uk-UA"/>
          </w:rPr>
          <w:t>1</w:t>
        </w:r>
      </w:hyperlink>
      <w:r w:rsidRPr="00873902">
        <w:rPr>
          <w:sz w:val="28"/>
          <w:szCs w:val="28"/>
          <w:lang w:val="uk-UA" w:eastAsia="uk-UA"/>
        </w:rPr>
        <w:t>]</w:t>
      </w:r>
    </w:p>
    <w:p w:rsidR="00873902" w:rsidRPr="00873902" w:rsidRDefault="00873902" w:rsidP="00873902">
      <w:pPr>
        <w:widowControl/>
        <w:autoSpaceDE/>
        <w:autoSpaceDN/>
        <w:adjustRightInd/>
        <w:spacing w:line="360" w:lineRule="auto"/>
        <w:ind w:firstLine="851"/>
        <w:jc w:val="both"/>
        <w:rPr>
          <w:b/>
          <w:bCs/>
          <w:sz w:val="28"/>
          <w:szCs w:val="28"/>
          <w:lang w:val="uk-UA" w:eastAsia="uk-UA"/>
        </w:rPr>
      </w:pPr>
      <w:r w:rsidRPr="00873902">
        <w:rPr>
          <w:b/>
          <w:bCs/>
          <w:sz w:val="28"/>
          <w:szCs w:val="28"/>
          <w:lang w:val="uk-UA" w:eastAsia="uk-UA"/>
        </w:rPr>
        <w:t>4. Заходи з охорони довкілля при удобренні (Рекомендації)</w:t>
      </w:r>
    </w:p>
    <w:p w:rsidR="00873902" w:rsidRPr="00873902" w:rsidRDefault="00873902" w:rsidP="00873902">
      <w:pPr>
        <w:widowControl/>
        <w:autoSpaceDE/>
        <w:autoSpaceDN/>
        <w:adjustRightInd/>
        <w:spacing w:line="360" w:lineRule="auto"/>
        <w:ind w:firstLine="851"/>
        <w:jc w:val="both"/>
        <w:rPr>
          <w:sz w:val="28"/>
          <w:szCs w:val="28"/>
          <w:lang w:val="uk-UA" w:eastAsia="uk-UA"/>
        </w:rPr>
      </w:pPr>
      <w:r w:rsidRPr="00873902">
        <w:rPr>
          <w:sz w:val="28"/>
          <w:szCs w:val="28"/>
          <w:lang w:val="uk-UA" w:eastAsia="uk-UA"/>
        </w:rPr>
        <w:t>Для мінімізації негативного впливу на природу Житомирської області пропонуються такі екологічні рішення:</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Застосування сидератів та органіки</w:t>
      </w:r>
      <w:r w:rsidRPr="00873902">
        <w:rPr>
          <w:sz w:val="28"/>
          <w:szCs w:val="28"/>
          <w:lang w:val="uk-UA" w:eastAsia="uk-UA"/>
        </w:rPr>
        <w:t>: Використання пожнивних решток, люпину, гірчиці для компенсації дефіциту гною в регіоні. [</w:t>
      </w:r>
      <w:r w:rsidR="00995857">
        <w:fldChar w:fldCharType="begin"/>
      </w:r>
      <w:r w:rsidR="00995857" w:rsidRPr="00F72EE4">
        <w:rPr>
          <w:lang w:val="uk-UA"/>
        </w:rPr>
        <w:instrText xml:space="preserve"> </w:instrText>
      </w:r>
      <w:r w:rsidR="00995857">
        <w:instrText>HYPERL</w:instrText>
      </w:r>
      <w:r w:rsidR="00995857">
        <w:instrText>INK</w:instrText>
      </w:r>
      <w:r w:rsidR="00995857" w:rsidRPr="00F72EE4">
        <w:rPr>
          <w:lang w:val="uk-UA"/>
        </w:rPr>
        <w:instrText xml:space="preserve"> "</w:instrText>
      </w:r>
      <w:r w:rsidR="00995857">
        <w:instrText>https</w:instrText>
      </w:r>
      <w:r w:rsidR="00995857" w:rsidRPr="00F72EE4">
        <w:rPr>
          <w:lang w:val="uk-UA"/>
        </w:rPr>
        <w:instrText>://</w:instrText>
      </w:r>
      <w:r w:rsidR="00995857">
        <w:instrText>rep</w:instrText>
      </w:r>
      <w:r w:rsidR="00995857" w:rsidRPr="00F72EE4">
        <w:rPr>
          <w:lang w:val="uk-UA"/>
        </w:rPr>
        <w:instrText>.</w:instrText>
      </w:r>
      <w:r w:rsidR="00995857">
        <w:instrText>btsau</w:instrText>
      </w:r>
      <w:r w:rsidR="00995857" w:rsidRPr="00F72EE4">
        <w:rPr>
          <w:lang w:val="uk-UA"/>
        </w:rPr>
        <w:instrText>.</w:instrText>
      </w:r>
      <w:r w:rsidR="00995857">
        <w:instrText>edu</w:instrText>
      </w:r>
      <w:r w:rsidR="00995857" w:rsidRPr="00F72EE4">
        <w:rPr>
          <w:lang w:val="uk-UA"/>
        </w:rPr>
        <w:instrText>.</w:instrText>
      </w:r>
      <w:r w:rsidR="00995857">
        <w:instrText>ua</w:instrText>
      </w:r>
      <w:r w:rsidR="00995857" w:rsidRPr="00F72EE4">
        <w:rPr>
          <w:lang w:val="uk-UA"/>
        </w:rPr>
        <w:instrText>/</w:instrText>
      </w:r>
      <w:r w:rsidR="00995857">
        <w:instrText>bitstream</w:instrText>
      </w:r>
      <w:r w:rsidR="00995857" w:rsidRPr="00F72EE4">
        <w:rPr>
          <w:lang w:val="uk-UA"/>
        </w:rPr>
        <w:instrText>/</w:instrText>
      </w:r>
      <w:r w:rsidR="00995857">
        <w:instrText>BNAU</w:instrText>
      </w:r>
      <w:r w:rsidR="00995857" w:rsidRPr="00F72EE4">
        <w:rPr>
          <w:lang w:val="uk-UA"/>
        </w:rPr>
        <w:instrText>/4734/1/</w:instrText>
      </w:r>
      <w:r w:rsidR="00995857">
        <w:instrText>vyrobnytstvo</w:instrText>
      </w:r>
      <w:r w:rsidR="00995857" w:rsidRPr="00F72EE4">
        <w:rPr>
          <w:lang w:val="uk-UA"/>
        </w:rPr>
        <w:instrText>%20</w:instrText>
      </w:r>
      <w:r w:rsidR="00995857">
        <w:instrText>dobryv</w:instrText>
      </w:r>
      <w:r w:rsidR="00995857" w:rsidRPr="00F72EE4">
        <w:rPr>
          <w:lang w:val="uk-UA"/>
        </w:rPr>
        <w:instrText>.</w:instrText>
      </w:r>
      <w:r w:rsidR="00995857">
        <w:instrText>pdf</w:instrText>
      </w:r>
      <w:r w:rsidR="00995857" w:rsidRPr="00F72EE4">
        <w:rPr>
          <w:lang w:val="uk-UA"/>
        </w:rPr>
        <w:instrText xml:space="preserve">" </w:instrText>
      </w:r>
      <w:r w:rsidR="00995857">
        <w:fldChar w:fldCharType="separate"/>
      </w:r>
      <w:r w:rsidRPr="00873902">
        <w:rPr>
          <w:color w:val="0000FF"/>
          <w:sz w:val="28"/>
          <w:szCs w:val="28"/>
          <w:u w:val="single"/>
          <w:lang w:val="uk-UA" w:eastAsia="uk-UA"/>
        </w:rPr>
        <w:t>1</w:t>
      </w:r>
      <w:r w:rsidR="00995857">
        <w:rPr>
          <w:color w:val="0000FF"/>
          <w:sz w:val="28"/>
          <w:szCs w:val="28"/>
          <w:u w:val="single"/>
          <w:lang w:val="uk-UA" w:eastAsia="uk-UA"/>
        </w:rPr>
        <w:fldChar w:fldCharType="end"/>
      </w:r>
      <w:r w:rsidRPr="00873902">
        <w:rPr>
          <w:sz w:val="28"/>
          <w:szCs w:val="28"/>
          <w:lang w:val="uk-UA" w:eastAsia="uk-UA"/>
        </w:rPr>
        <w:t>]</w:t>
      </w:r>
    </w:p>
    <w:p w:rsidR="00873902" w:rsidRP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Біопрепарати та мікродобрива</w:t>
      </w:r>
      <w:r w:rsidRPr="00873902">
        <w:rPr>
          <w:sz w:val="28"/>
          <w:szCs w:val="28"/>
          <w:lang w:val="uk-UA" w:eastAsia="uk-UA"/>
        </w:rPr>
        <w:t>: Заміна частини хімічних добрив на біостимулятори та рідкі мікродобрива (бор, цинк), які засвоюються рослиною на 90-95% і не забруднюють ґрунт. [</w:t>
      </w:r>
      <w:hyperlink r:id="rId12" w:history="1">
        <w:r w:rsidRPr="00873902">
          <w:rPr>
            <w:color w:val="0000FF"/>
            <w:sz w:val="28"/>
            <w:szCs w:val="28"/>
            <w:u w:val="single"/>
            <w:lang w:val="uk-UA" w:eastAsia="uk-UA"/>
          </w:rPr>
          <w:t>1</w:t>
        </w:r>
      </w:hyperlink>
      <w:r w:rsidRPr="00873902">
        <w:rPr>
          <w:sz w:val="28"/>
          <w:szCs w:val="28"/>
          <w:lang w:val="uk-UA" w:eastAsia="uk-UA"/>
        </w:rPr>
        <w:t xml:space="preserve">, </w:t>
      </w:r>
      <w:hyperlink r:id="rId13" w:history="1">
        <w:r w:rsidRPr="00873902">
          <w:rPr>
            <w:color w:val="0000FF"/>
            <w:sz w:val="28"/>
            <w:szCs w:val="28"/>
            <w:u w:val="single"/>
            <w:lang w:val="uk-UA" w:eastAsia="uk-UA"/>
          </w:rPr>
          <w:t>2</w:t>
        </w:r>
      </w:hyperlink>
      <w:r w:rsidRPr="00873902">
        <w:rPr>
          <w:sz w:val="28"/>
          <w:szCs w:val="28"/>
          <w:lang w:val="uk-UA" w:eastAsia="uk-UA"/>
        </w:rPr>
        <w:t>]</w:t>
      </w:r>
    </w:p>
    <w:p w:rsidR="00873902" w:rsidRDefault="00873902" w:rsidP="00873902">
      <w:pPr>
        <w:widowControl/>
        <w:autoSpaceDE/>
        <w:autoSpaceDN/>
        <w:adjustRightInd/>
        <w:spacing w:line="360" w:lineRule="auto"/>
        <w:ind w:left="-3" w:firstLine="851"/>
        <w:jc w:val="both"/>
        <w:rPr>
          <w:sz w:val="28"/>
          <w:szCs w:val="28"/>
          <w:lang w:val="uk-UA" w:eastAsia="uk-UA"/>
        </w:rPr>
      </w:pPr>
      <w:r w:rsidRPr="00873902">
        <w:rPr>
          <w:b/>
          <w:bCs/>
          <w:sz w:val="28"/>
          <w:szCs w:val="28"/>
          <w:lang w:val="uk-UA" w:eastAsia="uk-UA"/>
        </w:rPr>
        <w:t>Локальне внесення</w:t>
      </w:r>
      <w:r w:rsidRPr="00873902">
        <w:rPr>
          <w:sz w:val="28"/>
          <w:szCs w:val="28"/>
          <w:lang w:val="uk-UA" w:eastAsia="uk-UA"/>
        </w:rPr>
        <w:t>: Внесення поживних речовин безпосередньо в зону коріння (наприклад, через системи крапельного поливу), що виключає вимивання добрив у довкілля.</w:t>
      </w:r>
    </w:p>
    <w:p w:rsidR="007128A8" w:rsidRPr="007128A8" w:rsidRDefault="007128A8" w:rsidP="007128A8">
      <w:pPr>
        <w:widowControl/>
        <w:autoSpaceDE/>
        <w:autoSpaceDN/>
        <w:adjustRightInd/>
        <w:spacing w:line="360" w:lineRule="auto"/>
        <w:ind w:firstLine="851"/>
        <w:jc w:val="both"/>
        <w:rPr>
          <w:sz w:val="28"/>
          <w:szCs w:val="28"/>
          <w:lang w:val="uk-UA" w:eastAsia="uk-UA"/>
        </w:rPr>
      </w:pPr>
      <w:r w:rsidRPr="007128A8">
        <w:rPr>
          <w:sz w:val="28"/>
          <w:szCs w:val="28"/>
          <w:lang w:val="uk-UA" w:eastAsia="uk-UA"/>
        </w:rPr>
        <w:t>Значення правильного балансу поживних речовин при вирощуванні овочевих культур (зокрема картоплі та капусти) є критично важливим через їхні біологічні особливості. На відміну від зернових, овочі формують велику вегетативну масу та соковиті органи за короткий проміжок часу.</w:t>
      </w:r>
    </w:p>
    <w:p w:rsidR="007128A8" w:rsidRPr="007128A8" w:rsidRDefault="007128A8" w:rsidP="007128A8">
      <w:pPr>
        <w:widowControl/>
        <w:autoSpaceDE/>
        <w:autoSpaceDN/>
        <w:adjustRightInd/>
        <w:spacing w:line="360" w:lineRule="auto"/>
        <w:ind w:firstLine="851"/>
        <w:jc w:val="both"/>
        <w:rPr>
          <w:sz w:val="28"/>
          <w:szCs w:val="28"/>
          <w:lang w:val="uk-UA" w:eastAsia="uk-UA"/>
        </w:rPr>
      </w:pPr>
      <w:r w:rsidRPr="007128A8">
        <w:rPr>
          <w:sz w:val="28"/>
          <w:szCs w:val="28"/>
          <w:lang w:val="uk-UA" w:eastAsia="uk-UA"/>
        </w:rPr>
        <w:t>Ось ключові аспекти значення балансу речовин в овочівництві, розділені за чотирма напрямками:</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Контроль нітратів:</w:t>
      </w:r>
      <w:r w:rsidRPr="007128A8">
        <w:rPr>
          <w:sz w:val="28"/>
          <w:szCs w:val="28"/>
          <w:lang w:val="uk-UA" w:eastAsia="uk-UA"/>
        </w:rPr>
        <w:t xml:space="preserve"> Овочеві культури (особливо капуста) схильні до надмірного накопичення нітратів. Оптимальний баланс (особливо співвідношення азоту до калію та сірки) запобігає накопиченню шкідливих </w:t>
      </w:r>
      <w:proofErr w:type="spellStart"/>
      <w:r w:rsidRPr="007128A8">
        <w:rPr>
          <w:sz w:val="28"/>
          <w:szCs w:val="28"/>
          <w:lang w:val="uk-UA" w:eastAsia="uk-UA"/>
        </w:rPr>
        <w:t>сполук</w:t>
      </w:r>
      <w:proofErr w:type="spellEnd"/>
      <w:r w:rsidRPr="007128A8">
        <w:rPr>
          <w:sz w:val="28"/>
          <w:szCs w:val="28"/>
          <w:lang w:val="uk-UA" w:eastAsia="uk-UA"/>
        </w:rPr>
        <w:t xml:space="preserve"> у головках та бульбах.</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Вміст сухих речовин і вітамінів:</w:t>
      </w:r>
      <w:r w:rsidRPr="007128A8">
        <w:rPr>
          <w:sz w:val="28"/>
          <w:szCs w:val="28"/>
          <w:lang w:val="uk-UA" w:eastAsia="uk-UA"/>
        </w:rPr>
        <w:t xml:space="preserve"> Збалансоване калійне та фосфорне живлення підвищує вміст крохмалю в картоплі, цукрів та вітаміну С в капусті. Надлишок азоту, навпаки, робить продукцію «водянистою».</w:t>
      </w:r>
    </w:p>
    <w:p w:rsidR="007128A8" w:rsidRPr="007128A8" w:rsidRDefault="007128A8" w:rsidP="007128A8">
      <w:pPr>
        <w:widowControl/>
        <w:autoSpaceDE/>
        <w:autoSpaceDN/>
        <w:adjustRightInd/>
        <w:spacing w:line="360" w:lineRule="auto"/>
        <w:ind w:firstLine="851"/>
        <w:jc w:val="both"/>
        <w:rPr>
          <w:b/>
          <w:bCs/>
          <w:sz w:val="28"/>
          <w:szCs w:val="28"/>
          <w:lang w:val="uk-UA" w:eastAsia="uk-UA"/>
        </w:rPr>
      </w:pPr>
      <w:r w:rsidRPr="007128A8">
        <w:rPr>
          <w:b/>
          <w:bCs/>
          <w:sz w:val="28"/>
          <w:szCs w:val="28"/>
          <w:lang w:val="uk-UA" w:eastAsia="uk-UA"/>
        </w:rPr>
        <w:t>Лежкість та товарність при зберіганні</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lastRenderedPageBreak/>
        <w:t xml:space="preserve">Стійкість до </w:t>
      </w:r>
      <w:proofErr w:type="spellStart"/>
      <w:r w:rsidRPr="007128A8">
        <w:rPr>
          <w:b/>
          <w:bCs/>
          <w:sz w:val="28"/>
          <w:szCs w:val="28"/>
          <w:lang w:val="uk-UA" w:eastAsia="uk-UA"/>
        </w:rPr>
        <w:t>гнилей</w:t>
      </w:r>
      <w:proofErr w:type="spellEnd"/>
      <w:r w:rsidRPr="007128A8">
        <w:rPr>
          <w:b/>
          <w:bCs/>
          <w:sz w:val="28"/>
          <w:szCs w:val="28"/>
          <w:lang w:val="uk-UA" w:eastAsia="uk-UA"/>
        </w:rPr>
        <w:t>:</w:t>
      </w:r>
      <w:r w:rsidRPr="007128A8">
        <w:rPr>
          <w:sz w:val="28"/>
          <w:szCs w:val="28"/>
          <w:lang w:val="uk-UA" w:eastAsia="uk-UA"/>
        </w:rPr>
        <w:t xml:space="preserve"> Недотримання балансу (</w:t>
      </w:r>
      <w:proofErr w:type="spellStart"/>
      <w:r w:rsidRPr="007128A8">
        <w:rPr>
          <w:sz w:val="28"/>
          <w:szCs w:val="28"/>
          <w:lang w:val="uk-UA" w:eastAsia="uk-UA"/>
        </w:rPr>
        <w:t>переживлення</w:t>
      </w:r>
      <w:proofErr w:type="spellEnd"/>
      <w:r w:rsidRPr="007128A8">
        <w:rPr>
          <w:sz w:val="28"/>
          <w:szCs w:val="28"/>
          <w:lang w:val="uk-UA" w:eastAsia="uk-UA"/>
        </w:rPr>
        <w:t xml:space="preserve"> азотом у Варіанті 2) призводить до утворення пухких тканин. Такі овочі швидко уражуються хворобами під час зимового зберігання.</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Транспортабельність:</w:t>
      </w:r>
      <w:r w:rsidRPr="007128A8">
        <w:rPr>
          <w:sz w:val="28"/>
          <w:szCs w:val="28"/>
          <w:lang w:val="uk-UA" w:eastAsia="uk-UA"/>
        </w:rPr>
        <w:t xml:space="preserve"> Калій та кальцій зміцнюють клітинні стінки. Це знижує механічні пошкодження бульб картоплі під час збирання та розтріскування капусти при перевезенні.</w:t>
      </w:r>
    </w:p>
    <w:p w:rsidR="007128A8" w:rsidRPr="007128A8" w:rsidRDefault="007128A8" w:rsidP="007128A8">
      <w:pPr>
        <w:widowControl/>
        <w:autoSpaceDE/>
        <w:autoSpaceDN/>
        <w:adjustRightInd/>
        <w:spacing w:line="360" w:lineRule="auto"/>
        <w:jc w:val="both"/>
        <w:rPr>
          <w:sz w:val="28"/>
          <w:szCs w:val="28"/>
          <w:lang w:val="uk-UA" w:eastAsia="uk-UA"/>
        </w:rPr>
      </w:pPr>
      <w:r w:rsidRPr="007128A8">
        <w:rPr>
          <w:sz w:val="28"/>
          <w:szCs w:val="28"/>
          <w:lang w:val="uk-UA" w:eastAsia="uk-UA"/>
        </w:rPr>
        <w:t>Екологічне значення балансу поживних речовин при вирощуванні овочів на сірих лісових ґрунтах є визначальним. Овочеві культури потребують високих доз добрив, що створює значний ризик для довкілля.</w:t>
      </w:r>
    </w:p>
    <w:p w:rsidR="007128A8" w:rsidRPr="007128A8" w:rsidRDefault="007128A8" w:rsidP="007128A8">
      <w:pPr>
        <w:widowControl/>
        <w:autoSpaceDE/>
        <w:autoSpaceDN/>
        <w:adjustRightInd/>
        <w:spacing w:line="360" w:lineRule="auto"/>
        <w:ind w:firstLine="851"/>
        <w:jc w:val="both"/>
        <w:rPr>
          <w:sz w:val="28"/>
          <w:szCs w:val="28"/>
          <w:lang w:val="uk-UA" w:eastAsia="uk-UA"/>
        </w:rPr>
      </w:pPr>
      <w:r w:rsidRPr="007128A8">
        <w:rPr>
          <w:sz w:val="28"/>
          <w:szCs w:val="28"/>
          <w:lang w:val="uk-UA" w:eastAsia="uk-UA"/>
        </w:rPr>
        <w:t xml:space="preserve">Оптимізація балансу (особливо у </w:t>
      </w:r>
      <w:r w:rsidRPr="007128A8">
        <w:rPr>
          <w:b/>
          <w:bCs/>
          <w:sz w:val="28"/>
          <w:szCs w:val="28"/>
          <w:lang w:val="uk-UA" w:eastAsia="uk-UA"/>
        </w:rPr>
        <w:t>Варіанті 4</w:t>
      </w:r>
      <w:r w:rsidRPr="007128A8">
        <w:rPr>
          <w:sz w:val="28"/>
          <w:szCs w:val="28"/>
          <w:lang w:val="uk-UA" w:eastAsia="uk-UA"/>
        </w:rPr>
        <w:t xml:space="preserve"> — інтегрованій системі) дозволяє досягти наступних екологічних ефектів:</w:t>
      </w:r>
    </w:p>
    <w:p w:rsidR="007128A8" w:rsidRPr="007128A8" w:rsidRDefault="007128A8" w:rsidP="007128A8">
      <w:pPr>
        <w:widowControl/>
        <w:autoSpaceDE/>
        <w:autoSpaceDN/>
        <w:adjustRightInd/>
        <w:spacing w:line="360" w:lineRule="auto"/>
        <w:ind w:firstLine="851"/>
        <w:jc w:val="both"/>
        <w:rPr>
          <w:b/>
          <w:bCs/>
          <w:sz w:val="28"/>
          <w:szCs w:val="28"/>
          <w:lang w:val="uk-UA" w:eastAsia="uk-UA"/>
        </w:rPr>
      </w:pPr>
      <w:r w:rsidRPr="007128A8">
        <w:rPr>
          <w:b/>
          <w:bCs/>
          <w:sz w:val="28"/>
          <w:szCs w:val="28"/>
          <w:lang w:val="uk-UA" w:eastAsia="uk-UA"/>
        </w:rPr>
        <w:t xml:space="preserve"> Запобігання забрудненню водних ресурсів</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Міграція нітратів:</w:t>
      </w:r>
      <w:r w:rsidRPr="007128A8">
        <w:rPr>
          <w:sz w:val="28"/>
          <w:szCs w:val="28"/>
          <w:lang w:val="uk-UA" w:eastAsia="uk-UA"/>
        </w:rPr>
        <w:t xml:space="preserve"> Надлишок азоту, який не засвоюється капустою чи картоплею (характерно для чисто мінеральної системи Варіанта 2), легко вимивається в підґрунтові води та місцеві водойми. Це викликає </w:t>
      </w:r>
      <w:proofErr w:type="spellStart"/>
      <w:r w:rsidRPr="007128A8">
        <w:rPr>
          <w:sz w:val="28"/>
          <w:szCs w:val="28"/>
          <w:lang w:val="uk-UA" w:eastAsia="uk-UA"/>
        </w:rPr>
        <w:t>евтрофікацію</w:t>
      </w:r>
      <w:proofErr w:type="spellEnd"/>
      <w:r w:rsidRPr="007128A8">
        <w:rPr>
          <w:sz w:val="28"/>
          <w:szCs w:val="28"/>
          <w:lang w:val="uk-UA" w:eastAsia="uk-UA"/>
        </w:rPr>
        <w:t xml:space="preserve"> (цвітіння) води та забруднює питні колодязі.</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Накопичення рухомого фосфору:</w:t>
      </w:r>
      <w:r w:rsidRPr="007128A8">
        <w:rPr>
          <w:sz w:val="28"/>
          <w:szCs w:val="28"/>
          <w:lang w:val="uk-UA" w:eastAsia="uk-UA"/>
        </w:rPr>
        <w:t xml:space="preserve"> Фосфати, які зазвичай малорухомі, за надмірного внесення змиваються з дощовими водами у річки, порушуючи водні екосистеми.</w:t>
      </w:r>
    </w:p>
    <w:p w:rsidR="007128A8" w:rsidRPr="007128A8" w:rsidRDefault="007128A8" w:rsidP="007128A8">
      <w:pPr>
        <w:widowControl/>
        <w:autoSpaceDE/>
        <w:autoSpaceDN/>
        <w:adjustRightInd/>
        <w:spacing w:line="360" w:lineRule="auto"/>
        <w:ind w:firstLine="851"/>
        <w:jc w:val="both"/>
        <w:rPr>
          <w:b/>
          <w:bCs/>
          <w:sz w:val="28"/>
          <w:szCs w:val="28"/>
          <w:lang w:val="uk-UA" w:eastAsia="uk-UA"/>
        </w:rPr>
      </w:pPr>
      <w:r w:rsidRPr="007128A8">
        <w:rPr>
          <w:b/>
          <w:bCs/>
          <w:sz w:val="28"/>
          <w:szCs w:val="28"/>
          <w:lang w:val="uk-UA" w:eastAsia="uk-UA"/>
        </w:rPr>
        <w:t>Зменшення емісії парникових газів</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Викиди оксиду азоту N2O:</w:t>
      </w:r>
      <w:r w:rsidRPr="007128A8">
        <w:rPr>
          <w:sz w:val="28"/>
          <w:szCs w:val="28"/>
          <w:lang w:val="uk-UA" w:eastAsia="uk-UA"/>
        </w:rPr>
        <w:t xml:space="preserve"> Незбалансоване внесення мінерального азоту (аміачної селітри) активує процеси денітрифікації у ґрунті. В результаті в атмосферу виділяється закис азоту — парниковий газ, який у 300 разів небезпечніший за вуглекислий газ CO2.</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Депонування вуглецю:</w:t>
      </w:r>
      <w:r w:rsidRPr="007128A8">
        <w:rPr>
          <w:sz w:val="28"/>
          <w:szCs w:val="28"/>
          <w:lang w:val="uk-UA" w:eastAsia="uk-UA"/>
        </w:rPr>
        <w:t xml:space="preserve"> Органічна (Варіант 3) та інтегрована (Варіант 4) системи сприяють зв'язуванню вуглецю у ґрунті у вигляді гумусу, що знижує загальний вуглецевий слід агровиробництва.</w:t>
      </w:r>
    </w:p>
    <w:p w:rsidR="007128A8" w:rsidRPr="007128A8" w:rsidRDefault="007128A8" w:rsidP="007128A8">
      <w:pPr>
        <w:widowControl/>
        <w:autoSpaceDE/>
        <w:autoSpaceDN/>
        <w:adjustRightInd/>
        <w:spacing w:line="360" w:lineRule="auto"/>
        <w:ind w:firstLine="851"/>
        <w:jc w:val="both"/>
        <w:rPr>
          <w:b/>
          <w:bCs/>
          <w:sz w:val="28"/>
          <w:szCs w:val="28"/>
          <w:lang w:val="uk-UA" w:eastAsia="uk-UA"/>
        </w:rPr>
      </w:pPr>
      <w:r w:rsidRPr="007128A8">
        <w:rPr>
          <w:b/>
          <w:bCs/>
          <w:sz w:val="28"/>
          <w:szCs w:val="28"/>
          <w:lang w:val="uk-UA" w:eastAsia="uk-UA"/>
        </w:rPr>
        <w:t xml:space="preserve">Збереження </w:t>
      </w:r>
      <w:proofErr w:type="spellStart"/>
      <w:r w:rsidRPr="007128A8">
        <w:rPr>
          <w:b/>
          <w:bCs/>
          <w:sz w:val="28"/>
          <w:szCs w:val="28"/>
          <w:lang w:val="uk-UA" w:eastAsia="uk-UA"/>
        </w:rPr>
        <w:t>біорізноманіття</w:t>
      </w:r>
      <w:proofErr w:type="spellEnd"/>
      <w:r w:rsidRPr="007128A8">
        <w:rPr>
          <w:b/>
          <w:bCs/>
          <w:sz w:val="28"/>
          <w:szCs w:val="28"/>
          <w:lang w:val="uk-UA" w:eastAsia="uk-UA"/>
        </w:rPr>
        <w:t xml:space="preserve"> ґрунту (Едафону)</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lastRenderedPageBreak/>
        <w:t>Захист мікрофлори:</w:t>
      </w:r>
      <w:r w:rsidRPr="007128A8">
        <w:rPr>
          <w:sz w:val="28"/>
          <w:szCs w:val="28"/>
          <w:lang w:val="uk-UA" w:eastAsia="uk-UA"/>
        </w:rPr>
        <w:t xml:space="preserve"> Високі дози мінеральних туків (Варіант 2) призводять до підкислення сірого лісового ґрунту та пригнічують діяльність корисних бактерій і дощових черв'яків.</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Стимуляція біоти:</w:t>
      </w:r>
      <w:r w:rsidRPr="007128A8">
        <w:rPr>
          <w:sz w:val="28"/>
          <w:szCs w:val="28"/>
          <w:lang w:val="uk-UA" w:eastAsia="uk-UA"/>
        </w:rPr>
        <w:t xml:space="preserve"> Позитивний екологічний баланс завдяки гною (Варіант 3 і 4) активує корисну мікрофлору, яка природним шляхом стримує розвиток </w:t>
      </w:r>
      <w:proofErr w:type="spellStart"/>
      <w:r w:rsidRPr="007128A8">
        <w:rPr>
          <w:sz w:val="28"/>
          <w:szCs w:val="28"/>
          <w:lang w:val="uk-UA" w:eastAsia="uk-UA"/>
        </w:rPr>
        <w:t>фітопатогенів</w:t>
      </w:r>
      <w:proofErr w:type="spellEnd"/>
      <w:r w:rsidRPr="007128A8">
        <w:rPr>
          <w:sz w:val="28"/>
          <w:szCs w:val="28"/>
          <w:lang w:val="uk-UA" w:eastAsia="uk-UA"/>
        </w:rPr>
        <w:t xml:space="preserve"> (наприклад, збудників парші картоплі чи кили капусти).</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 xml:space="preserve">Зниження токсичного навантаження на </w:t>
      </w:r>
      <w:proofErr w:type="spellStart"/>
      <w:r w:rsidRPr="007128A8">
        <w:rPr>
          <w:b/>
          <w:bCs/>
          <w:sz w:val="28"/>
          <w:szCs w:val="28"/>
          <w:lang w:val="uk-UA" w:eastAsia="uk-UA"/>
        </w:rPr>
        <w:t>агроекосистему</w:t>
      </w:r>
      <w:proofErr w:type="spellEnd"/>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Природний імунітет рослин:</w:t>
      </w:r>
      <w:r w:rsidRPr="007128A8">
        <w:rPr>
          <w:sz w:val="28"/>
          <w:szCs w:val="28"/>
          <w:lang w:val="uk-UA" w:eastAsia="uk-UA"/>
        </w:rPr>
        <w:t xml:space="preserve"> За збалансованого живлення овочі мають міцніший імунітет, що дозволяє суттєво зменшити кількість хімічних обробок пестицидами та фунгіцидами протягом літа.</w:t>
      </w:r>
    </w:p>
    <w:p w:rsidR="007128A8" w:rsidRPr="007128A8" w:rsidRDefault="007128A8" w:rsidP="007128A8">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Баланс важких металів:</w:t>
      </w:r>
      <w:r w:rsidRPr="007128A8">
        <w:rPr>
          <w:sz w:val="28"/>
          <w:szCs w:val="28"/>
          <w:lang w:val="uk-UA" w:eastAsia="uk-UA"/>
        </w:rPr>
        <w:t xml:space="preserve"> Мінеральні добрива (особливо фосфорні) часто містять домішки кадмію, свинцю та фтору. Контроль балансу запобігає токсичному накопиченню цих елементів у верхньому шарі ґрунту.</w:t>
      </w:r>
    </w:p>
    <w:p w:rsidR="00122B77" w:rsidRPr="007128A8" w:rsidRDefault="00122B77" w:rsidP="00122B77">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Стрімке підкислення (Варіант 2):</w:t>
      </w:r>
      <w:r w:rsidRPr="007128A8">
        <w:rPr>
          <w:sz w:val="28"/>
          <w:szCs w:val="28"/>
          <w:lang w:val="uk-UA" w:eastAsia="uk-UA"/>
        </w:rPr>
        <w:t xml:space="preserve"> Внесення високих доз фізіологічно кислих мінеральних добрив (аміачної селітри) швидко знижує </w:t>
      </w:r>
      <w:proofErr w:type="spellStart"/>
      <w:r w:rsidRPr="007128A8">
        <w:rPr>
          <w:sz w:val="28"/>
          <w:szCs w:val="28"/>
          <w:lang w:val="uk-UA" w:eastAsia="uk-UA"/>
        </w:rPr>
        <w:t>рН</w:t>
      </w:r>
      <w:proofErr w:type="spellEnd"/>
      <w:r w:rsidRPr="007128A8">
        <w:rPr>
          <w:sz w:val="28"/>
          <w:szCs w:val="28"/>
          <w:lang w:val="uk-UA" w:eastAsia="uk-UA"/>
        </w:rPr>
        <w:t xml:space="preserve"> ґрунту. Це активує токсичний для коріння картоплі та капусти рухомий алюміній і марганець.</w:t>
      </w:r>
    </w:p>
    <w:p w:rsidR="00122B77" w:rsidRPr="007128A8" w:rsidRDefault="00122B77" w:rsidP="00122B77">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Руйнування структури:</w:t>
      </w:r>
      <w:r w:rsidRPr="007128A8">
        <w:rPr>
          <w:sz w:val="28"/>
          <w:szCs w:val="28"/>
          <w:lang w:val="uk-UA" w:eastAsia="uk-UA"/>
        </w:rPr>
        <w:t xml:space="preserve"> Мінеральна система без алюмосилікатних та гумусових </w:t>
      </w:r>
      <w:proofErr w:type="spellStart"/>
      <w:r w:rsidRPr="007128A8">
        <w:rPr>
          <w:sz w:val="28"/>
          <w:szCs w:val="28"/>
          <w:lang w:val="uk-UA" w:eastAsia="uk-UA"/>
        </w:rPr>
        <w:t>зв'язків</w:t>
      </w:r>
      <w:proofErr w:type="spellEnd"/>
      <w:r w:rsidRPr="007128A8">
        <w:rPr>
          <w:sz w:val="28"/>
          <w:szCs w:val="28"/>
          <w:lang w:val="uk-UA" w:eastAsia="uk-UA"/>
        </w:rPr>
        <w:t xml:space="preserve"> призводить до розпилення ґрунту. Він сильніше піддається водній ерозії (змиву) на схилах, що характерно для Полісся та Лісостепу.</w:t>
      </w:r>
    </w:p>
    <w:p w:rsidR="00122B77" w:rsidRPr="007128A8" w:rsidRDefault="00122B77" w:rsidP="00122B77">
      <w:pPr>
        <w:widowControl/>
        <w:autoSpaceDE/>
        <w:autoSpaceDN/>
        <w:adjustRightInd/>
        <w:spacing w:line="360" w:lineRule="auto"/>
        <w:ind w:left="-3" w:firstLine="851"/>
        <w:jc w:val="both"/>
        <w:rPr>
          <w:sz w:val="28"/>
          <w:szCs w:val="28"/>
          <w:lang w:val="uk-UA" w:eastAsia="uk-UA"/>
        </w:rPr>
      </w:pPr>
      <w:r w:rsidRPr="007128A8">
        <w:rPr>
          <w:b/>
          <w:bCs/>
          <w:sz w:val="28"/>
          <w:szCs w:val="28"/>
          <w:lang w:val="uk-UA" w:eastAsia="uk-UA"/>
        </w:rPr>
        <w:t>Позитивна роль гною (Варіанти 3 і 4):</w:t>
      </w:r>
      <w:r w:rsidRPr="007128A8">
        <w:rPr>
          <w:sz w:val="28"/>
          <w:szCs w:val="28"/>
          <w:lang w:val="uk-UA" w:eastAsia="uk-UA"/>
        </w:rPr>
        <w:t xml:space="preserve"> Кальцій та магній із калімагнезії та гною ВРХ нейтралізують кислотність. Органічна речовина створює </w:t>
      </w:r>
      <w:proofErr w:type="spellStart"/>
      <w:r w:rsidRPr="007128A8">
        <w:rPr>
          <w:sz w:val="28"/>
          <w:szCs w:val="28"/>
          <w:lang w:val="uk-UA" w:eastAsia="uk-UA"/>
        </w:rPr>
        <w:t>водоміцні</w:t>
      </w:r>
      <w:proofErr w:type="spellEnd"/>
      <w:r w:rsidRPr="007128A8">
        <w:rPr>
          <w:sz w:val="28"/>
          <w:szCs w:val="28"/>
          <w:lang w:val="uk-UA" w:eastAsia="uk-UA"/>
        </w:rPr>
        <w:t xml:space="preserve"> агрегати, захищаючи ґрунт від переущільнення технікою.</w:t>
      </w:r>
    </w:p>
    <w:p w:rsidR="007128A8" w:rsidRPr="007128A8" w:rsidRDefault="007128A8" w:rsidP="007128A8">
      <w:pPr>
        <w:widowControl/>
        <w:autoSpaceDE/>
        <w:autoSpaceDN/>
        <w:adjustRightInd/>
        <w:spacing w:line="360" w:lineRule="auto"/>
        <w:ind w:firstLine="851"/>
        <w:jc w:val="both"/>
        <w:rPr>
          <w:sz w:val="28"/>
          <w:szCs w:val="28"/>
          <w:lang w:val="uk-UA" w:eastAsia="uk-UA"/>
        </w:rPr>
      </w:pPr>
      <w:r w:rsidRPr="007128A8">
        <w:rPr>
          <w:sz w:val="28"/>
          <w:szCs w:val="28"/>
          <w:lang w:val="uk-UA" w:eastAsia="uk-UA"/>
        </w:rPr>
        <w:t>Для сірого лісового ґрунту хімічне навантаження є особливим викликом, оскільки цей тип ґрунту має низьку буферну здатність (слабко опирається зміні кислотності) та помірний вміст гумусу.</w:t>
      </w:r>
    </w:p>
    <w:p w:rsidR="007128A8" w:rsidRDefault="007128A8" w:rsidP="007128A8">
      <w:pPr>
        <w:widowControl/>
        <w:autoSpaceDE/>
        <w:autoSpaceDN/>
        <w:adjustRightInd/>
        <w:spacing w:line="360" w:lineRule="auto"/>
        <w:ind w:firstLine="851"/>
        <w:jc w:val="both"/>
        <w:rPr>
          <w:sz w:val="28"/>
          <w:szCs w:val="28"/>
          <w:lang w:val="uk-UA" w:eastAsia="uk-UA"/>
        </w:rPr>
      </w:pPr>
      <w:r w:rsidRPr="007128A8">
        <w:rPr>
          <w:sz w:val="28"/>
          <w:szCs w:val="28"/>
          <w:lang w:val="uk-UA" w:eastAsia="uk-UA"/>
        </w:rPr>
        <w:t>Нижче наведено екологічну специфіку реакції сірого лісового ґрунту на добрива та екологічні показники якості самих овочів:</w:t>
      </w:r>
    </w:p>
    <w:p w:rsidR="00122B77" w:rsidRPr="007128A8" w:rsidRDefault="00122B77" w:rsidP="007128A8">
      <w:pPr>
        <w:widowControl/>
        <w:autoSpaceDE/>
        <w:autoSpaceDN/>
        <w:adjustRightInd/>
        <w:spacing w:line="360" w:lineRule="auto"/>
        <w:ind w:firstLine="851"/>
        <w:jc w:val="both"/>
        <w:rPr>
          <w:sz w:val="28"/>
          <w:szCs w:val="28"/>
          <w:lang w:val="uk-UA" w:eastAsia="uk-UA"/>
        </w:rPr>
      </w:pPr>
    </w:p>
    <w:p w:rsidR="007128A8" w:rsidRPr="007128A8" w:rsidRDefault="007128A8" w:rsidP="007128A8">
      <w:pPr>
        <w:widowControl/>
        <w:autoSpaceDE/>
        <w:autoSpaceDN/>
        <w:adjustRightInd/>
        <w:spacing w:line="360" w:lineRule="auto"/>
        <w:jc w:val="center"/>
        <w:rPr>
          <w:b/>
          <w:bCs/>
          <w:sz w:val="28"/>
          <w:szCs w:val="28"/>
          <w:lang w:val="uk-UA" w:eastAsia="uk-UA"/>
        </w:rPr>
      </w:pPr>
      <w:r>
        <w:rPr>
          <w:b/>
          <w:bCs/>
          <w:sz w:val="28"/>
          <w:szCs w:val="28"/>
          <w:lang w:val="uk-UA" w:eastAsia="uk-UA"/>
        </w:rPr>
        <w:lastRenderedPageBreak/>
        <w:t>5.1.</w:t>
      </w:r>
      <w:r w:rsidRPr="007128A8">
        <w:rPr>
          <w:b/>
          <w:bCs/>
          <w:sz w:val="28"/>
          <w:szCs w:val="28"/>
          <w:lang w:val="uk-UA" w:eastAsia="uk-UA"/>
        </w:rPr>
        <w:t>Екологічні показники якості овочевої продукції</w:t>
      </w:r>
    </w:p>
    <w:tbl>
      <w:tblPr>
        <w:tblStyle w:val="a3"/>
        <w:tblW w:w="0" w:type="auto"/>
        <w:tblInd w:w="63" w:type="dxa"/>
        <w:tblLook w:val="04A0" w:firstRow="1" w:lastRow="0" w:firstColumn="1" w:lastColumn="0" w:noHBand="0" w:noVBand="1"/>
      </w:tblPr>
      <w:tblGrid>
        <w:gridCol w:w="2232"/>
        <w:gridCol w:w="2504"/>
        <w:gridCol w:w="5056"/>
      </w:tblGrid>
      <w:tr w:rsidR="007128A8" w:rsidRPr="007128A8" w:rsidTr="007128A8">
        <w:tc>
          <w:tcPr>
            <w:tcW w:w="0" w:type="auto"/>
            <w:hideMark/>
          </w:tcPr>
          <w:p w:rsidR="007128A8" w:rsidRPr="007128A8" w:rsidRDefault="007128A8" w:rsidP="007128A8">
            <w:pPr>
              <w:widowControl/>
              <w:autoSpaceDE/>
              <w:autoSpaceDN/>
              <w:adjustRightInd/>
              <w:spacing w:line="276" w:lineRule="auto"/>
              <w:jc w:val="both"/>
              <w:rPr>
                <w:b/>
                <w:bCs/>
                <w:sz w:val="28"/>
                <w:szCs w:val="28"/>
                <w:lang w:val="uk-UA" w:eastAsia="uk-UA"/>
              </w:rPr>
            </w:pPr>
            <w:r w:rsidRPr="007128A8">
              <w:rPr>
                <w:b/>
                <w:bCs/>
                <w:sz w:val="28"/>
                <w:szCs w:val="28"/>
                <w:lang w:val="uk-UA" w:eastAsia="uk-UA"/>
              </w:rPr>
              <w:t>Екологічний показник</w:t>
            </w:r>
          </w:p>
        </w:tc>
        <w:tc>
          <w:tcPr>
            <w:tcW w:w="0" w:type="auto"/>
            <w:hideMark/>
          </w:tcPr>
          <w:p w:rsidR="007128A8" w:rsidRPr="007128A8" w:rsidRDefault="007128A8" w:rsidP="007128A8">
            <w:pPr>
              <w:widowControl/>
              <w:autoSpaceDE/>
              <w:autoSpaceDN/>
              <w:adjustRightInd/>
              <w:spacing w:line="276" w:lineRule="auto"/>
              <w:jc w:val="both"/>
              <w:rPr>
                <w:b/>
                <w:bCs/>
                <w:sz w:val="28"/>
                <w:szCs w:val="28"/>
                <w:lang w:val="uk-UA" w:eastAsia="uk-UA"/>
              </w:rPr>
            </w:pPr>
            <w:r w:rsidRPr="007128A8">
              <w:rPr>
                <w:b/>
                <w:bCs/>
                <w:sz w:val="28"/>
                <w:szCs w:val="28"/>
                <w:lang w:val="uk-UA" w:eastAsia="uk-UA"/>
              </w:rPr>
              <w:t>Норматив безпеки (ГДК)</w:t>
            </w:r>
          </w:p>
        </w:tc>
        <w:tc>
          <w:tcPr>
            <w:tcW w:w="0" w:type="auto"/>
            <w:hideMark/>
          </w:tcPr>
          <w:p w:rsidR="007128A8" w:rsidRPr="007128A8" w:rsidRDefault="007128A8" w:rsidP="007128A8">
            <w:pPr>
              <w:widowControl/>
              <w:autoSpaceDE/>
              <w:autoSpaceDN/>
              <w:adjustRightInd/>
              <w:spacing w:line="276" w:lineRule="auto"/>
              <w:jc w:val="both"/>
              <w:rPr>
                <w:b/>
                <w:bCs/>
                <w:sz w:val="28"/>
                <w:szCs w:val="28"/>
                <w:lang w:val="uk-UA" w:eastAsia="uk-UA"/>
              </w:rPr>
            </w:pPr>
            <w:r w:rsidRPr="007128A8">
              <w:rPr>
                <w:b/>
                <w:bCs/>
                <w:sz w:val="28"/>
                <w:szCs w:val="28"/>
                <w:lang w:val="uk-UA" w:eastAsia="uk-UA"/>
              </w:rPr>
              <w:t>Вплив варіантів вашого досліду</w:t>
            </w:r>
          </w:p>
        </w:tc>
      </w:tr>
      <w:tr w:rsidR="007128A8" w:rsidRPr="007128A8" w:rsidTr="007128A8">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b/>
                <w:bCs/>
                <w:sz w:val="28"/>
                <w:szCs w:val="28"/>
                <w:lang w:val="uk-UA" w:eastAsia="uk-UA"/>
              </w:rPr>
              <w:t>Вміст нітратів (NO₃⁻)</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 xml:space="preserve">Картопля: до </w:t>
            </w:r>
            <w:r w:rsidRPr="007128A8">
              <w:rPr>
                <w:b/>
                <w:bCs/>
                <w:sz w:val="28"/>
                <w:szCs w:val="28"/>
                <w:lang w:val="uk-UA" w:eastAsia="uk-UA"/>
              </w:rPr>
              <w:t>250 мг/кг</w:t>
            </w:r>
            <w:r w:rsidRPr="007128A8">
              <w:rPr>
                <w:sz w:val="28"/>
                <w:szCs w:val="28"/>
                <w:lang w:val="uk-UA" w:eastAsia="uk-UA"/>
              </w:rPr>
              <w:br/>
              <w:t xml:space="preserve">Капуста пізня: до </w:t>
            </w:r>
            <w:r w:rsidRPr="007128A8">
              <w:rPr>
                <w:b/>
                <w:bCs/>
                <w:sz w:val="28"/>
                <w:szCs w:val="28"/>
                <w:lang w:val="uk-UA" w:eastAsia="uk-UA"/>
              </w:rPr>
              <w:t>500 мг/кг</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b/>
                <w:bCs/>
                <w:sz w:val="28"/>
                <w:szCs w:val="28"/>
                <w:lang w:val="uk-UA" w:eastAsia="uk-UA"/>
              </w:rPr>
              <w:t>Варіант 2 (Мінеральний):</w:t>
            </w:r>
            <w:r w:rsidRPr="007128A8">
              <w:rPr>
                <w:sz w:val="28"/>
                <w:szCs w:val="28"/>
                <w:lang w:val="uk-UA" w:eastAsia="uk-UA"/>
              </w:rPr>
              <w:t xml:space="preserve"> Найвищий ризик перевищення ГДК, особливо у капусти.</w:t>
            </w:r>
            <w:r w:rsidRPr="007128A8">
              <w:rPr>
                <w:sz w:val="28"/>
                <w:szCs w:val="28"/>
                <w:lang w:val="uk-UA" w:eastAsia="uk-UA"/>
              </w:rPr>
              <w:br/>
            </w:r>
            <w:r w:rsidRPr="007128A8">
              <w:rPr>
                <w:b/>
                <w:bCs/>
                <w:sz w:val="28"/>
                <w:szCs w:val="28"/>
                <w:lang w:val="uk-UA" w:eastAsia="uk-UA"/>
              </w:rPr>
              <w:t>Варіант 4 (Інтегрований):</w:t>
            </w:r>
            <w:r w:rsidRPr="007128A8">
              <w:rPr>
                <w:sz w:val="28"/>
                <w:szCs w:val="28"/>
                <w:lang w:val="uk-UA" w:eastAsia="uk-UA"/>
              </w:rPr>
              <w:t xml:space="preserve"> Вміст нітратів у межах норми завдяки поступовому вивільненню азоту.</w:t>
            </w:r>
          </w:p>
        </w:tc>
      </w:tr>
      <w:tr w:rsidR="007128A8" w:rsidRPr="007128A8" w:rsidTr="007128A8">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b/>
                <w:bCs/>
                <w:sz w:val="28"/>
                <w:szCs w:val="28"/>
                <w:lang w:val="uk-UA" w:eastAsia="uk-UA"/>
              </w:rPr>
              <w:t>Важкі метали (Кадмій, Свинець)</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 xml:space="preserve">Кадмій: до </w:t>
            </w:r>
            <w:r w:rsidRPr="007128A8">
              <w:rPr>
                <w:b/>
                <w:bCs/>
                <w:sz w:val="28"/>
                <w:szCs w:val="28"/>
                <w:lang w:val="uk-UA" w:eastAsia="uk-UA"/>
              </w:rPr>
              <w:t>0,03 мг/кг</w:t>
            </w:r>
            <w:r w:rsidRPr="007128A8">
              <w:rPr>
                <w:sz w:val="28"/>
                <w:szCs w:val="28"/>
                <w:lang w:val="uk-UA" w:eastAsia="uk-UA"/>
              </w:rPr>
              <w:br/>
              <w:t xml:space="preserve">Свинець: до </w:t>
            </w:r>
            <w:r w:rsidRPr="007128A8">
              <w:rPr>
                <w:b/>
                <w:bCs/>
                <w:sz w:val="28"/>
                <w:szCs w:val="28"/>
                <w:lang w:val="uk-UA" w:eastAsia="uk-UA"/>
              </w:rPr>
              <w:t>0,5 мг/кг</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 xml:space="preserve">Накопичуються за використання брудних мінеральних фосфатів. Органіка у </w:t>
            </w:r>
            <w:r w:rsidRPr="007128A8">
              <w:rPr>
                <w:b/>
                <w:bCs/>
                <w:sz w:val="28"/>
                <w:szCs w:val="28"/>
                <w:lang w:val="uk-UA" w:eastAsia="uk-UA"/>
              </w:rPr>
              <w:t>Варіантах 3 і 4</w:t>
            </w:r>
            <w:r w:rsidRPr="007128A8">
              <w:rPr>
                <w:sz w:val="28"/>
                <w:szCs w:val="28"/>
                <w:lang w:val="uk-UA" w:eastAsia="uk-UA"/>
              </w:rPr>
              <w:t xml:space="preserve"> зв'язує важкі метали у нерозчинні комплекси, блокуючи їхнє потрапляння в овочі.</w:t>
            </w:r>
          </w:p>
        </w:tc>
      </w:tr>
      <w:tr w:rsidR="007128A8" w:rsidRPr="00F72EE4" w:rsidTr="007128A8">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b/>
                <w:bCs/>
                <w:sz w:val="28"/>
                <w:szCs w:val="28"/>
                <w:lang w:val="uk-UA" w:eastAsia="uk-UA"/>
              </w:rPr>
              <w:t>Залишкові пестициди</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Повна відсутність (залежно від діючої речовини)</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 xml:space="preserve">Збалансоване живлення у </w:t>
            </w:r>
            <w:r w:rsidRPr="007128A8">
              <w:rPr>
                <w:b/>
                <w:bCs/>
                <w:sz w:val="28"/>
                <w:szCs w:val="28"/>
                <w:lang w:val="uk-UA" w:eastAsia="uk-UA"/>
              </w:rPr>
              <w:t>Варіанті 4</w:t>
            </w:r>
            <w:r w:rsidRPr="007128A8">
              <w:rPr>
                <w:sz w:val="28"/>
                <w:szCs w:val="28"/>
                <w:lang w:val="uk-UA" w:eastAsia="uk-UA"/>
              </w:rPr>
              <w:t xml:space="preserve"> підвищує природний імунітет. Це дозволяє зменшити кількість хімічних обприскувань проти фітофторозу картоплі та попелиць капусти.</w:t>
            </w:r>
          </w:p>
        </w:tc>
      </w:tr>
      <w:tr w:rsidR="007128A8" w:rsidRPr="00F72EE4" w:rsidTr="007128A8">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b/>
                <w:bCs/>
                <w:sz w:val="28"/>
                <w:szCs w:val="28"/>
                <w:lang w:val="uk-UA" w:eastAsia="uk-UA"/>
              </w:rPr>
              <w:t>Радіонукліди (¹³⁷Cs, ⁹⁰</w:t>
            </w:r>
            <w:proofErr w:type="spellStart"/>
            <w:r w:rsidRPr="007128A8">
              <w:rPr>
                <w:b/>
                <w:bCs/>
                <w:sz w:val="28"/>
                <w:szCs w:val="28"/>
                <w:lang w:val="uk-UA" w:eastAsia="uk-UA"/>
              </w:rPr>
              <w:t>Sr</w:t>
            </w:r>
            <w:proofErr w:type="spellEnd"/>
            <w:r w:rsidRPr="007128A8">
              <w:rPr>
                <w:b/>
                <w:bCs/>
                <w:sz w:val="28"/>
                <w:szCs w:val="28"/>
                <w:lang w:val="uk-UA" w:eastAsia="uk-UA"/>
              </w:rPr>
              <w:t>)</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Залежить від зони вирощування (допуски дуже суворі)</w:t>
            </w:r>
          </w:p>
        </w:tc>
        <w:tc>
          <w:tcPr>
            <w:tcW w:w="0" w:type="auto"/>
            <w:hideMark/>
          </w:tcPr>
          <w:p w:rsidR="007128A8" w:rsidRPr="007128A8" w:rsidRDefault="007128A8" w:rsidP="007128A8">
            <w:pPr>
              <w:widowControl/>
              <w:autoSpaceDE/>
              <w:autoSpaceDN/>
              <w:adjustRightInd/>
              <w:spacing w:line="276" w:lineRule="auto"/>
              <w:jc w:val="both"/>
              <w:rPr>
                <w:sz w:val="28"/>
                <w:szCs w:val="28"/>
                <w:lang w:val="uk-UA" w:eastAsia="uk-UA"/>
              </w:rPr>
            </w:pPr>
            <w:r w:rsidRPr="007128A8">
              <w:rPr>
                <w:sz w:val="28"/>
                <w:szCs w:val="28"/>
                <w:lang w:val="uk-UA" w:eastAsia="uk-UA"/>
              </w:rPr>
              <w:t>На сірих лісових ґрунтах дефіцит калію стимулює рослини вбирати замість нього радіоактивний цезій. Внесення калімагнезії (</w:t>
            </w:r>
            <w:r w:rsidRPr="007128A8">
              <w:rPr>
                <w:b/>
                <w:bCs/>
                <w:sz w:val="28"/>
                <w:szCs w:val="28"/>
                <w:lang w:val="uk-UA" w:eastAsia="uk-UA"/>
              </w:rPr>
              <w:t>Варіанти 2, 4</w:t>
            </w:r>
            <w:r w:rsidRPr="007128A8">
              <w:rPr>
                <w:sz w:val="28"/>
                <w:szCs w:val="28"/>
                <w:lang w:val="uk-UA" w:eastAsia="uk-UA"/>
              </w:rPr>
              <w:t>) та гною блокує винос радіонуклідів в урожай.</w:t>
            </w:r>
          </w:p>
        </w:tc>
      </w:tr>
    </w:tbl>
    <w:p w:rsidR="007128A8" w:rsidRDefault="007128A8" w:rsidP="007128A8">
      <w:pPr>
        <w:widowControl/>
        <w:autoSpaceDE/>
        <w:autoSpaceDN/>
        <w:adjustRightInd/>
        <w:spacing w:line="360" w:lineRule="auto"/>
        <w:ind w:left="-3" w:firstLine="851"/>
        <w:jc w:val="both"/>
        <w:rPr>
          <w:b/>
          <w:bCs/>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r w:rsidRPr="007128A8">
        <w:rPr>
          <w:sz w:val="28"/>
          <w:szCs w:val="28"/>
          <w:lang w:val="uk-UA" w:eastAsia="uk-UA"/>
        </w:rPr>
        <w:t>Оцінка екобезпеки картоплі та капусти у вашому досліді базується на чотирьох головних лабораторних критеріях</w:t>
      </w:r>
      <w:r>
        <w:rPr>
          <w:sz w:val="28"/>
          <w:szCs w:val="28"/>
          <w:lang w:val="uk-UA" w:eastAsia="uk-UA"/>
        </w:rPr>
        <w:t>.</w:t>
      </w: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line="360" w:lineRule="auto"/>
        <w:ind w:firstLine="851"/>
        <w:jc w:val="both"/>
        <w:rPr>
          <w:sz w:val="28"/>
          <w:szCs w:val="28"/>
          <w:lang w:val="uk-UA" w:eastAsia="uk-UA"/>
        </w:rPr>
      </w:pPr>
    </w:p>
    <w:p w:rsidR="007128A8" w:rsidRDefault="00932FAC" w:rsidP="00932FAC">
      <w:pPr>
        <w:widowControl/>
        <w:autoSpaceDE/>
        <w:autoSpaceDN/>
        <w:adjustRightInd/>
        <w:jc w:val="center"/>
        <w:rPr>
          <w:b/>
          <w:sz w:val="28"/>
          <w:szCs w:val="28"/>
          <w:lang w:val="uk-UA" w:eastAsia="uk-UA"/>
        </w:rPr>
      </w:pPr>
      <w:r w:rsidRPr="00932FAC">
        <w:rPr>
          <w:b/>
          <w:sz w:val="28"/>
          <w:szCs w:val="28"/>
          <w:lang w:val="uk-UA" w:eastAsia="uk-UA"/>
        </w:rPr>
        <w:lastRenderedPageBreak/>
        <w:t>ВИСНОВКИ</w:t>
      </w:r>
    </w:p>
    <w:p w:rsidR="00932FAC" w:rsidRPr="00932FAC" w:rsidRDefault="00932FAC" w:rsidP="00932FAC">
      <w:pPr>
        <w:widowControl/>
        <w:autoSpaceDE/>
        <w:autoSpaceDN/>
        <w:adjustRightInd/>
        <w:jc w:val="center"/>
        <w:rPr>
          <w:b/>
          <w:sz w:val="28"/>
          <w:szCs w:val="28"/>
          <w:lang w:val="uk-UA" w:eastAsia="uk-UA"/>
        </w:rPr>
      </w:pPr>
    </w:p>
    <w:p w:rsidR="007128A8" w:rsidRPr="00932FAC" w:rsidRDefault="007128A8" w:rsidP="00932FAC">
      <w:pPr>
        <w:widowControl/>
        <w:autoSpaceDE/>
        <w:autoSpaceDN/>
        <w:adjustRightInd/>
        <w:spacing w:line="360" w:lineRule="auto"/>
        <w:ind w:firstLine="851"/>
        <w:jc w:val="both"/>
        <w:rPr>
          <w:sz w:val="28"/>
          <w:szCs w:val="28"/>
          <w:lang w:val="uk-UA" w:eastAsia="uk-UA"/>
        </w:rPr>
      </w:pPr>
      <w:r w:rsidRPr="00932FAC">
        <w:rPr>
          <w:sz w:val="28"/>
          <w:szCs w:val="28"/>
          <w:lang w:val="uk-UA" w:eastAsia="uk-UA"/>
        </w:rPr>
        <w:t xml:space="preserve">На основі проведеної агрохімічної та екологічної оцінки чотирьох систем живлення картоплі та капусти білоголової на сірих лісових ґрунтах Житомирської області можна сформулювати такі </w:t>
      </w:r>
      <w:r w:rsidRPr="00932FAC">
        <w:rPr>
          <w:b/>
          <w:bCs/>
          <w:sz w:val="28"/>
          <w:szCs w:val="28"/>
          <w:lang w:val="uk-UA" w:eastAsia="uk-UA"/>
        </w:rPr>
        <w:t>висновки</w:t>
      </w:r>
      <w:r w:rsidRPr="00932FAC">
        <w:rPr>
          <w:sz w:val="28"/>
          <w:szCs w:val="28"/>
          <w:lang w:val="uk-UA" w:eastAsia="uk-UA"/>
        </w:rPr>
        <w:t>:</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bCs/>
          <w:sz w:val="28"/>
          <w:szCs w:val="28"/>
          <w:lang w:val="uk-UA" w:eastAsia="uk-UA"/>
        </w:rPr>
        <w:t>1.</w:t>
      </w:r>
      <w:r>
        <w:rPr>
          <w:bCs/>
          <w:sz w:val="28"/>
          <w:szCs w:val="28"/>
          <w:lang w:val="uk-UA" w:eastAsia="uk-UA"/>
        </w:rPr>
        <w:t xml:space="preserve"> </w:t>
      </w:r>
      <w:r w:rsidR="007128A8" w:rsidRPr="00932FAC">
        <w:rPr>
          <w:bCs/>
          <w:sz w:val="28"/>
          <w:szCs w:val="28"/>
          <w:lang w:val="uk-UA" w:eastAsia="uk-UA"/>
        </w:rPr>
        <w:t>Інтегрована органо-мінеральна система (Варіант 4)</w:t>
      </w:r>
      <w:r w:rsidR="007128A8" w:rsidRPr="00932FAC">
        <w:rPr>
          <w:sz w:val="28"/>
          <w:szCs w:val="28"/>
          <w:lang w:val="uk-UA" w:eastAsia="uk-UA"/>
        </w:rPr>
        <w:t xml:space="preserve"> є найбільш ефективною та екологічно безпечною для умов Полісся.</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sz w:val="28"/>
          <w:szCs w:val="28"/>
          <w:lang w:val="uk-UA" w:eastAsia="uk-UA"/>
        </w:rPr>
        <w:t>2.</w:t>
      </w:r>
      <w:r>
        <w:rPr>
          <w:sz w:val="28"/>
          <w:szCs w:val="28"/>
          <w:lang w:val="uk-UA" w:eastAsia="uk-UA"/>
        </w:rPr>
        <w:t xml:space="preserve"> </w:t>
      </w:r>
      <w:r w:rsidR="007128A8" w:rsidRPr="00932FAC">
        <w:rPr>
          <w:sz w:val="28"/>
          <w:szCs w:val="28"/>
          <w:lang w:val="uk-UA" w:eastAsia="uk-UA"/>
        </w:rPr>
        <w:t>Поєднання половинної норми гною ВРХ (20 т/га) з помірними дозами мінеральних тук</w:t>
      </w:r>
      <w:r w:rsidRPr="00932FAC">
        <w:rPr>
          <w:sz w:val="28"/>
          <w:szCs w:val="28"/>
          <w:lang w:val="uk-UA" w:eastAsia="uk-UA"/>
        </w:rPr>
        <w:t>ів (N45P45K60 під картоплю та N60P45K60</w:t>
      </w:r>
      <w:r w:rsidR="007128A8" w:rsidRPr="00932FAC">
        <w:rPr>
          <w:sz w:val="28"/>
          <w:szCs w:val="28"/>
          <w:lang w:val="uk-UA" w:eastAsia="uk-UA"/>
        </w:rPr>
        <w:t xml:space="preserve"> під капусту) забезпечує пролонгований ефект живлення, мінімізує ризик накопичення нітратів у продукції та запобігає підкисленню сірих лісових ґрунтів.</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bCs/>
          <w:sz w:val="28"/>
          <w:szCs w:val="28"/>
          <w:lang w:val="uk-UA" w:eastAsia="uk-UA"/>
        </w:rPr>
        <w:t>3.</w:t>
      </w:r>
      <w:r>
        <w:rPr>
          <w:bCs/>
          <w:sz w:val="28"/>
          <w:szCs w:val="28"/>
          <w:lang w:val="uk-UA" w:eastAsia="uk-UA"/>
        </w:rPr>
        <w:t xml:space="preserve"> </w:t>
      </w:r>
      <w:r w:rsidR="007128A8" w:rsidRPr="00932FAC">
        <w:rPr>
          <w:bCs/>
          <w:sz w:val="28"/>
          <w:szCs w:val="28"/>
          <w:lang w:val="uk-UA" w:eastAsia="uk-UA"/>
        </w:rPr>
        <w:t>Інтенсивна мінеральна система (Варіант 2)</w:t>
      </w:r>
      <w:r w:rsidR="007128A8" w:rsidRPr="00932FAC">
        <w:rPr>
          <w:sz w:val="28"/>
          <w:szCs w:val="28"/>
          <w:lang w:val="uk-UA" w:eastAsia="uk-UA"/>
        </w:rPr>
        <w:t xml:space="preserve"> із зас</w:t>
      </w:r>
      <w:r w:rsidRPr="00932FAC">
        <w:rPr>
          <w:sz w:val="28"/>
          <w:szCs w:val="28"/>
          <w:lang w:val="uk-UA" w:eastAsia="uk-UA"/>
        </w:rPr>
        <w:t>тосуванням високих доз азоту N90N120</w:t>
      </w:r>
      <w:r w:rsidR="007128A8" w:rsidRPr="00932FAC">
        <w:rPr>
          <w:sz w:val="28"/>
          <w:szCs w:val="28"/>
          <w:lang w:val="uk-UA" w:eastAsia="uk-UA"/>
        </w:rPr>
        <w:t xml:space="preserve"> забезпечує максимальний стартовий приріст біомаси, але створює суттєві ризики для екологічної безпеки продукції.</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sz w:val="28"/>
          <w:szCs w:val="28"/>
          <w:lang w:val="uk-UA" w:eastAsia="uk-UA"/>
        </w:rPr>
        <w:t>4.</w:t>
      </w:r>
      <w:r>
        <w:rPr>
          <w:sz w:val="28"/>
          <w:szCs w:val="28"/>
          <w:lang w:val="uk-UA" w:eastAsia="uk-UA"/>
        </w:rPr>
        <w:t xml:space="preserve"> </w:t>
      </w:r>
      <w:r w:rsidR="007128A8" w:rsidRPr="00932FAC">
        <w:rPr>
          <w:sz w:val="28"/>
          <w:szCs w:val="28"/>
          <w:lang w:val="uk-UA" w:eastAsia="uk-UA"/>
        </w:rPr>
        <w:t>Надмірне внесення аміачної сел</w:t>
      </w:r>
      <w:r w:rsidRPr="00932FAC">
        <w:rPr>
          <w:sz w:val="28"/>
          <w:szCs w:val="28"/>
          <w:lang w:val="uk-UA" w:eastAsia="uk-UA"/>
        </w:rPr>
        <w:t>ітри під капусту N120</w:t>
      </w:r>
      <w:r w:rsidR="007128A8" w:rsidRPr="00932FAC">
        <w:rPr>
          <w:sz w:val="28"/>
          <w:szCs w:val="28"/>
          <w:lang w:val="uk-UA" w:eastAsia="uk-UA"/>
        </w:rPr>
        <w:t xml:space="preserve"> в умовах нестабільного зволоження Житомирщини може призвести до перевищення гранично допустимих концентрацій (ГДК) нітратів у качанах.</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sz w:val="28"/>
          <w:szCs w:val="28"/>
          <w:lang w:val="uk-UA" w:eastAsia="uk-UA"/>
        </w:rPr>
        <w:t>5.</w:t>
      </w:r>
      <w:r>
        <w:rPr>
          <w:sz w:val="28"/>
          <w:szCs w:val="28"/>
          <w:lang w:val="uk-UA" w:eastAsia="uk-UA"/>
        </w:rPr>
        <w:t xml:space="preserve"> </w:t>
      </w:r>
      <w:r w:rsidR="007128A8" w:rsidRPr="00932FAC">
        <w:rPr>
          <w:sz w:val="28"/>
          <w:szCs w:val="28"/>
          <w:lang w:val="uk-UA" w:eastAsia="uk-UA"/>
        </w:rPr>
        <w:t xml:space="preserve">Водночас використання </w:t>
      </w:r>
      <w:r w:rsidR="007128A8" w:rsidRPr="00932FAC">
        <w:rPr>
          <w:bCs/>
          <w:sz w:val="28"/>
          <w:szCs w:val="28"/>
          <w:lang w:val="uk-UA" w:eastAsia="uk-UA"/>
        </w:rPr>
        <w:t>калімагнезії</w:t>
      </w:r>
      <w:r w:rsidR="007128A8" w:rsidRPr="00932FAC">
        <w:rPr>
          <w:sz w:val="28"/>
          <w:szCs w:val="28"/>
          <w:lang w:val="uk-UA" w:eastAsia="uk-UA"/>
        </w:rPr>
        <w:t xml:space="preserve"> у цій схемі є </w:t>
      </w:r>
      <w:proofErr w:type="spellStart"/>
      <w:r w:rsidR="007128A8" w:rsidRPr="00932FAC">
        <w:rPr>
          <w:sz w:val="28"/>
          <w:szCs w:val="28"/>
          <w:lang w:val="uk-UA" w:eastAsia="uk-UA"/>
        </w:rPr>
        <w:t>агрономічно</w:t>
      </w:r>
      <w:proofErr w:type="spellEnd"/>
      <w:r w:rsidR="007128A8" w:rsidRPr="00932FAC">
        <w:rPr>
          <w:sz w:val="28"/>
          <w:szCs w:val="28"/>
          <w:lang w:val="uk-UA" w:eastAsia="uk-UA"/>
        </w:rPr>
        <w:t xml:space="preserve"> виправданим, оскільки повністю виключає </w:t>
      </w:r>
      <w:proofErr w:type="spellStart"/>
      <w:r w:rsidR="007128A8" w:rsidRPr="00932FAC">
        <w:rPr>
          <w:sz w:val="28"/>
          <w:szCs w:val="28"/>
          <w:lang w:val="uk-UA" w:eastAsia="uk-UA"/>
        </w:rPr>
        <w:t>хлоридне</w:t>
      </w:r>
      <w:proofErr w:type="spellEnd"/>
      <w:r w:rsidR="007128A8" w:rsidRPr="00932FAC">
        <w:rPr>
          <w:sz w:val="28"/>
          <w:szCs w:val="28"/>
          <w:lang w:val="uk-UA" w:eastAsia="uk-UA"/>
        </w:rPr>
        <w:t xml:space="preserve"> </w:t>
      </w:r>
      <w:proofErr w:type="spellStart"/>
      <w:r w:rsidR="007128A8" w:rsidRPr="00932FAC">
        <w:rPr>
          <w:sz w:val="28"/>
          <w:szCs w:val="28"/>
          <w:lang w:val="uk-UA" w:eastAsia="uk-UA"/>
        </w:rPr>
        <w:t>токсикування</w:t>
      </w:r>
      <w:proofErr w:type="spellEnd"/>
      <w:r w:rsidR="007128A8" w:rsidRPr="00932FAC">
        <w:rPr>
          <w:sz w:val="28"/>
          <w:szCs w:val="28"/>
          <w:lang w:val="uk-UA" w:eastAsia="uk-UA"/>
        </w:rPr>
        <w:t xml:space="preserve"> рослин та компенсує характерний для регіону дефіцит магнію.</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bCs/>
          <w:sz w:val="28"/>
          <w:szCs w:val="28"/>
          <w:lang w:val="uk-UA" w:eastAsia="uk-UA"/>
        </w:rPr>
        <w:t>6.</w:t>
      </w:r>
      <w:r>
        <w:rPr>
          <w:bCs/>
          <w:sz w:val="28"/>
          <w:szCs w:val="28"/>
          <w:lang w:val="uk-UA" w:eastAsia="uk-UA"/>
        </w:rPr>
        <w:t xml:space="preserve"> </w:t>
      </w:r>
      <w:r w:rsidR="007128A8" w:rsidRPr="00932FAC">
        <w:rPr>
          <w:bCs/>
          <w:sz w:val="28"/>
          <w:szCs w:val="28"/>
          <w:lang w:val="uk-UA" w:eastAsia="uk-UA"/>
        </w:rPr>
        <w:t>Органічна система живлення (Варіант 3)</w:t>
      </w:r>
      <w:r w:rsidR="007128A8" w:rsidRPr="00932FAC">
        <w:rPr>
          <w:sz w:val="28"/>
          <w:szCs w:val="28"/>
          <w:lang w:val="uk-UA" w:eastAsia="uk-UA"/>
        </w:rPr>
        <w:t xml:space="preserve"> у нормі 40 т/га гною ВРХ є базовою для покращення фізико-хімічних властивостей сірих лісових ґрунтів — вона підвищує вміст гумусу, покращує вологоємність та </w:t>
      </w:r>
      <w:proofErr w:type="spellStart"/>
      <w:r w:rsidR="007128A8" w:rsidRPr="00932FAC">
        <w:rPr>
          <w:sz w:val="28"/>
          <w:szCs w:val="28"/>
          <w:lang w:val="uk-UA" w:eastAsia="uk-UA"/>
        </w:rPr>
        <w:t>буферність</w:t>
      </w:r>
      <w:proofErr w:type="spellEnd"/>
      <w:r w:rsidR="007128A8" w:rsidRPr="00932FAC">
        <w:rPr>
          <w:sz w:val="28"/>
          <w:szCs w:val="28"/>
          <w:lang w:val="uk-UA" w:eastAsia="uk-UA"/>
        </w:rPr>
        <w:t xml:space="preserve"> ґрунту.</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sz w:val="28"/>
          <w:szCs w:val="28"/>
          <w:lang w:val="uk-UA" w:eastAsia="uk-UA"/>
        </w:rPr>
        <w:t>7.</w:t>
      </w:r>
      <w:r>
        <w:rPr>
          <w:sz w:val="28"/>
          <w:szCs w:val="28"/>
          <w:lang w:val="uk-UA" w:eastAsia="uk-UA"/>
        </w:rPr>
        <w:t xml:space="preserve"> </w:t>
      </w:r>
      <w:r w:rsidR="007128A8" w:rsidRPr="00932FAC">
        <w:rPr>
          <w:sz w:val="28"/>
          <w:szCs w:val="28"/>
          <w:lang w:val="uk-UA" w:eastAsia="uk-UA"/>
        </w:rPr>
        <w:t xml:space="preserve">Проте через повільну мінералізацію органічних </w:t>
      </w:r>
      <w:proofErr w:type="spellStart"/>
      <w:r w:rsidR="007128A8" w:rsidRPr="00932FAC">
        <w:rPr>
          <w:sz w:val="28"/>
          <w:szCs w:val="28"/>
          <w:lang w:val="uk-UA" w:eastAsia="uk-UA"/>
        </w:rPr>
        <w:t>сполук</w:t>
      </w:r>
      <w:proofErr w:type="spellEnd"/>
      <w:r w:rsidR="007128A8" w:rsidRPr="00932FAC">
        <w:rPr>
          <w:sz w:val="28"/>
          <w:szCs w:val="28"/>
          <w:lang w:val="uk-UA" w:eastAsia="uk-UA"/>
        </w:rPr>
        <w:t xml:space="preserve"> ранньою весною виникає ризик тимчасового «азотного голодування» овочевих культур, що може дещо знизити їхню ранню продуктивність порівняно з інтегрованою системою.</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bCs/>
          <w:sz w:val="28"/>
          <w:szCs w:val="28"/>
          <w:lang w:val="uk-UA" w:eastAsia="uk-UA"/>
        </w:rPr>
        <w:t>8.</w:t>
      </w:r>
      <w:r>
        <w:rPr>
          <w:bCs/>
          <w:sz w:val="28"/>
          <w:szCs w:val="28"/>
          <w:lang w:val="uk-UA" w:eastAsia="uk-UA"/>
        </w:rPr>
        <w:t xml:space="preserve"> </w:t>
      </w:r>
      <w:r w:rsidR="007128A8" w:rsidRPr="00932FAC">
        <w:rPr>
          <w:bCs/>
          <w:sz w:val="28"/>
          <w:szCs w:val="28"/>
          <w:lang w:val="uk-UA" w:eastAsia="uk-UA"/>
        </w:rPr>
        <w:t>Контрольний варіант (Варіант 1)</w:t>
      </w:r>
      <w:r w:rsidR="007128A8" w:rsidRPr="00932FAC">
        <w:rPr>
          <w:sz w:val="28"/>
          <w:szCs w:val="28"/>
          <w:lang w:val="uk-UA" w:eastAsia="uk-UA"/>
        </w:rPr>
        <w:t xml:space="preserve"> без застосування добрив демонструє екологічну деградацію агроценозу.</w:t>
      </w:r>
    </w:p>
    <w:p w:rsidR="007128A8" w:rsidRPr="00932FAC" w:rsidRDefault="00932FAC" w:rsidP="00932FAC">
      <w:pPr>
        <w:widowControl/>
        <w:autoSpaceDE/>
        <w:autoSpaceDN/>
        <w:adjustRightInd/>
        <w:spacing w:line="360" w:lineRule="auto"/>
        <w:ind w:firstLine="848"/>
        <w:jc w:val="both"/>
        <w:rPr>
          <w:sz w:val="28"/>
          <w:szCs w:val="28"/>
          <w:lang w:val="uk-UA" w:eastAsia="uk-UA"/>
        </w:rPr>
      </w:pPr>
      <w:r w:rsidRPr="00932FAC">
        <w:rPr>
          <w:sz w:val="28"/>
          <w:szCs w:val="28"/>
          <w:lang w:val="uk-UA" w:eastAsia="uk-UA"/>
        </w:rPr>
        <w:lastRenderedPageBreak/>
        <w:t>9.</w:t>
      </w:r>
      <w:r>
        <w:rPr>
          <w:sz w:val="28"/>
          <w:szCs w:val="28"/>
          <w:lang w:val="uk-UA" w:eastAsia="uk-UA"/>
        </w:rPr>
        <w:t xml:space="preserve"> </w:t>
      </w:r>
      <w:r w:rsidR="007128A8" w:rsidRPr="00932FAC">
        <w:rPr>
          <w:sz w:val="28"/>
          <w:szCs w:val="28"/>
          <w:lang w:val="uk-UA" w:eastAsia="uk-UA"/>
        </w:rPr>
        <w:t>Вирощування картоплі та капусти на природному фоні призводить до виснаження («</w:t>
      </w:r>
      <w:proofErr w:type="spellStart"/>
      <w:r w:rsidR="007128A8" w:rsidRPr="00932FAC">
        <w:rPr>
          <w:sz w:val="28"/>
          <w:szCs w:val="28"/>
          <w:lang w:val="uk-UA" w:eastAsia="uk-UA"/>
        </w:rPr>
        <w:t>майнінгу</w:t>
      </w:r>
      <w:proofErr w:type="spellEnd"/>
      <w:r w:rsidR="007128A8" w:rsidRPr="00932FAC">
        <w:rPr>
          <w:sz w:val="28"/>
          <w:szCs w:val="28"/>
          <w:lang w:val="uk-UA" w:eastAsia="uk-UA"/>
        </w:rPr>
        <w:t xml:space="preserve">») елементів живлення з і без того бідних сірих лісових ґрунтів, суттєво знижує товарні якості та врожайність продукції через гострий дефіцит </w:t>
      </w:r>
      <w:proofErr w:type="spellStart"/>
      <w:r w:rsidR="007128A8" w:rsidRPr="00932FAC">
        <w:rPr>
          <w:sz w:val="28"/>
          <w:szCs w:val="28"/>
          <w:lang w:val="uk-UA" w:eastAsia="uk-UA"/>
        </w:rPr>
        <w:t>макроелементів</w:t>
      </w:r>
      <w:proofErr w:type="spellEnd"/>
      <w:r w:rsidR="007128A8" w:rsidRPr="00932FAC">
        <w:rPr>
          <w:sz w:val="28"/>
          <w:szCs w:val="28"/>
          <w:lang w:val="uk-UA" w:eastAsia="uk-UA"/>
        </w:rPr>
        <w:t>.</w:t>
      </w:r>
    </w:p>
    <w:p w:rsidR="007128A8" w:rsidRPr="00932FAC" w:rsidRDefault="007128A8" w:rsidP="00932FAC">
      <w:pPr>
        <w:widowControl/>
        <w:autoSpaceDE/>
        <w:autoSpaceDN/>
        <w:adjustRightInd/>
        <w:spacing w:line="360" w:lineRule="auto"/>
        <w:ind w:firstLine="851"/>
        <w:jc w:val="both"/>
        <w:rPr>
          <w:sz w:val="28"/>
          <w:szCs w:val="28"/>
          <w:lang w:val="uk-UA" w:eastAsia="uk-UA"/>
        </w:rPr>
      </w:pPr>
    </w:p>
    <w:p w:rsidR="007128A8" w:rsidRDefault="007128A8"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Default="00932FAC" w:rsidP="007128A8">
      <w:pPr>
        <w:widowControl/>
        <w:autoSpaceDE/>
        <w:autoSpaceDN/>
        <w:adjustRightInd/>
        <w:spacing w:before="480" w:after="480"/>
        <w:rPr>
          <w:rFonts w:ascii="Arial" w:hAnsi="Arial" w:cs="Arial"/>
          <w:sz w:val="24"/>
          <w:szCs w:val="24"/>
          <w:lang w:val="uk-UA" w:eastAsia="uk-UA"/>
        </w:rPr>
      </w:pPr>
    </w:p>
    <w:p w:rsidR="00932FAC" w:rsidRPr="00932FAC" w:rsidRDefault="00932FAC" w:rsidP="00932FAC">
      <w:pPr>
        <w:widowControl/>
        <w:autoSpaceDE/>
        <w:autoSpaceDN/>
        <w:adjustRightInd/>
        <w:spacing w:line="360" w:lineRule="auto"/>
        <w:jc w:val="center"/>
        <w:rPr>
          <w:b/>
          <w:sz w:val="28"/>
          <w:szCs w:val="28"/>
          <w:lang w:val="uk-UA" w:eastAsia="uk-UA"/>
        </w:rPr>
      </w:pPr>
      <w:r w:rsidRPr="00932FAC">
        <w:rPr>
          <w:b/>
          <w:sz w:val="28"/>
          <w:szCs w:val="28"/>
          <w:lang w:val="uk-UA" w:eastAsia="uk-UA"/>
        </w:rPr>
        <w:lastRenderedPageBreak/>
        <w:t>ПРОПОЗИЦІЇ ВИРОБНИЦТВУ</w:t>
      </w:r>
    </w:p>
    <w:p w:rsidR="00932FAC" w:rsidRPr="00932FAC" w:rsidRDefault="00932FAC" w:rsidP="00932FAC">
      <w:pPr>
        <w:widowControl/>
        <w:autoSpaceDE/>
        <w:autoSpaceDN/>
        <w:adjustRightInd/>
        <w:spacing w:line="360" w:lineRule="auto"/>
        <w:ind w:firstLine="851"/>
        <w:jc w:val="both"/>
        <w:rPr>
          <w:sz w:val="28"/>
          <w:szCs w:val="28"/>
          <w:lang w:val="uk-UA" w:eastAsia="uk-UA"/>
        </w:rPr>
      </w:pPr>
      <w:r w:rsidRPr="00932FAC">
        <w:rPr>
          <w:sz w:val="28"/>
          <w:szCs w:val="28"/>
          <w:lang w:val="uk-UA" w:eastAsia="uk-UA"/>
        </w:rPr>
        <w:t xml:space="preserve">На основі результатів дослідження систем живлення картоплі та капусти білоголової на сірих лісових ґрунтах Житомирської області, місцевим </w:t>
      </w:r>
      <w:proofErr w:type="spellStart"/>
      <w:r w:rsidRPr="00932FAC">
        <w:rPr>
          <w:sz w:val="28"/>
          <w:szCs w:val="28"/>
          <w:lang w:val="uk-UA" w:eastAsia="uk-UA"/>
        </w:rPr>
        <w:t>агрогосподарствам</w:t>
      </w:r>
      <w:proofErr w:type="spellEnd"/>
      <w:r w:rsidRPr="00932FAC">
        <w:rPr>
          <w:sz w:val="28"/>
          <w:szCs w:val="28"/>
          <w:lang w:val="uk-UA" w:eastAsia="uk-UA"/>
        </w:rPr>
        <w:t xml:space="preserve"> та фермерам Полісся рекомендуються такі </w:t>
      </w:r>
      <w:r w:rsidRPr="00932FAC">
        <w:rPr>
          <w:b/>
          <w:bCs/>
          <w:sz w:val="28"/>
          <w:szCs w:val="28"/>
          <w:lang w:val="uk-UA" w:eastAsia="uk-UA"/>
        </w:rPr>
        <w:t>пропозиції виробництву</w:t>
      </w:r>
      <w:r w:rsidRPr="00932FAC">
        <w:rPr>
          <w:sz w:val="28"/>
          <w:szCs w:val="28"/>
          <w:lang w:val="uk-UA" w:eastAsia="uk-UA"/>
        </w:rPr>
        <w:t>:</w:t>
      </w:r>
    </w:p>
    <w:p w:rsidR="00932FAC" w:rsidRPr="00932FAC" w:rsidRDefault="00932FAC" w:rsidP="00932FAC">
      <w:pPr>
        <w:widowControl/>
        <w:autoSpaceDE/>
        <w:autoSpaceDN/>
        <w:adjustRightInd/>
        <w:spacing w:line="360" w:lineRule="auto"/>
        <w:ind w:firstLine="851"/>
        <w:jc w:val="both"/>
        <w:rPr>
          <w:sz w:val="28"/>
          <w:szCs w:val="28"/>
          <w:lang w:val="uk-UA" w:eastAsia="uk-UA"/>
        </w:rPr>
      </w:pPr>
      <w:r w:rsidRPr="00932FAC">
        <w:rPr>
          <w:bCs/>
          <w:sz w:val="28"/>
          <w:szCs w:val="28"/>
          <w:lang w:val="uk-UA" w:eastAsia="uk-UA"/>
        </w:rPr>
        <w:t>1.</w:t>
      </w:r>
      <w:r>
        <w:rPr>
          <w:b/>
          <w:bCs/>
          <w:sz w:val="28"/>
          <w:szCs w:val="28"/>
          <w:lang w:val="uk-UA" w:eastAsia="uk-UA"/>
        </w:rPr>
        <w:t xml:space="preserve"> </w:t>
      </w:r>
      <w:r w:rsidRPr="00932FAC">
        <w:rPr>
          <w:sz w:val="28"/>
          <w:szCs w:val="28"/>
          <w:lang w:val="uk-UA" w:eastAsia="uk-UA"/>
        </w:rPr>
        <w:t xml:space="preserve">Замінити односторонні (суто мінеральні або суто органічні) системи живлення на </w:t>
      </w:r>
      <w:r w:rsidRPr="00932FAC">
        <w:rPr>
          <w:b/>
          <w:bCs/>
          <w:sz w:val="28"/>
          <w:szCs w:val="28"/>
          <w:lang w:val="uk-UA" w:eastAsia="uk-UA"/>
        </w:rPr>
        <w:t>інтегровану органо-мінеральну систему</w:t>
      </w:r>
      <w:r w:rsidRPr="00932FAC">
        <w:rPr>
          <w:sz w:val="28"/>
          <w:szCs w:val="28"/>
          <w:lang w:val="uk-UA" w:eastAsia="uk-UA"/>
        </w:rPr>
        <w:t>.</w:t>
      </w:r>
      <w:r>
        <w:rPr>
          <w:sz w:val="28"/>
          <w:szCs w:val="28"/>
          <w:lang w:val="uk-UA" w:eastAsia="uk-UA"/>
        </w:rPr>
        <w:t xml:space="preserve"> </w:t>
      </w:r>
      <w:r w:rsidRPr="00932FAC">
        <w:rPr>
          <w:sz w:val="28"/>
          <w:szCs w:val="28"/>
          <w:lang w:val="uk-UA" w:eastAsia="uk-UA"/>
        </w:rPr>
        <w:t xml:space="preserve">Під </w:t>
      </w:r>
      <w:r w:rsidRPr="00932FAC">
        <w:rPr>
          <w:b/>
          <w:bCs/>
          <w:sz w:val="28"/>
          <w:szCs w:val="28"/>
          <w:lang w:val="uk-UA" w:eastAsia="uk-UA"/>
        </w:rPr>
        <w:t>картоплю</w:t>
      </w:r>
      <w:r w:rsidRPr="00932FAC">
        <w:rPr>
          <w:sz w:val="28"/>
          <w:szCs w:val="28"/>
          <w:lang w:val="uk-UA" w:eastAsia="uk-UA"/>
        </w:rPr>
        <w:t xml:space="preserve"> вносити 20 т/га напівперепрілого гною ВРХ восени + мінеральні добрива в дозі N₄₅P₄₅K₆₀ </w:t>
      </w:r>
      <w:proofErr w:type="spellStart"/>
      <w:r w:rsidRPr="00932FAC">
        <w:rPr>
          <w:sz w:val="28"/>
          <w:szCs w:val="28"/>
          <w:lang w:val="uk-UA" w:eastAsia="uk-UA"/>
        </w:rPr>
        <w:t>весною.Під</w:t>
      </w:r>
      <w:proofErr w:type="spellEnd"/>
      <w:r w:rsidRPr="00932FAC">
        <w:rPr>
          <w:sz w:val="28"/>
          <w:szCs w:val="28"/>
          <w:lang w:val="uk-UA" w:eastAsia="uk-UA"/>
        </w:rPr>
        <w:t xml:space="preserve"> </w:t>
      </w:r>
      <w:r w:rsidRPr="00932FAC">
        <w:rPr>
          <w:b/>
          <w:bCs/>
          <w:sz w:val="28"/>
          <w:szCs w:val="28"/>
          <w:lang w:val="uk-UA" w:eastAsia="uk-UA"/>
        </w:rPr>
        <w:t>капусту білоголову</w:t>
      </w:r>
      <w:r w:rsidRPr="00932FAC">
        <w:rPr>
          <w:sz w:val="28"/>
          <w:szCs w:val="28"/>
          <w:lang w:val="uk-UA" w:eastAsia="uk-UA"/>
        </w:rPr>
        <w:t xml:space="preserve"> 20 т/га гною восени + N₆₀P₄₅K₆₀ весною.</w:t>
      </w:r>
      <w:r>
        <w:rPr>
          <w:sz w:val="28"/>
          <w:szCs w:val="28"/>
          <w:lang w:val="uk-UA" w:eastAsia="uk-UA"/>
        </w:rPr>
        <w:t xml:space="preserve"> </w:t>
      </w:r>
      <w:r w:rsidRPr="00932FAC">
        <w:rPr>
          <w:sz w:val="28"/>
          <w:szCs w:val="28"/>
          <w:lang w:val="uk-UA" w:eastAsia="uk-UA"/>
        </w:rPr>
        <w:t>Це гарантує вирощування екологічно безпечної продукції з мінімальним вмістом нітратів, зберігає баланс гумусу та знижує витрати на купівлю дорогих мінеральних туків на 50%.</w:t>
      </w:r>
    </w:p>
    <w:p w:rsidR="00932FAC" w:rsidRPr="00932FAC" w:rsidRDefault="00932FAC" w:rsidP="00932FAC">
      <w:pPr>
        <w:widowControl/>
        <w:autoSpaceDE/>
        <w:autoSpaceDN/>
        <w:adjustRightInd/>
        <w:spacing w:line="360" w:lineRule="auto"/>
        <w:ind w:firstLine="851"/>
        <w:jc w:val="both"/>
        <w:rPr>
          <w:b/>
          <w:bCs/>
          <w:sz w:val="28"/>
          <w:szCs w:val="28"/>
          <w:lang w:val="uk-UA" w:eastAsia="uk-UA"/>
        </w:rPr>
      </w:pPr>
      <w:r w:rsidRPr="00932FAC">
        <w:rPr>
          <w:bCs/>
          <w:sz w:val="28"/>
          <w:szCs w:val="28"/>
          <w:lang w:val="uk-UA" w:eastAsia="uk-UA"/>
        </w:rPr>
        <w:t>2.</w:t>
      </w:r>
      <w:r w:rsidRPr="00932FAC">
        <w:rPr>
          <w:b/>
          <w:bCs/>
          <w:sz w:val="28"/>
          <w:szCs w:val="28"/>
          <w:lang w:val="uk-UA" w:eastAsia="uk-UA"/>
        </w:rPr>
        <w:t xml:space="preserve"> Оптимізація форм калійних добрив</w:t>
      </w:r>
      <w:r>
        <w:rPr>
          <w:b/>
          <w:bCs/>
          <w:sz w:val="28"/>
          <w:szCs w:val="28"/>
          <w:lang w:val="uk-UA" w:eastAsia="uk-UA"/>
        </w:rPr>
        <w:t xml:space="preserve">. </w:t>
      </w:r>
      <w:r w:rsidRPr="00932FAC">
        <w:rPr>
          <w:sz w:val="28"/>
          <w:szCs w:val="28"/>
          <w:lang w:val="uk-UA" w:eastAsia="uk-UA"/>
        </w:rPr>
        <w:t>Повністю виключити використання хлористого калію (</w:t>
      </w:r>
      <w:proofErr w:type="spellStart"/>
      <w:r w:rsidRPr="00932FAC">
        <w:rPr>
          <w:sz w:val="28"/>
          <w:szCs w:val="28"/>
          <w:lang w:val="uk-UA" w:eastAsia="uk-UA"/>
        </w:rPr>
        <w:t>KCl</w:t>
      </w:r>
      <w:proofErr w:type="spellEnd"/>
      <w:r w:rsidRPr="00932FAC">
        <w:rPr>
          <w:sz w:val="28"/>
          <w:szCs w:val="28"/>
          <w:lang w:val="uk-UA" w:eastAsia="uk-UA"/>
        </w:rPr>
        <w:t>) безпосередньо під весняну посадку овочів.</w:t>
      </w:r>
      <w:r>
        <w:rPr>
          <w:b/>
          <w:bCs/>
          <w:sz w:val="28"/>
          <w:szCs w:val="28"/>
          <w:lang w:val="uk-UA" w:eastAsia="uk-UA"/>
        </w:rPr>
        <w:t xml:space="preserve"> </w:t>
      </w:r>
      <w:r w:rsidRPr="00932FAC">
        <w:rPr>
          <w:sz w:val="28"/>
          <w:szCs w:val="28"/>
          <w:lang w:val="uk-UA" w:eastAsia="uk-UA"/>
        </w:rPr>
        <w:t xml:space="preserve">Використовувати </w:t>
      </w:r>
      <w:r w:rsidRPr="00932FAC">
        <w:rPr>
          <w:b/>
          <w:bCs/>
          <w:sz w:val="28"/>
          <w:szCs w:val="28"/>
          <w:lang w:val="uk-UA" w:eastAsia="uk-UA"/>
        </w:rPr>
        <w:t>калімагнезію</w:t>
      </w:r>
      <w:r w:rsidRPr="00932FAC">
        <w:rPr>
          <w:sz w:val="28"/>
          <w:szCs w:val="28"/>
          <w:lang w:val="uk-UA" w:eastAsia="uk-UA"/>
        </w:rPr>
        <w:t xml:space="preserve"> (K₂SO₄ </w:t>
      </w:r>
      <w:r w:rsidRPr="00932FAC">
        <w:rPr>
          <w:rFonts w:ascii="Cambria Math" w:hAnsi="Cambria Math" w:cs="Cambria Math"/>
          <w:sz w:val="28"/>
          <w:szCs w:val="28"/>
          <w:lang w:val="uk-UA" w:eastAsia="uk-UA"/>
        </w:rPr>
        <w:t>⋅</w:t>
      </w:r>
      <w:r w:rsidRPr="00932FAC">
        <w:rPr>
          <w:sz w:val="28"/>
          <w:szCs w:val="28"/>
          <w:lang w:val="uk-UA" w:eastAsia="uk-UA"/>
        </w:rPr>
        <w:t xml:space="preserve"> </w:t>
      </w:r>
      <w:proofErr w:type="spellStart"/>
      <w:r w:rsidRPr="00932FAC">
        <w:rPr>
          <w:sz w:val="28"/>
          <w:szCs w:val="28"/>
          <w:lang w:val="uk-UA" w:eastAsia="uk-UA"/>
        </w:rPr>
        <w:t>MgSO</w:t>
      </w:r>
      <w:proofErr w:type="spellEnd"/>
      <w:r w:rsidRPr="00932FAC">
        <w:rPr>
          <w:sz w:val="28"/>
          <w:szCs w:val="28"/>
          <w:lang w:val="uk-UA" w:eastAsia="uk-UA"/>
        </w:rPr>
        <w:t xml:space="preserve">₄) як основне джерело </w:t>
      </w:r>
      <w:proofErr w:type="spellStart"/>
      <w:r w:rsidRPr="00932FAC">
        <w:rPr>
          <w:sz w:val="28"/>
          <w:szCs w:val="28"/>
          <w:lang w:val="uk-UA" w:eastAsia="uk-UA"/>
        </w:rPr>
        <w:t>калію.Запобігає</w:t>
      </w:r>
      <w:proofErr w:type="spellEnd"/>
      <w:r w:rsidRPr="00932FAC">
        <w:rPr>
          <w:sz w:val="28"/>
          <w:szCs w:val="28"/>
          <w:lang w:val="uk-UA" w:eastAsia="uk-UA"/>
        </w:rPr>
        <w:t xml:space="preserve"> </w:t>
      </w:r>
      <w:proofErr w:type="spellStart"/>
      <w:r w:rsidRPr="00932FAC">
        <w:rPr>
          <w:sz w:val="28"/>
          <w:szCs w:val="28"/>
          <w:lang w:val="uk-UA" w:eastAsia="uk-UA"/>
        </w:rPr>
        <w:t>хлоридному</w:t>
      </w:r>
      <w:proofErr w:type="spellEnd"/>
      <w:r w:rsidRPr="00932FAC">
        <w:rPr>
          <w:sz w:val="28"/>
          <w:szCs w:val="28"/>
          <w:lang w:val="uk-UA" w:eastAsia="uk-UA"/>
        </w:rPr>
        <w:t xml:space="preserve"> отруєнню рослин, підвищує вміст крохмалю в бульбах картоплі та забезпечує капусту необхідним для легких ґрунтів Житомирщини магнієм.</w:t>
      </w:r>
    </w:p>
    <w:p w:rsidR="00932FAC" w:rsidRPr="00932FAC" w:rsidRDefault="00932FAC" w:rsidP="00932FAC">
      <w:pPr>
        <w:widowControl/>
        <w:autoSpaceDE/>
        <w:autoSpaceDN/>
        <w:adjustRightInd/>
        <w:spacing w:line="360" w:lineRule="auto"/>
        <w:ind w:firstLine="851"/>
        <w:jc w:val="both"/>
        <w:rPr>
          <w:b/>
          <w:bCs/>
          <w:sz w:val="28"/>
          <w:szCs w:val="28"/>
          <w:lang w:val="uk-UA" w:eastAsia="uk-UA"/>
        </w:rPr>
      </w:pPr>
      <w:r w:rsidRPr="00932FAC">
        <w:rPr>
          <w:bCs/>
          <w:sz w:val="28"/>
          <w:szCs w:val="28"/>
          <w:lang w:val="uk-UA" w:eastAsia="uk-UA"/>
        </w:rPr>
        <w:t>3.</w:t>
      </w:r>
      <w:r w:rsidRPr="00932FAC">
        <w:rPr>
          <w:b/>
          <w:bCs/>
          <w:sz w:val="28"/>
          <w:szCs w:val="28"/>
          <w:lang w:val="uk-UA" w:eastAsia="uk-UA"/>
        </w:rPr>
        <w:t xml:space="preserve"> Регламентація внесення азоту для запобігання нітратному забрудненню</w:t>
      </w:r>
      <w:r>
        <w:rPr>
          <w:b/>
          <w:bCs/>
          <w:sz w:val="28"/>
          <w:szCs w:val="28"/>
          <w:lang w:val="uk-UA" w:eastAsia="uk-UA"/>
        </w:rPr>
        <w:t xml:space="preserve">. </w:t>
      </w:r>
      <w:r w:rsidRPr="00932FAC">
        <w:rPr>
          <w:sz w:val="28"/>
          <w:szCs w:val="28"/>
          <w:lang w:val="uk-UA" w:eastAsia="uk-UA"/>
        </w:rPr>
        <w:t>Відмовитися від високих одноразових доз азоту (N₁₂₀ і більше) у формі аміачної селітри на ранніх етапах.</w:t>
      </w:r>
      <w:r>
        <w:rPr>
          <w:b/>
          <w:bCs/>
          <w:sz w:val="28"/>
          <w:szCs w:val="28"/>
          <w:lang w:val="uk-UA" w:eastAsia="uk-UA"/>
        </w:rPr>
        <w:t xml:space="preserve"> </w:t>
      </w:r>
      <w:r w:rsidRPr="00932FAC">
        <w:rPr>
          <w:sz w:val="28"/>
          <w:szCs w:val="28"/>
          <w:lang w:val="uk-UA" w:eastAsia="uk-UA"/>
        </w:rPr>
        <w:t xml:space="preserve">Застосовувати </w:t>
      </w:r>
      <w:proofErr w:type="spellStart"/>
      <w:r w:rsidRPr="00932FAC">
        <w:rPr>
          <w:sz w:val="28"/>
          <w:szCs w:val="28"/>
          <w:lang w:val="uk-UA" w:eastAsia="uk-UA"/>
        </w:rPr>
        <w:t>дробне</w:t>
      </w:r>
      <w:proofErr w:type="spellEnd"/>
      <w:r w:rsidRPr="00932FAC">
        <w:rPr>
          <w:sz w:val="28"/>
          <w:szCs w:val="28"/>
          <w:lang w:val="uk-UA" w:eastAsia="uk-UA"/>
        </w:rPr>
        <w:t xml:space="preserve"> підживлення або переходити на використання </w:t>
      </w:r>
      <w:r w:rsidRPr="00932FAC">
        <w:rPr>
          <w:b/>
          <w:bCs/>
          <w:sz w:val="28"/>
          <w:szCs w:val="28"/>
          <w:lang w:val="uk-UA" w:eastAsia="uk-UA"/>
        </w:rPr>
        <w:t>кальцієвої селітри</w:t>
      </w:r>
      <w:r w:rsidRPr="00932FAC">
        <w:rPr>
          <w:sz w:val="28"/>
          <w:szCs w:val="28"/>
          <w:lang w:val="uk-UA" w:eastAsia="uk-UA"/>
        </w:rPr>
        <w:t xml:space="preserve"> (нітрату кальцію) для позакореневого підживлення капусти під час формування качана. Кальцій знижує </w:t>
      </w:r>
      <w:proofErr w:type="spellStart"/>
      <w:r w:rsidRPr="00932FAC">
        <w:rPr>
          <w:sz w:val="28"/>
          <w:szCs w:val="28"/>
          <w:lang w:val="uk-UA" w:eastAsia="uk-UA"/>
        </w:rPr>
        <w:t>фітотоксичність</w:t>
      </w:r>
      <w:proofErr w:type="spellEnd"/>
      <w:r w:rsidRPr="00932FAC">
        <w:rPr>
          <w:sz w:val="28"/>
          <w:szCs w:val="28"/>
          <w:lang w:val="uk-UA" w:eastAsia="uk-UA"/>
        </w:rPr>
        <w:t xml:space="preserve"> кислих сірих лісових ґрунтів і покращує лежкість продукції при зберіганні.</w:t>
      </w:r>
    </w:p>
    <w:p w:rsidR="00932FAC" w:rsidRDefault="00932FAC" w:rsidP="00932FAC">
      <w:pPr>
        <w:widowControl/>
        <w:autoSpaceDE/>
        <w:autoSpaceDN/>
        <w:adjustRightInd/>
        <w:spacing w:before="480" w:after="480" w:line="360" w:lineRule="auto"/>
        <w:ind w:firstLine="851"/>
        <w:jc w:val="both"/>
        <w:rPr>
          <w:sz w:val="28"/>
          <w:szCs w:val="28"/>
          <w:lang w:val="uk-UA" w:eastAsia="uk-UA"/>
        </w:rPr>
      </w:pPr>
    </w:p>
    <w:p w:rsidR="00932FAC" w:rsidRDefault="00932FAC" w:rsidP="00932FAC">
      <w:pPr>
        <w:widowControl/>
        <w:autoSpaceDE/>
        <w:autoSpaceDN/>
        <w:adjustRightInd/>
        <w:spacing w:before="480" w:after="480" w:line="360" w:lineRule="auto"/>
        <w:ind w:firstLine="851"/>
        <w:jc w:val="both"/>
        <w:rPr>
          <w:sz w:val="28"/>
          <w:szCs w:val="28"/>
          <w:lang w:val="uk-UA" w:eastAsia="uk-UA"/>
        </w:rPr>
      </w:pPr>
    </w:p>
    <w:p w:rsidR="00932FAC" w:rsidRDefault="00932FAC" w:rsidP="00932FAC">
      <w:pPr>
        <w:widowControl/>
        <w:autoSpaceDE/>
        <w:autoSpaceDN/>
        <w:adjustRightInd/>
        <w:spacing w:line="360" w:lineRule="auto"/>
        <w:ind w:firstLine="851"/>
        <w:jc w:val="center"/>
        <w:rPr>
          <w:b/>
          <w:sz w:val="28"/>
          <w:szCs w:val="28"/>
          <w:lang w:val="uk-UA" w:eastAsia="uk-UA"/>
        </w:rPr>
      </w:pPr>
      <w:r w:rsidRPr="00932FAC">
        <w:rPr>
          <w:b/>
          <w:sz w:val="28"/>
          <w:szCs w:val="28"/>
          <w:lang w:val="uk-UA" w:eastAsia="uk-UA"/>
        </w:rPr>
        <w:lastRenderedPageBreak/>
        <w:t>СПИСОК ВИКОРИСТАНИХ ДЖЕРЕЛ</w:t>
      </w:r>
    </w:p>
    <w:p w:rsidR="007F584C" w:rsidRPr="00932FAC" w:rsidRDefault="007F584C" w:rsidP="00932FAC">
      <w:pPr>
        <w:widowControl/>
        <w:autoSpaceDE/>
        <w:autoSpaceDN/>
        <w:adjustRightInd/>
        <w:spacing w:line="360" w:lineRule="auto"/>
        <w:ind w:firstLine="851"/>
        <w:jc w:val="center"/>
        <w:rPr>
          <w:b/>
          <w:sz w:val="28"/>
          <w:szCs w:val="28"/>
          <w:lang w:val="uk-UA" w:eastAsia="uk-UA"/>
        </w:rPr>
      </w:pPr>
    </w:p>
    <w:p w:rsidR="00932FAC" w:rsidRPr="007F584C" w:rsidRDefault="00932FAC" w:rsidP="00122B77">
      <w:pPr>
        <w:widowControl/>
        <w:numPr>
          <w:ilvl w:val="0"/>
          <w:numId w:val="6"/>
        </w:numPr>
        <w:autoSpaceDE/>
        <w:autoSpaceDN/>
        <w:adjustRightInd/>
        <w:spacing w:line="360" w:lineRule="auto"/>
        <w:ind w:left="-3" w:firstLine="854"/>
        <w:jc w:val="both"/>
        <w:rPr>
          <w:sz w:val="28"/>
          <w:szCs w:val="28"/>
          <w:lang w:val="uk-UA" w:eastAsia="uk-UA"/>
        </w:rPr>
      </w:pPr>
      <w:r w:rsidRPr="007F584C">
        <w:rPr>
          <w:sz w:val="28"/>
          <w:szCs w:val="28"/>
          <w:lang w:val="uk-UA" w:eastAsia="uk-UA"/>
        </w:rPr>
        <w:t xml:space="preserve">Барановський М. М. Оптимізація систем удобрення картоплі та овочевих культур в умовах радіоактивно забруднених ґрунтів Полісся. </w:t>
      </w:r>
      <w:r w:rsidRPr="007F584C">
        <w:rPr>
          <w:i/>
          <w:iCs/>
          <w:sz w:val="28"/>
          <w:szCs w:val="28"/>
          <w:lang w:val="uk-UA" w:eastAsia="uk-UA"/>
        </w:rPr>
        <w:t>Землеробство та якість продукції</w:t>
      </w:r>
      <w:r w:rsidRPr="007F584C">
        <w:rPr>
          <w:sz w:val="28"/>
          <w:szCs w:val="28"/>
          <w:lang w:val="uk-UA" w:eastAsia="uk-UA"/>
        </w:rPr>
        <w:t>. 2021. № 4. С. 78–85.</w:t>
      </w:r>
    </w:p>
    <w:p w:rsidR="00932FAC" w:rsidRPr="007F584C" w:rsidRDefault="00932FAC" w:rsidP="00122B77">
      <w:pPr>
        <w:widowControl/>
        <w:numPr>
          <w:ilvl w:val="0"/>
          <w:numId w:val="6"/>
        </w:numPr>
        <w:autoSpaceDE/>
        <w:autoSpaceDN/>
        <w:adjustRightInd/>
        <w:spacing w:line="360" w:lineRule="auto"/>
        <w:ind w:left="-3" w:firstLine="854"/>
        <w:jc w:val="both"/>
        <w:rPr>
          <w:sz w:val="28"/>
          <w:szCs w:val="28"/>
          <w:lang w:val="uk-UA" w:eastAsia="uk-UA"/>
        </w:rPr>
      </w:pPr>
      <w:proofErr w:type="spellStart"/>
      <w:r w:rsidRPr="007F584C">
        <w:rPr>
          <w:sz w:val="28"/>
          <w:szCs w:val="28"/>
          <w:lang w:val="uk-UA" w:eastAsia="uk-UA"/>
        </w:rPr>
        <w:t>Дідора</w:t>
      </w:r>
      <w:proofErr w:type="spellEnd"/>
      <w:r w:rsidRPr="007F584C">
        <w:rPr>
          <w:sz w:val="28"/>
          <w:szCs w:val="28"/>
          <w:lang w:val="uk-UA" w:eastAsia="uk-UA"/>
        </w:rPr>
        <w:t xml:space="preserve"> В. Г., </w:t>
      </w:r>
      <w:proofErr w:type="spellStart"/>
      <w:r w:rsidRPr="007F584C">
        <w:rPr>
          <w:sz w:val="28"/>
          <w:szCs w:val="28"/>
          <w:lang w:val="uk-UA" w:eastAsia="uk-UA"/>
        </w:rPr>
        <w:t>Котюк</w:t>
      </w:r>
      <w:proofErr w:type="spellEnd"/>
      <w:r w:rsidRPr="007F584C">
        <w:rPr>
          <w:sz w:val="28"/>
          <w:szCs w:val="28"/>
          <w:lang w:val="uk-UA" w:eastAsia="uk-UA"/>
        </w:rPr>
        <w:t xml:space="preserve"> Л. А. Продуктивність та якість овочевої продукції залежно від систем живлення в Житомирській області. </w:t>
      </w:r>
      <w:r w:rsidRPr="007F584C">
        <w:rPr>
          <w:i/>
          <w:iCs/>
          <w:sz w:val="28"/>
          <w:szCs w:val="28"/>
          <w:lang w:val="uk-UA" w:eastAsia="uk-UA"/>
        </w:rPr>
        <w:t>Вісник Поліського національного університету</w:t>
      </w:r>
      <w:r w:rsidRPr="007F584C">
        <w:rPr>
          <w:sz w:val="28"/>
          <w:szCs w:val="28"/>
          <w:lang w:val="uk-UA" w:eastAsia="uk-UA"/>
        </w:rPr>
        <w:t>. 2023. № 1 (88). С. 34–42.</w:t>
      </w:r>
    </w:p>
    <w:p w:rsidR="00932FAC" w:rsidRPr="007F584C" w:rsidRDefault="00932FAC" w:rsidP="00122B77">
      <w:pPr>
        <w:widowControl/>
        <w:numPr>
          <w:ilvl w:val="0"/>
          <w:numId w:val="6"/>
        </w:numPr>
        <w:autoSpaceDE/>
        <w:autoSpaceDN/>
        <w:adjustRightInd/>
        <w:spacing w:line="360" w:lineRule="auto"/>
        <w:ind w:left="-3" w:firstLine="854"/>
        <w:jc w:val="both"/>
        <w:rPr>
          <w:sz w:val="28"/>
          <w:szCs w:val="28"/>
          <w:lang w:val="uk-UA" w:eastAsia="uk-UA"/>
        </w:rPr>
      </w:pPr>
      <w:r w:rsidRPr="007F584C">
        <w:rPr>
          <w:sz w:val="28"/>
          <w:szCs w:val="28"/>
          <w:lang w:val="uk-UA" w:eastAsia="uk-UA"/>
        </w:rPr>
        <w:t xml:space="preserve">Ковальова С. П. Вплив інтегрованих систем удобрення на баланс гумусу та поживних речовин сірих лісових ґрунтів. </w:t>
      </w:r>
      <w:r w:rsidRPr="007F584C">
        <w:rPr>
          <w:i/>
          <w:iCs/>
          <w:sz w:val="28"/>
          <w:szCs w:val="28"/>
          <w:lang w:val="uk-UA" w:eastAsia="uk-UA"/>
        </w:rPr>
        <w:t>Агрохімія і ґрунтознавство</w:t>
      </w:r>
      <w:r w:rsidRPr="007F584C">
        <w:rPr>
          <w:sz w:val="28"/>
          <w:szCs w:val="28"/>
          <w:lang w:val="uk-UA" w:eastAsia="uk-UA"/>
        </w:rPr>
        <w:t xml:space="preserve">. 2022. </w:t>
      </w:r>
      <w:proofErr w:type="spellStart"/>
      <w:r w:rsidRPr="007F584C">
        <w:rPr>
          <w:sz w:val="28"/>
          <w:szCs w:val="28"/>
          <w:lang w:val="uk-UA" w:eastAsia="uk-UA"/>
        </w:rPr>
        <w:t>Вип</w:t>
      </w:r>
      <w:proofErr w:type="spellEnd"/>
      <w:r w:rsidRPr="007F584C">
        <w:rPr>
          <w:sz w:val="28"/>
          <w:szCs w:val="28"/>
          <w:lang w:val="uk-UA" w:eastAsia="uk-UA"/>
        </w:rPr>
        <w:t>. 92. С. 54–61.</w:t>
      </w:r>
    </w:p>
    <w:p w:rsidR="00932FAC" w:rsidRPr="007F584C" w:rsidRDefault="00932FAC" w:rsidP="00122B77">
      <w:pPr>
        <w:widowControl/>
        <w:numPr>
          <w:ilvl w:val="0"/>
          <w:numId w:val="6"/>
        </w:numPr>
        <w:autoSpaceDE/>
        <w:autoSpaceDN/>
        <w:adjustRightInd/>
        <w:spacing w:line="360" w:lineRule="auto"/>
        <w:ind w:left="-3" w:firstLine="854"/>
        <w:jc w:val="both"/>
        <w:rPr>
          <w:sz w:val="28"/>
          <w:szCs w:val="28"/>
          <w:lang w:val="uk-UA" w:eastAsia="uk-UA"/>
        </w:rPr>
      </w:pPr>
      <w:proofErr w:type="spellStart"/>
      <w:r w:rsidRPr="007F584C">
        <w:rPr>
          <w:sz w:val="28"/>
          <w:szCs w:val="28"/>
          <w:lang w:val="uk-UA" w:eastAsia="uk-UA"/>
        </w:rPr>
        <w:t>Романчук</w:t>
      </w:r>
      <w:proofErr w:type="spellEnd"/>
      <w:r w:rsidRPr="007F584C">
        <w:rPr>
          <w:sz w:val="28"/>
          <w:szCs w:val="28"/>
          <w:lang w:val="uk-UA" w:eastAsia="uk-UA"/>
        </w:rPr>
        <w:t xml:space="preserve"> Л. Д., </w:t>
      </w:r>
      <w:proofErr w:type="spellStart"/>
      <w:r w:rsidRPr="007F584C">
        <w:rPr>
          <w:sz w:val="28"/>
          <w:szCs w:val="28"/>
          <w:lang w:val="uk-UA" w:eastAsia="uk-UA"/>
        </w:rPr>
        <w:t>Федорук</w:t>
      </w:r>
      <w:proofErr w:type="spellEnd"/>
      <w:r w:rsidRPr="007F584C">
        <w:rPr>
          <w:sz w:val="28"/>
          <w:szCs w:val="28"/>
          <w:lang w:val="uk-UA" w:eastAsia="uk-UA"/>
        </w:rPr>
        <w:t xml:space="preserve"> Ю. В. Екологічний моніторинг вмісту важких металів та нітратів в агроценозах Житомирщини. </w:t>
      </w:r>
      <w:r w:rsidRPr="007F584C">
        <w:rPr>
          <w:i/>
          <w:iCs/>
          <w:sz w:val="28"/>
          <w:szCs w:val="28"/>
          <w:lang w:val="uk-UA" w:eastAsia="uk-UA"/>
        </w:rPr>
        <w:t>Екологічні науки</w:t>
      </w:r>
      <w:r w:rsidRPr="007F584C">
        <w:rPr>
          <w:sz w:val="28"/>
          <w:szCs w:val="28"/>
          <w:lang w:val="uk-UA" w:eastAsia="uk-UA"/>
        </w:rPr>
        <w:t>. 2024. № 2 (51). С. 115–121.</w:t>
      </w:r>
    </w:p>
    <w:p w:rsidR="00932FAC" w:rsidRPr="007F584C" w:rsidRDefault="00932FAC" w:rsidP="00122B77">
      <w:pPr>
        <w:widowControl/>
        <w:numPr>
          <w:ilvl w:val="0"/>
          <w:numId w:val="7"/>
        </w:numPr>
        <w:autoSpaceDE/>
        <w:autoSpaceDN/>
        <w:adjustRightInd/>
        <w:spacing w:line="360" w:lineRule="auto"/>
        <w:ind w:left="-3" w:firstLine="854"/>
        <w:jc w:val="both"/>
        <w:rPr>
          <w:sz w:val="28"/>
          <w:szCs w:val="28"/>
          <w:lang w:val="uk-UA" w:eastAsia="uk-UA"/>
        </w:rPr>
      </w:pPr>
      <w:r w:rsidRPr="007F584C">
        <w:rPr>
          <w:sz w:val="28"/>
          <w:szCs w:val="28"/>
          <w:lang w:val="uk-UA" w:eastAsia="uk-UA"/>
        </w:rPr>
        <w:t xml:space="preserve">Кравченко О. М. Формування врожаю та крохмалистості бульб картоплі за використання </w:t>
      </w:r>
      <w:proofErr w:type="spellStart"/>
      <w:r w:rsidRPr="007F584C">
        <w:rPr>
          <w:sz w:val="28"/>
          <w:szCs w:val="28"/>
          <w:lang w:val="uk-UA" w:eastAsia="uk-UA"/>
        </w:rPr>
        <w:t>безхлорних</w:t>
      </w:r>
      <w:proofErr w:type="spellEnd"/>
      <w:r w:rsidRPr="007F584C">
        <w:rPr>
          <w:sz w:val="28"/>
          <w:szCs w:val="28"/>
          <w:lang w:val="uk-UA" w:eastAsia="uk-UA"/>
        </w:rPr>
        <w:t xml:space="preserve"> калійних добрив на легких за механічним складом ґрунтах. </w:t>
      </w:r>
      <w:r w:rsidRPr="007F584C">
        <w:rPr>
          <w:i/>
          <w:iCs/>
          <w:sz w:val="28"/>
          <w:szCs w:val="28"/>
          <w:lang w:val="uk-UA" w:eastAsia="uk-UA"/>
        </w:rPr>
        <w:t>Картоплярство України</w:t>
      </w:r>
      <w:r w:rsidRPr="007F584C">
        <w:rPr>
          <w:sz w:val="28"/>
          <w:szCs w:val="28"/>
          <w:lang w:val="uk-UA" w:eastAsia="uk-UA"/>
        </w:rPr>
        <w:t>. 2022. № 3. С. 18–25.</w:t>
      </w:r>
    </w:p>
    <w:p w:rsidR="00932FAC" w:rsidRPr="007F584C" w:rsidRDefault="00932FAC" w:rsidP="00122B77">
      <w:pPr>
        <w:widowControl/>
        <w:numPr>
          <w:ilvl w:val="0"/>
          <w:numId w:val="7"/>
        </w:numPr>
        <w:autoSpaceDE/>
        <w:autoSpaceDN/>
        <w:adjustRightInd/>
        <w:spacing w:line="360" w:lineRule="auto"/>
        <w:ind w:left="-3" w:firstLine="854"/>
        <w:jc w:val="both"/>
        <w:rPr>
          <w:sz w:val="28"/>
          <w:szCs w:val="28"/>
          <w:lang w:val="uk-UA" w:eastAsia="uk-UA"/>
        </w:rPr>
      </w:pPr>
      <w:proofErr w:type="spellStart"/>
      <w:r w:rsidRPr="007F584C">
        <w:rPr>
          <w:sz w:val="28"/>
          <w:szCs w:val="28"/>
          <w:lang w:val="uk-UA" w:eastAsia="uk-UA"/>
        </w:rPr>
        <w:t>Лихочвор</w:t>
      </w:r>
      <w:proofErr w:type="spellEnd"/>
      <w:r w:rsidRPr="007F584C">
        <w:rPr>
          <w:sz w:val="28"/>
          <w:szCs w:val="28"/>
          <w:lang w:val="uk-UA" w:eastAsia="uk-UA"/>
        </w:rPr>
        <w:t xml:space="preserve"> В. В. </w:t>
      </w:r>
      <w:r w:rsidRPr="007F584C">
        <w:rPr>
          <w:i/>
          <w:iCs/>
          <w:sz w:val="28"/>
          <w:szCs w:val="28"/>
          <w:lang w:val="uk-UA" w:eastAsia="uk-UA"/>
        </w:rPr>
        <w:t>Овочівництво: технології вирощування овочевих культур</w:t>
      </w:r>
      <w:r w:rsidRPr="007F584C">
        <w:rPr>
          <w:sz w:val="28"/>
          <w:szCs w:val="28"/>
          <w:lang w:val="uk-UA" w:eastAsia="uk-UA"/>
        </w:rPr>
        <w:t>. Львів : НВФ «Українські технології», 2020. 412 с.</w:t>
      </w:r>
    </w:p>
    <w:p w:rsidR="00932FAC" w:rsidRPr="007F584C" w:rsidRDefault="00932FAC" w:rsidP="00122B77">
      <w:pPr>
        <w:widowControl/>
        <w:numPr>
          <w:ilvl w:val="0"/>
          <w:numId w:val="7"/>
        </w:numPr>
        <w:autoSpaceDE/>
        <w:autoSpaceDN/>
        <w:adjustRightInd/>
        <w:spacing w:line="360" w:lineRule="auto"/>
        <w:ind w:left="-3" w:firstLine="854"/>
        <w:jc w:val="both"/>
        <w:rPr>
          <w:sz w:val="28"/>
          <w:szCs w:val="28"/>
          <w:lang w:val="uk-UA" w:eastAsia="uk-UA"/>
        </w:rPr>
      </w:pPr>
      <w:r w:rsidRPr="007F584C">
        <w:rPr>
          <w:sz w:val="28"/>
          <w:szCs w:val="28"/>
          <w:lang w:val="uk-UA" w:eastAsia="uk-UA"/>
        </w:rPr>
        <w:t xml:space="preserve">Приймак В. В., Мельник Т. І. Накопичення нітратів у капусті білоголовій залежно від доз та форм азотних добрив. </w:t>
      </w:r>
      <w:r w:rsidRPr="007F584C">
        <w:rPr>
          <w:i/>
          <w:iCs/>
          <w:sz w:val="28"/>
          <w:szCs w:val="28"/>
          <w:lang w:val="uk-UA" w:eastAsia="uk-UA"/>
        </w:rPr>
        <w:t>Вісник аграрної науки</w:t>
      </w:r>
      <w:r w:rsidRPr="007F584C">
        <w:rPr>
          <w:sz w:val="28"/>
          <w:szCs w:val="28"/>
          <w:lang w:val="uk-UA" w:eastAsia="uk-UA"/>
        </w:rPr>
        <w:t>. 2023. № 8. С. 29–35.</w:t>
      </w:r>
    </w:p>
    <w:p w:rsidR="00932FAC" w:rsidRPr="007F584C" w:rsidRDefault="00932FAC" w:rsidP="00122B77">
      <w:pPr>
        <w:widowControl/>
        <w:numPr>
          <w:ilvl w:val="0"/>
          <w:numId w:val="8"/>
        </w:numPr>
        <w:autoSpaceDE/>
        <w:autoSpaceDN/>
        <w:adjustRightInd/>
        <w:spacing w:line="360" w:lineRule="auto"/>
        <w:ind w:left="-3" w:firstLine="854"/>
        <w:jc w:val="both"/>
        <w:rPr>
          <w:sz w:val="28"/>
          <w:szCs w:val="28"/>
          <w:lang w:val="uk-UA" w:eastAsia="uk-UA"/>
        </w:rPr>
      </w:pPr>
      <w:proofErr w:type="spellStart"/>
      <w:r w:rsidRPr="007F584C">
        <w:rPr>
          <w:sz w:val="28"/>
          <w:szCs w:val="28"/>
          <w:lang w:val="uk-UA" w:eastAsia="uk-UA"/>
        </w:rPr>
        <w:t>Демидась</w:t>
      </w:r>
      <w:proofErr w:type="spellEnd"/>
      <w:r w:rsidRPr="007F584C">
        <w:rPr>
          <w:sz w:val="28"/>
          <w:szCs w:val="28"/>
          <w:lang w:val="uk-UA" w:eastAsia="uk-UA"/>
        </w:rPr>
        <w:t xml:space="preserve"> Г. І., Гаврилова Н. В. Екологічна оцінка систем удобрення та агротехнічних заходів у сучасному овочівництві Лісостепу та Полісся України. </w:t>
      </w:r>
      <w:r w:rsidRPr="007F584C">
        <w:rPr>
          <w:i/>
          <w:iCs/>
          <w:sz w:val="28"/>
          <w:szCs w:val="28"/>
          <w:lang w:val="uk-UA" w:eastAsia="uk-UA"/>
        </w:rPr>
        <w:t>Аграрні інновації</w:t>
      </w:r>
      <w:r w:rsidRPr="007F584C">
        <w:rPr>
          <w:sz w:val="28"/>
          <w:szCs w:val="28"/>
          <w:lang w:val="uk-UA" w:eastAsia="uk-UA"/>
        </w:rPr>
        <w:t xml:space="preserve">. 2022. № 11. С. 143–150. </w:t>
      </w:r>
      <w:hyperlink r:id="rId14" w:tgtFrame="_blank" w:history="1">
        <w:r w:rsidRPr="007F584C">
          <w:rPr>
            <w:color w:val="0000FF"/>
            <w:sz w:val="28"/>
            <w:szCs w:val="28"/>
            <w:u w:val="single"/>
            <w:lang w:val="uk-UA" w:eastAsia="uk-UA"/>
          </w:rPr>
          <w:t>Електронний ресурс</w:t>
        </w:r>
      </w:hyperlink>
      <w:r w:rsidRPr="007F584C">
        <w:rPr>
          <w:sz w:val="28"/>
          <w:szCs w:val="28"/>
          <w:lang w:val="uk-UA" w:eastAsia="uk-UA"/>
        </w:rPr>
        <w:t>.</w:t>
      </w:r>
    </w:p>
    <w:p w:rsidR="00932FAC" w:rsidRPr="007F584C" w:rsidRDefault="00932FAC" w:rsidP="00122B77">
      <w:pPr>
        <w:widowControl/>
        <w:numPr>
          <w:ilvl w:val="0"/>
          <w:numId w:val="8"/>
        </w:numPr>
        <w:autoSpaceDE/>
        <w:autoSpaceDN/>
        <w:adjustRightInd/>
        <w:spacing w:line="360" w:lineRule="auto"/>
        <w:ind w:left="-3" w:firstLine="854"/>
        <w:jc w:val="both"/>
        <w:rPr>
          <w:sz w:val="28"/>
          <w:szCs w:val="28"/>
          <w:lang w:val="uk-UA" w:eastAsia="uk-UA"/>
        </w:rPr>
      </w:pPr>
      <w:proofErr w:type="spellStart"/>
      <w:r w:rsidRPr="007F584C">
        <w:rPr>
          <w:sz w:val="28"/>
          <w:szCs w:val="28"/>
          <w:lang w:val="uk-UA" w:eastAsia="uk-UA"/>
        </w:rPr>
        <w:t>Камінський</w:t>
      </w:r>
      <w:proofErr w:type="spellEnd"/>
      <w:r w:rsidRPr="007F584C">
        <w:rPr>
          <w:sz w:val="28"/>
          <w:szCs w:val="28"/>
          <w:lang w:val="uk-UA" w:eastAsia="uk-UA"/>
        </w:rPr>
        <w:t xml:space="preserve"> В. Ф., Сайко В. Ф. </w:t>
      </w:r>
      <w:r w:rsidRPr="007F584C">
        <w:rPr>
          <w:i/>
          <w:iCs/>
          <w:sz w:val="28"/>
          <w:szCs w:val="28"/>
          <w:lang w:val="uk-UA" w:eastAsia="uk-UA"/>
        </w:rPr>
        <w:t xml:space="preserve">Наукові засади сталого розвитку </w:t>
      </w:r>
      <w:proofErr w:type="spellStart"/>
      <w:r w:rsidRPr="007F584C">
        <w:rPr>
          <w:i/>
          <w:iCs/>
          <w:sz w:val="28"/>
          <w:szCs w:val="28"/>
          <w:lang w:val="uk-UA" w:eastAsia="uk-UA"/>
        </w:rPr>
        <w:t>агроландшафтів</w:t>
      </w:r>
      <w:proofErr w:type="spellEnd"/>
      <w:r w:rsidRPr="007F584C">
        <w:rPr>
          <w:i/>
          <w:iCs/>
          <w:sz w:val="28"/>
          <w:szCs w:val="28"/>
          <w:lang w:val="uk-UA" w:eastAsia="uk-UA"/>
        </w:rPr>
        <w:t xml:space="preserve"> України</w:t>
      </w:r>
      <w:r w:rsidRPr="007F584C">
        <w:rPr>
          <w:sz w:val="28"/>
          <w:szCs w:val="28"/>
          <w:lang w:val="uk-UA" w:eastAsia="uk-UA"/>
        </w:rPr>
        <w:t>. Київ : ВПЦ «Експрес-об’ява», 2021. 380 с.</w:t>
      </w:r>
    </w:p>
    <w:p w:rsidR="00932FAC" w:rsidRPr="007F584C" w:rsidRDefault="00932FAC" w:rsidP="00122B77">
      <w:pPr>
        <w:widowControl/>
        <w:numPr>
          <w:ilvl w:val="0"/>
          <w:numId w:val="8"/>
        </w:numPr>
        <w:autoSpaceDE/>
        <w:autoSpaceDN/>
        <w:adjustRightInd/>
        <w:spacing w:line="360" w:lineRule="auto"/>
        <w:ind w:left="-3" w:firstLine="854"/>
        <w:jc w:val="both"/>
        <w:rPr>
          <w:sz w:val="28"/>
          <w:szCs w:val="28"/>
          <w:lang w:val="uk-UA" w:eastAsia="uk-UA"/>
        </w:rPr>
      </w:pPr>
      <w:r w:rsidRPr="007F584C">
        <w:rPr>
          <w:sz w:val="28"/>
          <w:szCs w:val="28"/>
          <w:lang w:val="uk-UA" w:eastAsia="uk-UA"/>
        </w:rPr>
        <w:lastRenderedPageBreak/>
        <w:t xml:space="preserve">Патика В. П., </w:t>
      </w:r>
      <w:proofErr w:type="spellStart"/>
      <w:r w:rsidRPr="007F584C">
        <w:rPr>
          <w:sz w:val="28"/>
          <w:szCs w:val="28"/>
          <w:lang w:val="uk-UA" w:eastAsia="uk-UA"/>
        </w:rPr>
        <w:t>Тараріко</w:t>
      </w:r>
      <w:proofErr w:type="spellEnd"/>
      <w:r w:rsidRPr="007F584C">
        <w:rPr>
          <w:sz w:val="28"/>
          <w:szCs w:val="28"/>
          <w:lang w:val="uk-UA" w:eastAsia="uk-UA"/>
        </w:rPr>
        <w:t xml:space="preserve"> О. Г. </w:t>
      </w:r>
      <w:r w:rsidRPr="007F584C">
        <w:rPr>
          <w:i/>
          <w:iCs/>
          <w:sz w:val="28"/>
          <w:szCs w:val="28"/>
          <w:lang w:val="uk-UA" w:eastAsia="uk-UA"/>
        </w:rPr>
        <w:t xml:space="preserve">Агроекологічний моніторинг та оптимізація живлення рослин в </w:t>
      </w:r>
      <w:proofErr w:type="spellStart"/>
      <w:r w:rsidRPr="007F584C">
        <w:rPr>
          <w:i/>
          <w:iCs/>
          <w:sz w:val="28"/>
          <w:szCs w:val="28"/>
          <w:lang w:val="uk-UA" w:eastAsia="uk-UA"/>
        </w:rPr>
        <w:t>антропогенно</w:t>
      </w:r>
      <w:proofErr w:type="spellEnd"/>
      <w:r w:rsidRPr="007F584C">
        <w:rPr>
          <w:i/>
          <w:iCs/>
          <w:sz w:val="28"/>
          <w:szCs w:val="28"/>
          <w:lang w:val="uk-UA" w:eastAsia="uk-UA"/>
        </w:rPr>
        <w:t xml:space="preserve"> змінених екосистемах</w:t>
      </w:r>
      <w:r w:rsidRPr="007F584C">
        <w:rPr>
          <w:sz w:val="28"/>
          <w:szCs w:val="28"/>
          <w:lang w:val="uk-UA" w:eastAsia="uk-UA"/>
        </w:rPr>
        <w:t>. Київ : Оранта, 2019. 296 с.</w:t>
      </w:r>
    </w:p>
    <w:p w:rsidR="00932FAC" w:rsidRPr="007F584C" w:rsidRDefault="00932FAC" w:rsidP="007F584C">
      <w:pPr>
        <w:widowControl/>
        <w:autoSpaceDE/>
        <w:autoSpaceDN/>
        <w:adjustRightInd/>
        <w:spacing w:before="480" w:after="480" w:line="360" w:lineRule="auto"/>
        <w:ind w:firstLine="854"/>
        <w:jc w:val="both"/>
        <w:rPr>
          <w:sz w:val="28"/>
          <w:szCs w:val="28"/>
          <w:lang w:val="uk-UA" w:eastAsia="uk-UA"/>
        </w:rPr>
      </w:pPr>
    </w:p>
    <w:sectPr w:rsidR="00932FAC" w:rsidRPr="007F584C" w:rsidSect="004F3C1E">
      <w:footerReference w:type="default" r:id="rId15"/>
      <w:pgSz w:w="11906" w:h="16838"/>
      <w:pgMar w:top="1134" w:right="850" w:bottom="141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857" w:rsidRDefault="00995857" w:rsidP="000D1976">
      <w:r>
        <w:separator/>
      </w:r>
    </w:p>
  </w:endnote>
  <w:endnote w:type="continuationSeparator" w:id="0">
    <w:p w:rsidR="00995857" w:rsidRDefault="00995857" w:rsidP="000D1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346033"/>
      <w:docPartObj>
        <w:docPartGallery w:val="Page Numbers (Bottom of Page)"/>
        <w:docPartUnique/>
      </w:docPartObj>
    </w:sdtPr>
    <w:sdtEndPr/>
    <w:sdtContent>
      <w:p w:rsidR="00534791" w:rsidRDefault="00534791">
        <w:pPr>
          <w:pStyle w:val="a7"/>
          <w:jc w:val="center"/>
        </w:pPr>
        <w:r>
          <w:fldChar w:fldCharType="begin"/>
        </w:r>
        <w:r>
          <w:instrText>PAGE   \* MERGEFORMAT</w:instrText>
        </w:r>
        <w:r>
          <w:fldChar w:fldCharType="separate"/>
        </w:r>
        <w:r w:rsidR="00F72EE4">
          <w:rPr>
            <w:noProof/>
          </w:rPr>
          <w:t>2</w:t>
        </w:r>
        <w:r>
          <w:fldChar w:fldCharType="end"/>
        </w:r>
      </w:p>
    </w:sdtContent>
  </w:sdt>
  <w:p w:rsidR="00534791" w:rsidRDefault="0053479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857" w:rsidRDefault="00995857" w:rsidP="000D1976">
      <w:r>
        <w:separator/>
      </w:r>
    </w:p>
  </w:footnote>
  <w:footnote w:type="continuationSeparator" w:id="0">
    <w:p w:rsidR="00995857" w:rsidRDefault="00995857" w:rsidP="000D19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00CA1"/>
    <w:multiLevelType w:val="multilevel"/>
    <w:tmpl w:val="B28E6DE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6411FA0"/>
    <w:multiLevelType w:val="multilevel"/>
    <w:tmpl w:val="0B32DC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B40CB5"/>
    <w:multiLevelType w:val="multilevel"/>
    <w:tmpl w:val="5AB08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00C1EB7"/>
    <w:multiLevelType w:val="multilevel"/>
    <w:tmpl w:val="018CC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EB18DA"/>
    <w:multiLevelType w:val="multilevel"/>
    <w:tmpl w:val="1EB8F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126C6D"/>
    <w:multiLevelType w:val="multilevel"/>
    <w:tmpl w:val="A7A01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3F16498"/>
    <w:multiLevelType w:val="multilevel"/>
    <w:tmpl w:val="B4E442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42459E"/>
    <w:multiLevelType w:val="multilevel"/>
    <w:tmpl w:val="EA903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C25CD8"/>
    <w:multiLevelType w:val="multilevel"/>
    <w:tmpl w:val="3CDC1806"/>
    <w:lvl w:ilvl="0">
      <w:start w:val="2"/>
      <w:numFmt w:val="decimal"/>
      <w:lvlText w:val="%1"/>
      <w:lvlJc w:val="left"/>
      <w:pPr>
        <w:ind w:left="375" w:hanging="375"/>
      </w:pPr>
      <w:rPr>
        <w:rFonts w:hint="default"/>
      </w:rPr>
    </w:lvl>
    <w:lvl w:ilvl="1">
      <w:start w:val="2"/>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nsid w:val="76C37920"/>
    <w:multiLevelType w:val="multilevel"/>
    <w:tmpl w:val="333CFA3C"/>
    <w:lvl w:ilvl="0">
      <w:start w:val="1"/>
      <w:numFmt w:val="decimal"/>
      <w:lvlText w:val="%1."/>
      <w:lvlJc w:val="left"/>
      <w:pPr>
        <w:ind w:left="525" w:hanging="52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0"/>
  </w:num>
  <w:num w:numId="2">
    <w:abstractNumId w:val="2"/>
  </w:num>
  <w:num w:numId="3">
    <w:abstractNumId w:val="3"/>
  </w:num>
  <w:num w:numId="4">
    <w:abstractNumId w:val="7"/>
  </w:num>
  <w:num w:numId="5">
    <w:abstractNumId w:val="4"/>
  </w:num>
  <w:num w:numId="6">
    <w:abstractNumId w:val="5"/>
  </w:num>
  <w:num w:numId="7">
    <w:abstractNumId w:val="6"/>
  </w:num>
  <w:num w:numId="8">
    <w:abstractNumId w:val="1"/>
  </w:num>
  <w:num w:numId="9">
    <w:abstractNumId w:val="9"/>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A5C"/>
    <w:rsid w:val="00032E18"/>
    <w:rsid w:val="000D1976"/>
    <w:rsid w:val="000D5C69"/>
    <w:rsid w:val="00122B77"/>
    <w:rsid w:val="00197DBC"/>
    <w:rsid w:val="001A3F2B"/>
    <w:rsid w:val="002746A6"/>
    <w:rsid w:val="002E7179"/>
    <w:rsid w:val="00426E4F"/>
    <w:rsid w:val="004B1E49"/>
    <w:rsid w:val="004F3C1E"/>
    <w:rsid w:val="00517A41"/>
    <w:rsid w:val="00534791"/>
    <w:rsid w:val="00570EE4"/>
    <w:rsid w:val="005D5A22"/>
    <w:rsid w:val="006170EF"/>
    <w:rsid w:val="006316FF"/>
    <w:rsid w:val="00670A71"/>
    <w:rsid w:val="007128A8"/>
    <w:rsid w:val="007C0A5C"/>
    <w:rsid w:val="007F584C"/>
    <w:rsid w:val="00833B69"/>
    <w:rsid w:val="008622DC"/>
    <w:rsid w:val="00873902"/>
    <w:rsid w:val="00916C0F"/>
    <w:rsid w:val="00932FAC"/>
    <w:rsid w:val="00946AE7"/>
    <w:rsid w:val="00995857"/>
    <w:rsid w:val="00B6126B"/>
    <w:rsid w:val="00C05975"/>
    <w:rsid w:val="00DF1E4F"/>
    <w:rsid w:val="00E77022"/>
    <w:rsid w:val="00E960B5"/>
    <w:rsid w:val="00ED37F1"/>
    <w:rsid w:val="00F72EE4"/>
    <w:rsid w:val="00FA08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AE7"/>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46AE7"/>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946AE7"/>
    <w:pPr>
      <w:widowControl/>
      <w:autoSpaceDE/>
      <w:autoSpaceDN/>
      <w:adjustRightInd/>
    </w:pPr>
    <w:rPr>
      <w:rFonts w:ascii="Verdana" w:hAnsi="Verdana"/>
      <w:lang w:val="en-US" w:eastAsia="en-US"/>
    </w:rPr>
  </w:style>
  <w:style w:type="paragraph" w:styleId="a4">
    <w:name w:val="List Paragraph"/>
    <w:basedOn w:val="a"/>
    <w:uiPriority w:val="34"/>
    <w:qFormat/>
    <w:rsid w:val="004F3C1E"/>
    <w:pPr>
      <w:ind w:left="720"/>
      <w:contextualSpacing/>
    </w:pPr>
  </w:style>
  <w:style w:type="paragraph" w:styleId="a5">
    <w:name w:val="header"/>
    <w:basedOn w:val="a"/>
    <w:link w:val="a6"/>
    <w:uiPriority w:val="99"/>
    <w:unhideWhenUsed/>
    <w:rsid w:val="000D1976"/>
    <w:pPr>
      <w:tabs>
        <w:tab w:val="center" w:pos="4819"/>
        <w:tab w:val="right" w:pos="9639"/>
      </w:tabs>
    </w:pPr>
  </w:style>
  <w:style w:type="character" w:customStyle="1" w:styleId="a6">
    <w:name w:val="Верхний колонтитул Знак"/>
    <w:basedOn w:val="a0"/>
    <w:link w:val="a5"/>
    <w:uiPriority w:val="99"/>
    <w:rsid w:val="000D1976"/>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0D1976"/>
    <w:pPr>
      <w:tabs>
        <w:tab w:val="center" w:pos="4819"/>
        <w:tab w:val="right" w:pos="9639"/>
      </w:tabs>
    </w:pPr>
  </w:style>
  <w:style w:type="character" w:customStyle="1" w:styleId="a8">
    <w:name w:val="Нижний колонтитул Знак"/>
    <w:basedOn w:val="a0"/>
    <w:link w:val="a7"/>
    <w:uiPriority w:val="99"/>
    <w:rsid w:val="000D1976"/>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AE7"/>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46AE7"/>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946AE7"/>
    <w:pPr>
      <w:widowControl/>
      <w:autoSpaceDE/>
      <w:autoSpaceDN/>
      <w:adjustRightInd/>
    </w:pPr>
    <w:rPr>
      <w:rFonts w:ascii="Verdana" w:hAnsi="Verdana"/>
      <w:lang w:val="en-US" w:eastAsia="en-US"/>
    </w:rPr>
  </w:style>
  <w:style w:type="paragraph" w:styleId="a4">
    <w:name w:val="List Paragraph"/>
    <w:basedOn w:val="a"/>
    <w:uiPriority w:val="34"/>
    <w:qFormat/>
    <w:rsid w:val="004F3C1E"/>
    <w:pPr>
      <w:ind w:left="720"/>
      <w:contextualSpacing/>
    </w:pPr>
  </w:style>
  <w:style w:type="paragraph" w:styleId="a5">
    <w:name w:val="header"/>
    <w:basedOn w:val="a"/>
    <w:link w:val="a6"/>
    <w:uiPriority w:val="99"/>
    <w:unhideWhenUsed/>
    <w:rsid w:val="000D1976"/>
    <w:pPr>
      <w:tabs>
        <w:tab w:val="center" w:pos="4819"/>
        <w:tab w:val="right" w:pos="9639"/>
      </w:tabs>
    </w:pPr>
  </w:style>
  <w:style w:type="character" w:customStyle="1" w:styleId="a6">
    <w:name w:val="Верхний колонтитул Знак"/>
    <w:basedOn w:val="a0"/>
    <w:link w:val="a5"/>
    <w:uiPriority w:val="99"/>
    <w:rsid w:val="000D1976"/>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0D1976"/>
    <w:pPr>
      <w:tabs>
        <w:tab w:val="center" w:pos="4819"/>
        <w:tab w:val="right" w:pos="9639"/>
      </w:tabs>
    </w:pPr>
  </w:style>
  <w:style w:type="character" w:customStyle="1" w:styleId="a8">
    <w:name w:val="Нижний колонтитул Знак"/>
    <w:basedOn w:val="a0"/>
    <w:link w:val="a7"/>
    <w:uiPriority w:val="99"/>
    <w:rsid w:val="000D1976"/>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77998">
      <w:bodyDiv w:val="1"/>
      <w:marLeft w:val="0"/>
      <w:marRight w:val="0"/>
      <w:marTop w:val="0"/>
      <w:marBottom w:val="0"/>
      <w:divBdr>
        <w:top w:val="none" w:sz="0" w:space="0" w:color="auto"/>
        <w:left w:val="none" w:sz="0" w:space="0" w:color="auto"/>
        <w:bottom w:val="none" w:sz="0" w:space="0" w:color="auto"/>
        <w:right w:val="none" w:sz="0" w:space="0" w:color="auto"/>
      </w:divBdr>
      <w:divsChild>
        <w:div w:id="1953857015">
          <w:marLeft w:val="-3"/>
          <w:marRight w:val="-3"/>
          <w:marTop w:val="0"/>
          <w:marBottom w:val="0"/>
          <w:divBdr>
            <w:top w:val="none" w:sz="0" w:space="0" w:color="auto"/>
            <w:left w:val="none" w:sz="0" w:space="0" w:color="auto"/>
            <w:bottom w:val="none" w:sz="0" w:space="0" w:color="auto"/>
            <w:right w:val="none" w:sz="0" w:space="0" w:color="auto"/>
          </w:divBdr>
          <w:divsChild>
            <w:div w:id="1288196982">
              <w:marLeft w:val="0"/>
              <w:marRight w:val="0"/>
              <w:marTop w:val="360"/>
              <w:marBottom w:val="0"/>
              <w:divBdr>
                <w:top w:val="none" w:sz="0" w:space="0" w:color="auto"/>
                <w:left w:val="none" w:sz="0" w:space="0" w:color="auto"/>
                <w:bottom w:val="none" w:sz="0" w:space="0" w:color="auto"/>
                <w:right w:val="none" w:sz="0" w:space="0" w:color="auto"/>
              </w:divBdr>
              <w:divsChild>
                <w:div w:id="70548367">
                  <w:marLeft w:val="0"/>
                  <w:marRight w:val="0"/>
                  <w:marTop w:val="0"/>
                  <w:marBottom w:val="0"/>
                  <w:divBdr>
                    <w:top w:val="none" w:sz="0" w:space="0" w:color="auto"/>
                    <w:left w:val="none" w:sz="0" w:space="0" w:color="auto"/>
                    <w:bottom w:val="none" w:sz="0" w:space="0" w:color="auto"/>
                    <w:right w:val="none" w:sz="0" w:space="0" w:color="auto"/>
                  </w:divBdr>
                  <w:divsChild>
                    <w:div w:id="296222997">
                      <w:marLeft w:val="0"/>
                      <w:marRight w:val="0"/>
                      <w:marTop w:val="0"/>
                      <w:marBottom w:val="0"/>
                      <w:divBdr>
                        <w:top w:val="none" w:sz="0" w:space="0" w:color="auto"/>
                        <w:left w:val="none" w:sz="0" w:space="0" w:color="auto"/>
                        <w:bottom w:val="none" w:sz="0" w:space="0" w:color="auto"/>
                        <w:right w:val="none" w:sz="0" w:space="0" w:color="auto"/>
                      </w:divBdr>
                      <w:divsChild>
                        <w:div w:id="1408188601">
                          <w:marLeft w:val="0"/>
                          <w:marRight w:val="0"/>
                          <w:marTop w:val="0"/>
                          <w:marBottom w:val="0"/>
                          <w:divBdr>
                            <w:top w:val="none" w:sz="0" w:space="0" w:color="auto"/>
                            <w:left w:val="none" w:sz="0" w:space="0" w:color="auto"/>
                            <w:bottom w:val="none" w:sz="0" w:space="0" w:color="auto"/>
                            <w:right w:val="none" w:sz="0" w:space="0" w:color="auto"/>
                          </w:divBdr>
                          <w:divsChild>
                            <w:div w:id="294650559">
                              <w:marLeft w:val="0"/>
                              <w:marRight w:val="0"/>
                              <w:marTop w:val="0"/>
                              <w:marBottom w:val="0"/>
                              <w:divBdr>
                                <w:top w:val="none" w:sz="0" w:space="0" w:color="auto"/>
                                <w:left w:val="none" w:sz="0" w:space="0" w:color="auto"/>
                                <w:bottom w:val="none" w:sz="0" w:space="0" w:color="auto"/>
                                <w:right w:val="none" w:sz="0" w:space="0" w:color="auto"/>
                              </w:divBdr>
                              <w:divsChild>
                                <w:div w:id="259142994">
                                  <w:marLeft w:val="0"/>
                                  <w:marRight w:val="0"/>
                                  <w:marTop w:val="0"/>
                                  <w:marBottom w:val="0"/>
                                  <w:divBdr>
                                    <w:top w:val="none" w:sz="0" w:space="0" w:color="auto"/>
                                    <w:left w:val="none" w:sz="0" w:space="0" w:color="auto"/>
                                    <w:bottom w:val="none" w:sz="0" w:space="0" w:color="auto"/>
                                    <w:right w:val="none" w:sz="0" w:space="0" w:color="auto"/>
                                  </w:divBdr>
                                  <w:divsChild>
                                    <w:div w:id="881794037">
                                      <w:marLeft w:val="0"/>
                                      <w:marRight w:val="0"/>
                                      <w:marTop w:val="0"/>
                                      <w:marBottom w:val="0"/>
                                      <w:divBdr>
                                        <w:top w:val="none" w:sz="0" w:space="0" w:color="auto"/>
                                        <w:left w:val="none" w:sz="0" w:space="0" w:color="auto"/>
                                        <w:bottom w:val="none" w:sz="0" w:space="0" w:color="auto"/>
                                        <w:right w:val="none" w:sz="0" w:space="0" w:color="auto"/>
                                      </w:divBdr>
                                      <w:divsChild>
                                        <w:div w:id="1522085903">
                                          <w:marLeft w:val="0"/>
                                          <w:marRight w:val="0"/>
                                          <w:marTop w:val="0"/>
                                          <w:marBottom w:val="0"/>
                                          <w:divBdr>
                                            <w:top w:val="none" w:sz="0" w:space="0" w:color="auto"/>
                                            <w:left w:val="none" w:sz="0" w:space="0" w:color="auto"/>
                                            <w:bottom w:val="none" w:sz="0" w:space="0" w:color="auto"/>
                                            <w:right w:val="none" w:sz="0" w:space="0" w:color="auto"/>
                                          </w:divBdr>
                                          <w:divsChild>
                                            <w:div w:id="1277178979">
                                              <w:marLeft w:val="0"/>
                                              <w:marRight w:val="0"/>
                                              <w:marTop w:val="0"/>
                                              <w:marBottom w:val="0"/>
                                              <w:divBdr>
                                                <w:top w:val="none" w:sz="0" w:space="0" w:color="auto"/>
                                                <w:left w:val="none" w:sz="0" w:space="0" w:color="auto"/>
                                                <w:bottom w:val="none" w:sz="0" w:space="0" w:color="auto"/>
                                                <w:right w:val="none" w:sz="0" w:space="0" w:color="auto"/>
                                              </w:divBdr>
                                              <w:divsChild>
                                                <w:div w:id="114106095">
                                                  <w:marLeft w:val="0"/>
                                                  <w:marRight w:val="0"/>
                                                  <w:marTop w:val="360"/>
                                                  <w:marBottom w:val="180"/>
                                                  <w:divBdr>
                                                    <w:top w:val="none" w:sz="0" w:space="0" w:color="auto"/>
                                                    <w:left w:val="none" w:sz="0" w:space="0" w:color="auto"/>
                                                    <w:bottom w:val="none" w:sz="0" w:space="0" w:color="auto"/>
                                                    <w:right w:val="none" w:sz="0" w:space="0" w:color="auto"/>
                                                  </w:divBdr>
                                                </w:div>
                                                <w:div w:id="1243367891">
                                                  <w:marLeft w:val="0"/>
                                                  <w:marRight w:val="0"/>
                                                  <w:marTop w:val="360"/>
                                                  <w:marBottom w:val="180"/>
                                                  <w:divBdr>
                                                    <w:top w:val="none" w:sz="0" w:space="0" w:color="auto"/>
                                                    <w:left w:val="none" w:sz="0" w:space="0" w:color="auto"/>
                                                    <w:bottom w:val="none" w:sz="0" w:space="0" w:color="auto"/>
                                                    <w:right w:val="none" w:sz="0" w:space="0" w:color="auto"/>
                                                  </w:divBdr>
                                                </w:div>
                                                <w:div w:id="1096826860">
                                                  <w:marLeft w:val="0"/>
                                                  <w:marRight w:val="0"/>
                                                  <w:marTop w:val="180"/>
                                                  <w:marBottom w:val="240"/>
                                                  <w:divBdr>
                                                    <w:top w:val="none" w:sz="0" w:space="0" w:color="auto"/>
                                                    <w:left w:val="none" w:sz="0" w:space="0" w:color="auto"/>
                                                    <w:bottom w:val="none" w:sz="0" w:space="0" w:color="auto"/>
                                                    <w:right w:val="none" w:sz="0" w:space="0" w:color="auto"/>
                                                  </w:divBdr>
                                                </w:div>
                                                <w:div w:id="1856841863">
                                                  <w:marLeft w:val="0"/>
                                                  <w:marRight w:val="0"/>
                                                  <w:marTop w:val="360"/>
                                                  <w:marBottom w:val="180"/>
                                                  <w:divBdr>
                                                    <w:top w:val="none" w:sz="0" w:space="0" w:color="auto"/>
                                                    <w:left w:val="none" w:sz="0" w:space="0" w:color="auto"/>
                                                    <w:bottom w:val="none" w:sz="0" w:space="0" w:color="auto"/>
                                                    <w:right w:val="none" w:sz="0" w:space="0" w:color="auto"/>
                                                  </w:divBdr>
                                                </w:div>
                                                <w:div w:id="441463967">
                                                  <w:marLeft w:val="0"/>
                                                  <w:marRight w:val="0"/>
                                                  <w:marTop w:val="360"/>
                                                  <w:marBottom w:val="180"/>
                                                  <w:divBdr>
                                                    <w:top w:val="none" w:sz="0" w:space="0" w:color="auto"/>
                                                    <w:left w:val="none" w:sz="0" w:space="0" w:color="auto"/>
                                                    <w:bottom w:val="none" w:sz="0" w:space="0" w:color="auto"/>
                                                    <w:right w:val="none" w:sz="0" w:space="0" w:color="auto"/>
                                                  </w:divBdr>
                                                </w:div>
                                                <w:div w:id="13263210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2470556">
      <w:bodyDiv w:val="1"/>
      <w:marLeft w:val="0"/>
      <w:marRight w:val="0"/>
      <w:marTop w:val="0"/>
      <w:marBottom w:val="0"/>
      <w:divBdr>
        <w:top w:val="none" w:sz="0" w:space="0" w:color="auto"/>
        <w:left w:val="none" w:sz="0" w:space="0" w:color="auto"/>
        <w:bottom w:val="none" w:sz="0" w:space="0" w:color="auto"/>
        <w:right w:val="none" w:sz="0" w:space="0" w:color="auto"/>
      </w:divBdr>
      <w:divsChild>
        <w:div w:id="1372462199">
          <w:marLeft w:val="-3"/>
          <w:marRight w:val="-3"/>
          <w:marTop w:val="0"/>
          <w:marBottom w:val="0"/>
          <w:divBdr>
            <w:top w:val="none" w:sz="0" w:space="0" w:color="auto"/>
            <w:left w:val="none" w:sz="0" w:space="0" w:color="auto"/>
            <w:bottom w:val="none" w:sz="0" w:space="0" w:color="auto"/>
            <w:right w:val="none" w:sz="0" w:space="0" w:color="auto"/>
          </w:divBdr>
          <w:divsChild>
            <w:div w:id="1313414728">
              <w:marLeft w:val="0"/>
              <w:marRight w:val="0"/>
              <w:marTop w:val="360"/>
              <w:marBottom w:val="0"/>
              <w:divBdr>
                <w:top w:val="none" w:sz="0" w:space="0" w:color="auto"/>
                <w:left w:val="none" w:sz="0" w:space="0" w:color="auto"/>
                <w:bottom w:val="none" w:sz="0" w:space="0" w:color="auto"/>
                <w:right w:val="none" w:sz="0" w:space="0" w:color="auto"/>
              </w:divBdr>
              <w:divsChild>
                <w:div w:id="1232885231">
                  <w:marLeft w:val="0"/>
                  <w:marRight w:val="0"/>
                  <w:marTop w:val="0"/>
                  <w:marBottom w:val="0"/>
                  <w:divBdr>
                    <w:top w:val="none" w:sz="0" w:space="0" w:color="auto"/>
                    <w:left w:val="none" w:sz="0" w:space="0" w:color="auto"/>
                    <w:bottom w:val="none" w:sz="0" w:space="0" w:color="auto"/>
                    <w:right w:val="none" w:sz="0" w:space="0" w:color="auto"/>
                  </w:divBdr>
                  <w:divsChild>
                    <w:div w:id="440340296">
                      <w:marLeft w:val="0"/>
                      <w:marRight w:val="0"/>
                      <w:marTop w:val="0"/>
                      <w:marBottom w:val="0"/>
                      <w:divBdr>
                        <w:top w:val="none" w:sz="0" w:space="0" w:color="auto"/>
                        <w:left w:val="none" w:sz="0" w:space="0" w:color="auto"/>
                        <w:bottom w:val="none" w:sz="0" w:space="0" w:color="auto"/>
                        <w:right w:val="none" w:sz="0" w:space="0" w:color="auto"/>
                      </w:divBdr>
                      <w:divsChild>
                        <w:div w:id="1748112606">
                          <w:marLeft w:val="0"/>
                          <w:marRight w:val="0"/>
                          <w:marTop w:val="0"/>
                          <w:marBottom w:val="0"/>
                          <w:divBdr>
                            <w:top w:val="none" w:sz="0" w:space="0" w:color="auto"/>
                            <w:left w:val="none" w:sz="0" w:space="0" w:color="auto"/>
                            <w:bottom w:val="none" w:sz="0" w:space="0" w:color="auto"/>
                            <w:right w:val="none" w:sz="0" w:space="0" w:color="auto"/>
                          </w:divBdr>
                          <w:divsChild>
                            <w:div w:id="1081214258">
                              <w:marLeft w:val="0"/>
                              <w:marRight w:val="0"/>
                              <w:marTop w:val="0"/>
                              <w:marBottom w:val="0"/>
                              <w:divBdr>
                                <w:top w:val="none" w:sz="0" w:space="0" w:color="auto"/>
                                <w:left w:val="none" w:sz="0" w:space="0" w:color="auto"/>
                                <w:bottom w:val="none" w:sz="0" w:space="0" w:color="auto"/>
                                <w:right w:val="none" w:sz="0" w:space="0" w:color="auto"/>
                              </w:divBdr>
                              <w:divsChild>
                                <w:div w:id="196284355">
                                  <w:marLeft w:val="0"/>
                                  <w:marRight w:val="0"/>
                                  <w:marTop w:val="0"/>
                                  <w:marBottom w:val="0"/>
                                  <w:divBdr>
                                    <w:top w:val="none" w:sz="0" w:space="0" w:color="auto"/>
                                    <w:left w:val="none" w:sz="0" w:space="0" w:color="auto"/>
                                    <w:bottom w:val="none" w:sz="0" w:space="0" w:color="auto"/>
                                    <w:right w:val="none" w:sz="0" w:space="0" w:color="auto"/>
                                  </w:divBdr>
                                  <w:divsChild>
                                    <w:div w:id="670177342">
                                      <w:marLeft w:val="0"/>
                                      <w:marRight w:val="0"/>
                                      <w:marTop w:val="0"/>
                                      <w:marBottom w:val="0"/>
                                      <w:divBdr>
                                        <w:top w:val="none" w:sz="0" w:space="0" w:color="auto"/>
                                        <w:left w:val="none" w:sz="0" w:space="0" w:color="auto"/>
                                        <w:bottom w:val="none" w:sz="0" w:space="0" w:color="auto"/>
                                        <w:right w:val="none" w:sz="0" w:space="0" w:color="auto"/>
                                      </w:divBdr>
                                      <w:divsChild>
                                        <w:div w:id="1657831344">
                                          <w:marLeft w:val="0"/>
                                          <w:marRight w:val="0"/>
                                          <w:marTop w:val="0"/>
                                          <w:marBottom w:val="0"/>
                                          <w:divBdr>
                                            <w:top w:val="none" w:sz="0" w:space="0" w:color="auto"/>
                                            <w:left w:val="none" w:sz="0" w:space="0" w:color="auto"/>
                                            <w:bottom w:val="none" w:sz="0" w:space="0" w:color="auto"/>
                                            <w:right w:val="none" w:sz="0" w:space="0" w:color="auto"/>
                                          </w:divBdr>
                                          <w:divsChild>
                                            <w:div w:id="311062695">
                                              <w:marLeft w:val="0"/>
                                              <w:marRight w:val="0"/>
                                              <w:marTop w:val="0"/>
                                              <w:marBottom w:val="0"/>
                                              <w:divBdr>
                                                <w:top w:val="none" w:sz="0" w:space="0" w:color="auto"/>
                                                <w:left w:val="none" w:sz="0" w:space="0" w:color="auto"/>
                                                <w:bottom w:val="none" w:sz="0" w:space="0" w:color="auto"/>
                                                <w:right w:val="none" w:sz="0" w:space="0" w:color="auto"/>
                                              </w:divBdr>
                                              <w:divsChild>
                                                <w:div w:id="210845878">
                                                  <w:marLeft w:val="0"/>
                                                  <w:marRight w:val="0"/>
                                                  <w:marTop w:val="360"/>
                                                  <w:marBottom w:val="180"/>
                                                  <w:divBdr>
                                                    <w:top w:val="none" w:sz="0" w:space="0" w:color="auto"/>
                                                    <w:left w:val="none" w:sz="0" w:space="0" w:color="auto"/>
                                                    <w:bottom w:val="none" w:sz="0" w:space="0" w:color="auto"/>
                                                    <w:right w:val="none" w:sz="0" w:space="0" w:color="auto"/>
                                                  </w:divBdr>
                                                </w:div>
                                                <w:div w:id="317151609">
                                                  <w:marLeft w:val="0"/>
                                                  <w:marRight w:val="0"/>
                                                  <w:marTop w:val="360"/>
                                                  <w:marBottom w:val="180"/>
                                                  <w:divBdr>
                                                    <w:top w:val="none" w:sz="0" w:space="0" w:color="auto"/>
                                                    <w:left w:val="none" w:sz="0" w:space="0" w:color="auto"/>
                                                    <w:bottom w:val="none" w:sz="0" w:space="0" w:color="auto"/>
                                                    <w:right w:val="none" w:sz="0" w:space="0" w:color="auto"/>
                                                  </w:divBdr>
                                                </w:div>
                                                <w:div w:id="180049266">
                                                  <w:marLeft w:val="0"/>
                                                  <w:marRight w:val="0"/>
                                                  <w:marTop w:val="180"/>
                                                  <w:marBottom w:val="240"/>
                                                  <w:divBdr>
                                                    <w:top w:val="none" w:sz="0" w:space="0" w:color="auto"/>
                                                    <w:left w:val="none" w:sz="0" w:space="0" w:color="auto"/>
                                                    <w:bottom w:val="none" w:sz="0" w:space="0" w:color="auto"/>
                                                    <w:right w:val="none" w:sz="0" w:space="0" w:color="auto"/>
                                                  </w:divBdr>
                                                </w:div>
                                                <w:div w:id="252203266">
                                                  <w:marLeft w:val="0"/>
                                                  <w:marRight w:val="0"/>
                                                  <w:marTop w:val="180"/>
                                                  <w:marBottom w:val="240"/>
                                                  <w:divBdr>
                                                    <w:top w:val="none" w:sz="0" w:space="0" w:color="auto"/>
                                                    <w:left w:val="none" w:sz="0" w:space="0" w:color="auto"/>
                                                    <w:bottom w:val="none" w:sz="0" w:space="0" w:color="auto"/>
                                                    <w:right w:val="none" w:sz="0" w:space="0" w:color="auto"/>
                                                  </w:divBdr>
                                                </w:div>
                                                <w:div w:id="1783182617">
                                                  <w:marLeft w:val="0"/>
                                                  <w:marRight w:val="0"/>
                                                  <w:marTop w:val="180"/>
                                                  <w:marBottom w:val="240"/>
                                                  <w:divBdr>
                                                    <w:top w:val="none" w:sz="0" w:space="0" w:color="auto"/>
                                                    <w:left w:val="none" w:sz="0" w:space="0" w:color="auto"/>
                                                    <w:bottom w:val="none" w:sz="0" w:space="0" w:color="auto"/>
                                                    <w:right w:val="none" w:sz="0" w:space="0" w:color="auto"/>
                                                  </w:divBdr>
                                                </w:div>
                                                <w:div w:id="1185099997">
                                                  <w:marLeft w:val="0"/>
                                                  <w:marRight w:val="0"/>
                                                  <w:marTop w:val="60"/>
                                                  <w:marBottom w:val="180"/>
                                                  <w:divBdr>
                                                    <w:top w:val="none" w:sz="0" w:space="0" w:color="auto"/>
                                                    <w:left w:val="none" w:sz="0" w:space="0" w:color="auto"/>
                                                    <w:bottom w:val="none" w:sz="0" w:space="0" w:color="auto"/>
                                                    <w:right w:val="none" w:sz="0" w:space="0" w:color="auto"/>
                                                  </w:divBdr>
                                                </w:div>
                                                <w:div w:id="536159129">
                                                  <w:marLeft w:val="0"/>
                                                  <w:marRight w:val="0"/>
                                                  <w:marTop w:val="180"/>
                                                  <w:marBottom w:val="240"/>
                                                  <w:divBdr>
                                                    <w:top w:val="none" w:sz="0" w:space="0" w:color="auto"/>
                                                    <w:left w:val="none" w:sz="0" w:space="0" w:color="auto"/>
                                                    <w:bottom w:val="none" w:sz="0" w:space="0" w:color="auto"/>
                                                    <w:right w:val="none" w:sz="0" w:space="0" w:color="auto"/>
                                                  </w:divBdr>
                                                </w:div>
                                                <w:div w:id="873424121">
                                                  <w:marLeft w:val="0"/>
                                                  <w:marRight w:val="0"/>
                                                  <w:marTop w:val="180"/>
                                                  <w:marBottom w:val="240"/>
                                                  <w:divBdr>
                                                    <w:top w:val="none" w:sz="0" w:space="0" w:color="auto"/>
                                                    <w:left w:val="none" w:sz="0" w:space="0" w:color="auto"/>
                                                    <w:bottom w:val="none" w:sz="0" w:space="0" w:color="auto"/>
                                                    <w:right w:val="none" w:sz="0" w:space="0" w:color="auto"/>
                                                  </w:divBdr>
                                                </w:div>
                                                <w:div w:id="1317535796">
                                                  <w:marLeft w:val="0"/>
                                                  <w:marRight w:val="0"/>
                                                  <w:marTop w:val="180"/>
                                                  <w:marBottom w:val="240"/>
                                                  <w:divBdr>
                                                    <w:top w:val="none" w:sz="0" w:space="0" w:color="auto"/>
                                                    <w:left w:val="none" w:sz="0" w:space="0" w:color="auto"/>
                                                    <w:bottom w:val="none" w:sz="0" w:space="0" w:color="auto"/>
                                                    <w:right w:val="none" w:sz="0" w:space="0" w:color="auto"/>
                                                  </w:divBdr>
                                                </w:div>
                                                <w:div w:id="1585144388">
                                                  <w:marLeft w:val="0"/>
                                                  <w:marRight w:val="0"/>
                                                  <w:marTop w:val="360"/>
                                                  <w:marBottom w:val="180"/>
                                                  <w:divBdr>
                                                    <w:top w:val="none" w:sz="0" w:space="0" w:color="auto"/>
                                                    <w:left w:val="none" w:sz="0" w:space="0" w:color="auto"/>
                                                    <w:bottom w:val="none" w:sz="0" w:space="0" w:color="auto"/>
                                                    <w:right w:val="none" w:sz="0" w:space="0" w:color="auto"/>
                                                  </w:divBdr>
                                                </w:div>
                                                <w:div w:id="1781412224">
                                                  <w:marLeft w:val="0"/>
                                                  <w:marRight w:val="0"/>
                                                  <w:marTop w:val="180"/>
                                                  <w:marBottom w:val="240"/>
                                                  <w:divBdr>
                                                    <w:top w:val="none" w:sz="0" w:space="0" w:color="auto"/>
                                                    <w:left w:val="none" w:sz="0" w:space="0" w:color="auto"/>
                                                    <w:bottom w:val="none" w:sz="0" w:space="0" w:color="auto"/>
                                                    <w:right w:val="none" w:sz="0" w:space="0" w:color="auto"/>
                                                  </w:divBdr>
                                                </w:div>
                                                <w:div w:id="241527402">
                                                  <w:marLeft w:val="0"/>
                                                  <w:marRight w:val="0"/>
                                                  <w:marTop w:val="180"/>
                                                  <w:marBottom w:val="240"/>
                                                  <w:divBdr>
                                                    <w:top w:val="none" w:sz="0" w:space="0" w:color="auto"/>
                                                    <w:left w:val="none" w:sz="0" w:space="0" w:color="auto"/>
                                                    <w:bottom w:val="none" w:sz="0" w:space="0" w:color="auto"/>
                                                    <w:right w:val="none" w:sz="0" w:space="0" w:color="auto"/>
                                                  </w:divBdr>
                                                </w:div>
                                                <w:div w:id="1053234731">
                                                  <w:marLeft w:val="0"/>
                                                  <w:marRight w:val="0"/>
                                                  <w:marTop w:val="60"/>
                                                  <w:marBottom w:val="180"/>
                                                  <w:divBdr>
                                                    <w:top w:val="none" w:sz="0" w:space="0" w:color="auto"/>
                                                    <w:left w:val="none" w:sz="0" w:space="0" w:color="auto"/>
                                                    <w:bottom w:val="none" w:sz="0" w:space="0" w:color="auto"/>
                                                    <w:right w:val="none" w:sz="0" w:space="0" w:color="auto"/>
                                                  </w:divBdr>
                                                </w:div>
                                                <w:div w:id="2038922102">
                                                  <w:marLeft w:val="0"/>
                                                  <w:marRight w:val="0"/>
                                                  <w:marTop w:val="180"/>
                                                  <w:marBottom w:val="240"/>
                                                  <w:divBdr>
                                                    <w:top w:val="none" w:sz="0" w:space="0" w:color="auto"/>
                                                    <w:left w:val="none" w:sz="0" w:space="0" w:color="auto"/>
                                                    <w:bottom w:val="none" w:sz="0" w:space="0" w:color="auto"/>
                                                    <w:right w:val="none" w:sz="0" w:space="0" w:color="auto"/>
                                                  </w:divBdr>
                                                </w:div>
                                                <w:div w:id="125392704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2661811">
      <w:bodyDiv w:val="1"/>
      <w:marLeft w:val="0"/>
      <w:marRight w:val="0"/>
      <w:marTop w:val="0"/>
      <w:marBottom w:val="0"/>
      <w:divBdr>
        <w:top w:val="none" w:sz="0" w:space="0" w:color="auto"/>
        <w:left w:val="none" w:sz="0" w:space="0" w:color="auto"/>
        <w:bottom w:val="none" w:sz="0" w:space="0" w:color="auto"/>
        <w:right w:val="none" w:sz="0" w:space="0" w:color="auto"/>
      </w:divBdr>
      <w:divsChild>
        <w:div w:id="1615863564">
          <w:marLeft w:val="-3"/>
          <w:marRight w:val="-3"/>
          <w:marTop w:val="0"/>
          <w:marBottom w:val="0"/>
          <w:divBdr>
            <w:top w:val="none" w:sz="0" w:space="0" w:color="auto"/>
            <w:left w:val="none" w:sz="0" w:space="0" w:color="auto"/>
            <w:bottom w:val="none" w:sz="0" w:space="0" w:color="auto"/>
            <w:right w:val="none" w:sz="0" w:space="0" w:color="auto"/>
          </w:divBdr>
          <w:divsChild>
            <w:div w:id="500658006">
              <w:marLeft w:val="0"/>
              <w:marRight w:val="0"/>
              <w:marTop w:val="360"/>
              <w:marBottom w:val="0"/>
              <w:divBdr>
                <w:top w:val="none" w:sz="0" w:space="0" w:color="auto"/>
                <w:left w:val="none" w:sz="0" w:space="0" w:color="auto"/>
                <w:bottom w:val="none" w:sz="0" w:space="0" w:color="auto"/>
                <w:right w:val="none" w:sz="0" w:space="0" w:color="auto"/>
              </w:divBdr>
              <w:divsChild>
                <w:div w:id="1427768077">
                  <w:marLeft w:val="0"/>
                  <w:marRight w:val="0"/>
                  <w:marTop w:val="0"/>
                  <w:marBottom w:val="0"/>
                  <w:divBdr>
                    <w:top w:val="none" w:sz="0" w:space="0" w:color="auto"/>
                    <w:left w:val="none" w:sz="0" w:space="0" w:color="auto"/>
                    <w:bottom w:val="none" w:sz="0" w:space="0" w:color="auto"/>
                    <w:right w:val="none" w:sz="0" w:space="0" w:color="auto"/>
                  </w:divBdr>
                  <w:divsChild>
                    <w:div w:id="1010835657">
                      <w:marLeft w:val="0"/>
                      <w:marRight w:val="0"/>
                      <w:marTop w:val="0"/>
                      <w:marBottom w:val="0"/>
                      <w:divBdr>
                        <w:top w:val="none" w:sz="0" w:space="0" w:color="auto"/>
                        <w:left w:val="none" w:sz="0" w:space="0" w:color="auto"/>
                        <w:bottom w:val="none" w:sz="0" w:space="0" w:color="auto"/>
                        <w:right w:val="none" w:sz="0" w:space="0" w:color="auto"/>
                      </w:divBdr>
                      <w:divsChild>
                        <w:div w:id="1362628984">
                          <w:marLeft w:val="0"/>
                          <w:marRight w:val="0"/>
                          <w:marTop w:val="0"/>
                          <w:marBottom w:val="0"/>
                          <w:divBdr>
                            <w:top w:val="none" w:sz="0" w:space="0" w:color="auto"/>
                            <w:left w:val="none" w:sz="0" w:space="0" w:color="auto"/>
                            <w:bottom w:val="none" w:sz="0" w:space="0" w:color="auto"/>
                            <w:right w:val="none" w:sz="0" w:space="0" w:color="auto"/>
                          </w:divBdr>
                          <w:divsChild>
                            <w:div w:id="1301961733">
                              <w:marLeft w:val="0"/>
                              <w:marRight w:val="0"/>
                              <w:marTop w:val="0"/>
                              <w:marBottom w:val="0"/>
                              <w:divBdr>
                                <w:top w:val="none" w:sz="0" w:space="0" w:color="auto"/>
                                <w:left w:val="none" w:sz="0" w:space="0" w:color="auto"/>
                                <w:bottom w:val="none" w:sz="0" w:space="0" w:color="auto"/>
                                <w:right w:val="none" w:sz="0" w:space="0" w:color="auto"/>
                              </w:divBdr>
                              <w:divsChild>
                                <w:div w:id="1093935622">
                                  <w:marLeft w:val="0"/>
                                  <w:marRight w:val="0"/>
                                  <w:marTop w:val="0"/>
                                  <w:marBottom w:val="0"/>
                                  <w:divBdr>
                                    <w:top w:val="none" w:sz="0" w:space="0" w:color="auto"/>
                                    <w:left w:val="none" w:sz="0" w:space="0" w:color="auto"/>
                                    <w:bottom w:val="none" w:sz="0" w:space="0" w:color="auto"/>
                                    <w:right w:val="none" w:sz="0" w:space="0" w:color="auto"/>
                                  </w:divBdr>
                                  <w:divsChild>
                                    <w:div w:id="1623153649">
                                      <w:marLeft w:val="0"/>
                                      <w:marRight w:val="0"/>
                                      <w:marTop w:val="0"/>
                                      <w:marBottom w:val="0"/>
                                      <w:divBdr>
                                        <w:top w:val="none" w:sz="0" w:space="0" w:color="auto"/>
                                        <w:left w:val="none" w:sz="0" w:space="0" w:color="auto"/>
                                        <w:bottom w:val="none" w:sz="0" w:space="0" w:color="auto"/>
                                        <w:right w:val="none" w:sz="0" w:space="0" w:color="auto"/>
                                      </w:divBdr>
                                      <w:divsChild>
                                        <w:div w:id="1883129883">
                                          <w:marLeft w:val="0"/>
                                          <w:marRight w:val="0"/>
                                          <w:marTop w:val="0"/>
                                          <w:marBottom w:val="0"/>
                                          <w:divBdr>
                                            <w:top w:val="none" w:sz="0" w:space="0" w:color="auto"/>
                                            <w:left w:val="none" w:sz="0" w:space="0" w:color="auto"/>
                                            <w:bottom w:val="none" w:sz="0" w:space="0" w:color="auto"/>
                                            <w:right w:val="none" w:sz="0" w:space="0" w:color="auto"/>
                                          </w:divBdr>
                                          <w:divsChild>
                                            <w:div w:id="838273091">
                                              <w:marLeft w:val="0"/>
                                              <w:marRight w:val="0"/>
                                              <w:marTop w:val="0"/>
                                              <w:marBottom w:val="0"/>
                                              <w:divBdr>
                                                <w:top w:val="none" w:sz="0" w:space="0" w:color="auto"/>
                                                <w:left w:val="none" w:sz="0" w:space="0" w:color="auto"/>
                                                <w:bottom w:val="none" w:sz="0" w:space="0" w:color="auto"/>
                                                <w:right w:val="none" w:sz="0" w:space="0" w:color="auto"/>
                                              </w:divBdr>
                                              <w:divsChild>
                                                <w:div w:id="1132790926">
                                                  <w:marLeft w:val="0"/>
                                                  <w:marRight w:val="0"/>
                                                  <w:marTop w:val="180"/>
                                                  <w:marBottom w:val="240"/>
                                                  <w:divBdr>
                                                    <w:top w:val="none" w:sz="0" w:space="0" w:color="auto"/>
                                                    <w:left w:val="none" w:sz="0" w:space="0" w:color="auto"/>
                                                    <w:bottom w:val="none" w:sz="0" w:space="0" w:color="auto"/>
                                                    <w:right w:val="none" w:sz="0" w:space="0" w:color="auto"/>
                                                  </w:divBdr>
                                                </w:div>
                                                <w:div w:id="1180315632">
                                                  <w:marLeft w:val="0"/>
                                                  <w:marRight w:val="0"/>
                                                  <w:marTop w:val="180"/>
                                                  <w:marBottom w:val="240"/>
                                                  <w:divBdr>
                                                    <w:top w:val="none" w:sz="0" w:space="0" w:color="auto"/>
                                                    <w:left w:val="none" w:sz="0" w:space="0" w:color="auto"/>
                                                    <w:bottom w:val="none" w:sz="0" w:space="0" w:color="auto"/>
                                                    <w:right w:val="none" w:sz="0" w:space="0" w:color="auto"/>
                                                  </w:divBdr>
                                                </w:div>
                                                <w:div w:id="553390082">
                                                  <w:marLeft w:val="0"/>
                                                  <w:marRight w:val="0"/>
                                                  <w:marTop w:val="360"/>
                                                  <w:marBottom w:val="180"/>
                                                  <w:divBdr>
                                                    <w:top w:val="none" w:sz="0" w:space="0" w:color="auto"/>
                                                    <w:left w:val="none" w:sz="0" w:space="0" w:color="auto"/>
                                                    <w:bottom w:val="none" w:sz="0" w:space="0" w:color="auto"/>
                                                    <w:right w:val="none" w:sz="0" w:space="0" w:color="auto"/>
                                                  </w:divBdr>
                                                </w:div>
                                                <w:div w:id="373700594">
                                                  <w:marLeft w:val="0"/>
                                                  <w:marRight w:val="0"/>
                                                  <w:marTop w:val="360"/>
                                                  <w:marBottom w:val="180"/>
                                                  <w:divBdr>
                                                    <w:top w:val="none" w:sz="0" w:space="0" w:color="auto"/>
                                                    <w:left w:val="none" w:sz="0" w:space="0" w:color="auto"/>
                                                    <w:bottom w:val="none" w:sz="0" w:space="0" w:color="auto"/>
                                                    <w:right w:val="none" w:sz="0" w:space="0" w:color="auto"/>
                                                  </w:divBdr>
                                                </w:div>
                                                <w:div w:id="1550455016">
                                                  <w:marLeft w:val="0"/>
                                                  <w:marRight w:val="0"/>
                                                  <w:marTop w:val="180"/>
                                                  <w:marBottom w:val="240"/>
                                                  <w:divBdr>
                                                    <w:top w:val="none" w:sz="0" w:space="0" w:color="auto"/>
                                                    <w:left w:val="none" w:sz="0" w:space="0" w:color="auto"/>
                                                    <w:bottom w:val="none" w:sz="0" w:space="0" w:color="auto"/>
                                                    <w:right w:val="none" w:sz="0" w:space="0" w:color="auto"/>
                                                  </w:divBdr>
                                                </w:div>
                                                <w:div w:id="387917561">
                                                  <w:marLeft w:val="0"/>
                                                  <w:marRight w:val="0"/>
                                                  <w:marTop w:val="60"/>
                                                  <w:marBottom w:val="180"/>
                                                  <w:divBdr>
                                                    <w:top w:val="none" w:sz="0" w:space="0" w:color="auto"/>
                                                    <w:left w:val="none" w:sz="0" w:space="0" w:color="auto"/>
                                                    <w:bottom w:val="none" w:sz="0" w:space="0" w:color="auto"/>
                                                    <w:right w:val="none" w:sz="0" w:space="0" w:color="auto"/>
                                                  </w:divBdr>
                                                </w:div>
                                                <w:div w:id="602616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5939126">
      <w:bodyDiv w:val="1"/>
      <w:marLeft w:val="0"/>
      <w:marRight w:val="0"/>
      <w:marTop w:val="0"/>
      <w:marBottom w:val="0"/>
      <w:divBdr>
        <w:top w:val="none" w:sz="0" w:space="0" w:color="auto"/>
        <w:left w:val="none" w:sz="0" w:space="0" w:color="auto"/>
        <w:bottom w:val="none" w:sz="0" w:space="0" w:color="auto"/>
        <w:right w:val="none" w:sz="0" w:space="0" w:color="auto"/>
      </w:divBdr>
      <w:divsChild>
        <w:div w:id="618268480">
          <w:marLeft w:val="-3"/>
          <w:marRight w:val="-3"/>
          <w:marTop w:val="0"/>
          <w:marBottom w:val="0"/>
          <w:divBdr>
            <w:top w:val="none" w:sz="0" w:space="0" w:color="auto"/>
            <w:left w:val="none" w:sz="0" w:space="0" w:color="auto"/>
            <w:bottom w:val="none" w:sz="0" w:space="0" w:color="auto"/>
            <w:right w:val="none" w:sz="0" w:space="0" w:color="auto"/>
          </w:divBdr>
          <w:divsChild>
            <w:div w:id="402653268">
              <w:marLeft w:val="0"/>
              <w:marRight w:val="0"/>
              <w:marTop w:val="360"/>
              <w:marBottom w:val="0"/>
              <w:divBdr>
                <w:top w:val="none" w:sz="0" w:space="0" w:color="auto"/>
                <w:left w:val="none" w:sz="0" w:space="0" w:color="auto"/>
                <w:bottom w:val="none" w:sz="0" w:space="0" w:color="auto"/>
                <w:right w:val="none" w:sz="0" w:space="0" w:color="auto"/>
              </w:divBdr>
              <w:divsChild>
                <w:div w:id="776560877">
                  <w:marLeft w:val="0"/>
                  <w:marRight w:val="0"/>
                  <w:marTop w:val="0"/>
                  <w:marBottom w:val="0"/>
                  <w:divBdr>
                    <w:top w:val="none" w:sz="0" w:space="0" w:color="auto"/>
                    <w:left w:val="none" w:sz="0" w:space="0" w:color="auto"/>
                    <w:bottom w:val="none" w:sz="0" w:space="0" w:color="auto"/>
                    <w:right w:val="none" w:sz="0" w:space="0" w:color="auto"/>
                  </w:divBdr>
                  <w:divsChild>
                    <w:div w:id="84351239">
                      <w:marLeft w:val="0"/>
                      <w:marRight w:val="0"/>
                      <w:marTop w:val="0"/>
                      <w:marBottom w:val="0"/>
                      <w:divBdr>
                        <w:top w:val="none" w:sz="0" w:space="0" w:color="auto"/>
                        <w:left w:val="none" w:sz="0" w:space="0" w:color="auto"/>
                        <w:bottom w:val="none" w:sz="0" w:space="0" w:color="auto"/>
                        <w:right w:val="none" w:sz="0" w:space="0" w:color="auto"/>
                      </w:divBdr>
                      <w:divsChild>
                        <w:div w:id="1622496412">
                          <w:marLeft w:val="0"/>
                          <w:marRight w:val="0"/>
                          <w:marTop w:val="0"/>
                          <w:marBottom w:val="0"/>
                          <w:divBdr>
                            <w:top w:val="none" w:sz="0" w:space="0" w:color="auto"/>
                            <w:left w:val="none" w:sz="0" w:space="0" w:color="auto"/>
                            <w:bottom w:val="none" w:sz="0" w:space="0" w:color="auto"/>
                            <w:right w:val="none" w:sz="0" w:space="0" w:color="auto"/>
                          </w:divBdr>
                          <w:divsChild>
                            <w:div w:id="1456292864">
                              <w:marLeft w:val="0"/>
                              <w:marRight w:val="0"/>
                              <w:marTop w:val="0"/>
                              <w:marBottom w:val="0"/>
                              <w:divBdr>
                                <w:top w:val="none" w:sz="0" w:space="0" w:color="auto"/>
                                <w:left w:val="none" w:sz="0" w:space="0" w:color="auto"/>
                                <w:bottom w:val="none" w:sz="0" w:space="0" w:color="auto"/>
                                <w:right w:val="none" w:sz="0" w:space="0" w:color="auto"/>
                              </w:divBdr>
                              <w:divsChild>
                                <w:div w:id="379329340">
                                  <w:marLeft w:val="0"/>
                                  <w:marRight w:val="0"/>
                                  <w:marTop w:val="0"/>
                                  <w:marBottom w:val="0"/>
                                  <w:divBdr>
                                    <w:top w:val="none" w:sz="0" w:space="0" w:color="auto"/>
                                    <w:left w:val="none" w:sz="0" w:space="0" w:color="auto"/>
                                    <w:bottom w:val="none" w:sz="0" w:space="0" w:color="auto"/>
                                    <w:right w:val="none" w:sz="0" w:space="0" w:color="auto"/>
                                  </w:divBdr>
                                  <w:divsChild>
                                    <w:div w:id="1300763246">
                                      <w:marLeft w:val="0"/>
                                      <w:marRight w:val="0"/>
                                      <w:marTop w:val="0"/>
                                      <w:marBottom w:val="0"/>
                                      <w:divBdr>
                                        <w:top w:val="none" w:sz="0" w:space="0" w:color="auto"/>
                                        <w:left w:val="none" w:sz="0" w:space="0" w:color="auto"/>
                                        <w:bottom w:val="none" w:sz="0" w:space="0" w:color="auto"/>
                                        <w:right w:val="none" w:sz="0" w:space="0" w:color="auto"/>
                                      </w:divBdr>
                                      <w:divsChild>
                                        <w:div w:id="58209049">
                                          <w:marLeft w:val="0"/>
                                          <w:marRight w:val="0"/>
                                          <w:marTop w:val="0"/>
                                          <w:marBottom w:val="0"/>
                                          <w:divBdr>
                                            <w:top w:val="none" w:sz="0" w:space="0" w:color="auto"/>
                                            <w:left w:val="none" w:sz="0" w:space="0" w:color="auto"/>
                                            <w:bottom w:val="none" w:sz="0" w:space="0" w:color="auto"/>
                                            <w:right w:val="none" w:sz="0" w:space="0" w:color="auto"/>
                                          </w:divBdr>
                                          <w:divsChild>
                                            <w:div w:id="541133725">
                                              <w:marLeft w:val="0"/>
                                              <w:marRight w:val="0"/>
                                              <w:marTop w:val="0"/>
                                              <w:marBottom w:val="0"/>
                                              <w:divBdr>
                                                <w:top w:val="none" w:sz="0" w:space="0" w:color="auto"/>
                                                <w:left w:val="none" w:sz="0" w:space="0" w:color="auto"/>
                                                <w:bottom w:val="none" w:sz="0" w:space="0" w:color="auto"/>
                                                <w:right w:val="none" w:sz="0" w:space="0" w:color="auto"/>
                                              </w:divBdr>
                                              <w:divsChild>
                                                <w:div w:id="617299426">
                                                  <w:marLeft w:val="0"/>
                                                  <w:marRight w:val="0"/>
                                                  <w:marTop w:val="180"/>
                                                  <w:marBottom w:val="240"/>
                                                  <w:divBdr>
                                                    <w:top w:val="none" w:sz="0" w:space="0" w:color="auto"/>
                                                    <w:left w:val="none" w:sz="0" w:space="0" w:color="auto"/>
                                                    <w:bottom w:val="none" w:sz="0" w:space="0" w:color="auto"/>
                                                    <w:right w:val="none" w:sz="0" w:space="0" w:color="auto"/>
                                                  </w:divBdr>
                                                </w:div>
                                                <w:div w:id="334502482">
                                                  <w:marLeft w:val="0"/>
                                                  <w:marRight w:val="0"/>
                                                  <w:marTop w:val="180"/>
                                                  <w:marBottom w:val="240"/>
                                                  <w:divBdr>
                                                    <w:top w:val="none" w:sz="0" w:space="0" w:color="auto"/>
                                                    <w:left w:val="none" w:sz="0" w:space="0" w:color="auto"/>
                                                    <w:bottom w:val="none" w:sz="0" w:space="0" w:color="auto"/>
                                                    <w:right w:val="none" w:sz="0" w:space="0" w:color="auto"/>
                                                  </w:divBdr>
                                                </w:div>
                                                <w:div w:id="1551111561">
                                                  <w:marLeft w:val="0"/>
                                                  <w:marRight w:val="0"/>
                                                  <w:marTop w:val="360"/>
                                                  <w:marBottom w:val="180"/>
                                                  <w:divBdr>
                                                    <w:top w:val="none" w:sz="0" w:space="0" w:color="auto"/>
                                                    <w:left w:val="none" w:sz="0" w:space="0" w:color="auto"/>
                                                    <w:bottom w:val="none" w:sz="0" w:space="0" w:color="auto"/>
                                                    <w:right w:val="none" w:sz="0" w:space="0" w:color="auto"/>
                                                  </w:divBdr>
                                                </w:div>
                                                <w:div w:id="1727534254">
                                                  <w:marLeft w:val="0"/>
                                                  <w:marRight w:val="0"/>
                                                  <w:marTop w:val="360"/>
                                                  <w:marBottom w:val="180"/>
                                                  <w:divBdr>
                                                    <w:top w:val="none" w:sz="0" w:space="0" w:color="auto"/>
                                                    <w:left w:val="none" w:sz="0" w:space="0" w:color="auto"/>
                                                    <w:bottom w:val="none" w:sz="0" w:space="0" w:color="auto"/>
                                                    <w:right w:val="none" w:sz="0" w:space="0" w:color="auto"/>
                                                  </w:divBdr>
                                                </w:div>
                                                <w:div w:id="1666742859">
                                                  <w:marLeft w:val="0"/>
                                                  <w:marRight w:val="0"/>
                                                  <w:marTop w:val="360"/>
                                                  <w:marBottom w:val="180"/>
                                                  <w:divBdr>
                                                    <w:top w:val="none" w:sz="0" w:space="0" w:color="auto"/>
                                                    <w:left w:val="none" w:sz="0" w:space="0" w:color="auto"/>
                                                    <w:bottom w:val="none" w:sz="0" w:space="0" w:color="auto"/>
                                                    <w:right w:val="none" w:sz="0" w:space="0" w:color="auto"/>
                                                  </w:divBdr>
                                                </w:div>
                                                <w:div w:id="100492140">
                                                  <w:marLeft w:val="0"/>
                                                  <w:marRight w:val="0"/>
                                                  <w:marTop w:val="360"/>
                                                  <w:marBottom w:val="180"/>
                                                  <w:divBdr>
                                                    <w:top w:val="none" w:sz="0" w:space="0" w:color="auto"/>
                                                    <w:left w:val="none" w:sz="0" w:space="0" w:color="auto"/>
                                                    <w:bottom w:val="none" w:sz="0" w:space="0" w:color="auto"/>
                                                    <w:right w:val="none" w:sz="0" w:space="0" w:color="auto"/>
                                                  </w:divBdr>
                                                </w:div>
                                                <w:div w:id="6967825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6321695">
      <w:bodyDiv w:val="1"/>
      <w:marLeft w:val="0"/>
      <w:marRight w:val="0"/>
      <w:marTop w:val="0"/>
      <w:marBottom w:val="0"/>
      <w:divBdr>
        <w:top w:val="none" w:sz="0" w:space="0" w:color="auto"/>
        <w:left w:val="none" w:sz="0" w:space="0" w:color="auto"/>
        <w:bottom w:val="none" w:sz="0" w:space="0" w:color="auto"/>
        <w:right w:val="none" w:sz="0" w:space="0" w:color="auto"/>
      </w:divBdr>
      <w:divsChild>
        <w:div w:id="1986350136">
          <w:marLeft w:val="-3"/>
          <w:marRight w:val="-3"/>
          <w:marTop w:val="0"/>
          <w:marBottom w:val="0"/>
          <w:divBdr>
            <w:top w:val="none" w:sz="0" w:space="0" w:color="auto"/>
            <w:left w:val="none" w:sz="0" w:space="0" w:color="auto"/>
            <w:bottom w:val="none" w:sz="0" w:space="0" w:color="auto"/>
            <w:right w:val="none" w:sz="0" w:space="0" w:color="auto"/>
          </w:divBdr>
          <w:divsChild>
            <w:div w:id="611984676">
              <w:marLeft w:val="0"/>
              <w:marRight w:val="0"/>
              <w:marTop w:val="360"/>
              <w:marBottom w:val="0"/>
              <w:divBdr>
                <w:top w:val="none" w:sz="0" w:space="0" w:color="auto"/>
                <w:left w:val="none" w:sz="0" w:space="0" w:color="auto"/>
                <w:bottom w:val="none" w:sz="0" w:space="0" w:color="auto"/>
                <w:right w:val="none" w:sz="0" w:space="0" w:color="auto"/>
              </w:divBdr>
              <w:divsChild>
                <w:div w:id="2146460059">
                  <w:marLeft w:val="0"/>
                  <w:marRight w:val="0"/>
                  <w:marTop w:val="0"/>
                  <w:marBottom w:val="0"/>
                  <w:divBdr>
                    <w:top w:val="none" w:sz="0" w:space="0" w:color="auto"/>
                    <w:left w:val="none" w:sz="0" w:space="0" w:color="auto"/>
                    <w:bottom w:val="none" w:sz="0" w:space="0" w:color="auto"/>
                    <w:right w:val="none" w:sz="0" w:space="0" w:color="auto"/>
                  </w:divBdr>
                  <w:divsChild>
                    <w:div w:id="97605531">
                      <w:marLeft w:val="0"/>
                      <w:marRight w:val="0"/>
                      <w:marTop w:val="0"/>
                      <w:marBottom w:val="0"/>
                      <w:divBdr>
                        <w:top w:val="none" w:sz="0" w:space="0" w:color="auto"/>
                        <w:left w:val="none" w:sz="0" w:space="0" w:color="auto"/>
                        <w:bottom w:val="none" w:sz="0" w:space="0" w:color="auto"/>
                        <w:right w:val="none" w:sz="0" w:space="0" w:color="auto"/>
                      </w:divBdr>
                      <w:divsChild>
                        <w:div w:id="191774361">
                          <w:marLeft w:val="0"/>
                          <w:marRight w:val="0"/>
                          <w:marTop w:val="0"/>
                          <w:marBottom w:val="0"/>
                          <w:divBdr>
                            <w:top w:val="none" w:sz="0" w:space="0" w:color="auto"/>
                            <w:left w:val="none" w:sz="0" w:space="0" w:color="auto"/>
                            <w:bottom w:val="none" w:sz="0" w:space="0" w:color="auto"/>
                            <w:right w:val="none" w:sz="0" w:space="0" w:color="auto"/>
                          </w:divBdr>
                          <w:divsChild>
                            <w:div w:id="766073259">
                              <w:marLeft w:val="0"/>
                              <w:marRight w:val="0"/>
                              <w:marTop w:val="0"/>
                              <w:marBottom w:val="0"/>
                              <w:divBdr>
                                <w:top w:val="none" w:sz="0" w:space="0" w:color="auto"/>
                                <w:left w:val="none" w:sz="0" w:space="0" w:color="auto"/>
                                <w:bottom w:val="none" w:sz="0" w:space="0" w:color="auto"/>
                                <w:right w:val="none" w:sz="0" w:space="0" w:color="auto"/>
                              </w:divBdr>
                              <w:divsChild>
                                <w:div w:id="647511249">
                                  <w:marLeft w:val="0"/>
                                  <w:marRight w:val="0"/>
                                  <w:marTop w:val="0"/>
                                  <w:marBottom w:val="0"/>
                                  <w:divBdr>
                                    <w:top w:val="none" w:sz="0" w:space="0" w:color="auto"/>
                                    <w:left w:val="none" w:sz="0" w:space="0" w:color="auto"/>
                                    <w:bottom w:val="none" w:sz="0" w:space="0" w:color="auto"/>
                                    <w:right w:val="none" w:sz="0" w:space="0" w:color="auto"/>
                                  </w:divBdr>
                                  <w:divsChild>
                                    <w:div w:id="1080174866">
                                      <w:marLeft w:val="0"/>
                                      <w:marRight w:val="0"/>
                                      <w:marTop w:val="0"/>
                                      <w:marBottom w:val="0"/>
                                      <w:divBdr>
                                        <w:top w:val="none" w:sz="0" w:space="0" w:color="auto"/>
                                        <w:left w:val="none" w:sz="0" w:space="0" w:color="auto"/>
                                        <w:bottom w:val="none" w:sz="0" w:space="0" w:color="auto"/>
                                        <w:right w:val="none" w:sz="0" w:space="0" w:color="auto"/>
                                      </w:divBdr>
                                      <w:divsChild>
                                        <w:div w:id="681473487">
                                          <w:marLeft w:val="0"/>
                                          <w:marRight w:val="0"/>
                                          <w:marTop w:val="0"/>
                                          <w:marBottom w:val="0"/>
                                          <w:divBdr>
                                            <w:top w:val="none" w:sz="0" w:space="0" w:color="auto"/>
                                            <w:left w:val="none" w:sz="0" w:space="0" w:color="auto"/>
                                            <w:bottom w:val="none" w:sz="0" w:space="0" w:color="auto"/>
                                            <w:right w:val="none" w:sz="0" w:space="0" w:color="auto"/>
                                          </w:divBdr>
                                          <w:divsChild>
                                            <w:div w:id="39130181">
                                              <w:marLeft w:val="0"/>
                                              <w:marRight w:val="0"/>
                                              <w:marTop w:val="0"/>
                                              <w:marBottom w:val="0"/>
                                              <w:divBdr>
                                                <w:top w:val="none" w:sz="0" w:space="0" w:color="auto"/>
                                                <w:left w:val="none" w:sz="0" w:space="0" w:color="auto"/>
                                                <w:bottom w:val="none" w:sz="0" w:space="0" w:color="auto"/>
                                                <w:right w:val="none" w:sz="0" w:space="0" w:color="auto"/>
                                              </w:divBdr>
                                              <w:divsChild>
                                                <w:div w:id="1899052356">
                                                  <w:marLeft w:val="0"/>
                                                  <w:marRight w:val="0"/>
                                                  <w:marTop w:val="360"/>
                                                  <w:marBottom w:val="180"/>
                                                  <w:divBdr>
                                                    <w:top w:val="none" w:sz="0" w:space="0" w:color="auto"/>
                                                    <w:left w:val="none" w:sz="0" w:space="0" w:color="auto"/>
                                                    <w:bottom w:val="none" w:sz="0" w:space="0" w:color="auto"/>
                                                    <w:right w:val="none" w:sz="0" w:space="0" w:color="auto"/>
                                                  </w:divBdr>
                                                </w:div>
                                                <w:div w:id="1843624362">
                                                  <w:marLeft w:val="0"/>
                                                  <w:marRight w:val="0"/>
                                                  <w:marTop w:val="360"/>
                                                  <w:marBottom w:val="180"/>
                                                  <w:divBdr>
                                                    <w:top w:val="none" w:sz="0" w:space="0" w:color="auto"/>
                                                    <w:left w:val="none" w:sz="0" w:space="0" w:color="auto"/>
                                                    <w:bottom w:val="none" w:sz="0" w:space="0" w:color="auto"/>
                                                    <w:right w:val="none" w:sz="0" w:space="0" w:color="auto"/>
                                                  </w:divBdr>
                                                </w:div>
                                                <w:div w:id="152717853">
                                                  <w:marLeft w:val="0"/>
                                                  <w:marRight w:val="0"/>
                                                  <w:marTop w:val="180"/>
                                                  <w:marBottom w:val="240"/>
                                                  <w:divBdr>
                                                    <w:top w:val="none" w:sz="0" w:space="0" w:color="auto"/>
                                                    <w:left w:val="none" w:sz="0" w:space="0" w:color="auto"/>
                                                    <w:bottom w:val="none" w:sz="0" w:space="0" w:color="auto"/>
                                                    <w:right w:val="none" w:sz="0" w:space="0" w:color="auto"/>
                                                  </w:divBdr>
                                                </w:div>
                                                <w:div w:id="1635714215">
                                                  <w:marLeft w:val="0"/>
                                                  <w:marRight w:val="0"/>
                                                  <w:marTop w:val="360"/>
                                                  <w:marBottom w:val="180"/>
                                                  <w:divBdr>
                                                    <w:top w:val="none" w:sz="0" w:space="0" w:color="auto"/>
                                                    <w:left w:val="none" w:sz="0" w:space="0" w:color="auto"/>
                                                    <w:bottom w:val="none" w:sz="0" w:space="0" w:color="auto"/>
                                                    <w:right w:val="none" w:sz="0" w:space="0" w:color="auto"/>
                                                  </w:divBdr>
                                                </w:div>
                                                <w:div w:id="898132164">
                                                  <w:marLeft w:val="0"/>
                                                  <w:marRight w:val="0"/>
                                                  <w:marTop w:val="360"/>
                                                  <w:marBottom w:val="180"/>
                                                  <w:divBdr>
                                                    <w:top w:val="none" w:sz="0" w:space="0" w:color="auto"/>
                                                    <w:left w:val="none" w:sz="0" w:space="0" w:color="auto"/>
                                                    <w:bottom w:val="none" w:sz="0" w:space="0" w:color="auto"/>
                                                    <w:right w:val="none" w:sz="0" w:space="0" w:color="auto"/>
                                                  </w:divBdr>
                                                </w:div>
                                                <w:div w:id="421874020">
                                                  <w:marLeft w:val="0"/>
                                                  <w:marRight w:val="0"/>
                                                  <w:marTop w:val="360"/>
                                                  <w:marBottom w:val="180"/>
                                                  <w:divBdr>
                                                    <w:top w:val="none" w:sz="0" w:space="0" w:color="auto"/>
                                                    <w:left w:val="none" w:sz="0" w:space="0" w:color="auto"/>
                                                    <w:bottom w:val="none" w:sz="0" w:space="0" w:color="auto"/>
                                                    <w:right w:val="none" w:sz="0" w:space="0" w:color="auto"/>
                                                  </w:divBdr>
                                                </w:div>
                                                <w:div w:id="1201045443">
                                                  <w:marLeft w:val="0"/>
                                                  <w:marRight w:val="0"/>
                                                  <w:marTop w:val="360"/>
                                                  <w:marBottom w:val="180"/>
                                                  <w:divBdr>
                                                    <w:top w:val="none" w:sz="0" w:space="0" w:color="auto"/>
                                                    <w:left w:val="none" w:sz="0" w:space="0" w:color="auto"/>
                                                    <w:bottom w:val="none" w:sz="0" w:space="0" w:color="auto"/>
                                                    <w:right w:val="none" w:sz="0" w:space="0" w:color="auto"/>
                                                  </w:divBdr>
                                                </w:div>
                                                <w:div w:id="107520487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1644970">
      <w:bodyDiv w:val="1"/>
      <w:marLeft w:val="0"/>
      <w:marRight w:val="0"/>
      <w:marTop w:val="0"/>
      <w:marBottom w:val="0"/>
      <w:divBdr>
        <w:top w:val="none" w:sz="0" w:space="0" w:color="auto"/>
        <w:left w:val="none" w:sz="0" w:space="0" w:color="auto"/>
        <w:bottom w:val="none" w:sz="0" w:space="0" w:color="auto"/>
        <w:right w:val="none" w:sz="0" w:space="0" w:color="auto"/>
      </w:divBdr>
      <w:divsChild>
        <w:div w:id="1921988166">
          <w:marLeft w:val="-3"/>
          <w:marRight w:val="-3"/>
          <w:marTop w:val="0"/>
          <w:marBottom w:val="0"/>
          <w:divBdr>
            <w:top w:val="none" w:sz="0" w:space="0" w:color="auto"/>
            <w:left w:val="none" w:sz="0" w:space="0" w:color="auto"/>
            <w:bottom w:val="none" w:sz="0" w:space="0" w:color="auto"/>
            <w:right w:val="none" w:sz="0" w:space="0" w:color="auto"/>
          </w:divBdr>
          <w:divsChild>
            <w:div w:id="78262101">
              <w:marLeft w:val="0"/>
              <w:marRight w:val="0"/>
              <w:marTop w:val="360"/>
              <w:marBottom w:val="0"/>
              <w:divBdr>
                <w:top w:val="none" w:sz="0" w:space="0" w:color="auto"/>
                <w:left w:val="none" w:sz="0" w:space="0" w:color="auto"/>
                <w:bottom w:val="none" w:sz="0" w:space="0" w:color="auto"/>
                <w:right w:val="none" w:sz="0" w:space="0" w:color="auto"/>
              </w:divBdr>
              <w:divsChild>
                <w:div w:id="1404376019">
                  <w:marLeft w:val="0"/>
                  <w:marRight w:val="0"/>
                  <w:marTop w:val="0"/>
                  <w:marBottom w:val="0"/>
                  <w:divBdr>
                    <w:top w:val="none" w:sz="0" w:space="0" w:color="auto"/>
                    <w:left w:val="none" w:sz="0" w:space="0" w:color="auto"/>
                    <w:bottom w:val="none" w:sz="0" w:space="0" w:color="auto"/>
                    <w:right w:val="none" w:sz="0" w:space="0" w:color="auto"/>
                  </w:divBdr>
                  <w:divsChild>
                    <w:div w:id="921916337">
                      <w:marLeft w:val="0"/>
                      <w:marRight w:val="0"/>
                      <w:marTop w:val="0"/>
                      <w:marBottom w:val="0"/>
                      <w:divBdr>
                        <w:top w:val="none" w:sz="0" w:space="0" w:color="auto"/>
                        <w:left w:val="none" w:sz="0" w:space="0" w:color="auto"/>
                        <w:bottom w:val="none" w:sz="0" w:space="0" w:color="auto"/>
                        <w:right w:val="none" w:sz="0" w:space="0" w:color="auto"/>
                      </w:divBdr>
                      <w:divsChild>
                        <w:div w:id="486940318">
                          <w:marLeft w:val="0"/>
                          <w:marRight w:val="0"/>
                          <w:marTop w:val="0"/>
                          <w:marBottom w:val="0"/>
                          <w:divBdr>
                            <w:top w:val="none" w:sz="0" w:space="0" w:color="auto"/>
                            <w:left w:val="none" w:sz="0" w:space="0" w:color="auto"/>
                            <w:bottom w:val="none" w:sz="0" w:space="0" w:color="auto"/>
                            <w:right w:val="none" w:sz="0" w:space="0" w:color="auto"/>
                          </w:divBdr>
                          <w:divsChild>
                            <w:div w:id="554005122">
                              <w:marLeft w:val="0"/>
                              <w:marRight w:val="0"/>
                              <w:marTop w:val="0"/>
                              <w:marBottom w:val="0"/>
                              <w:divBdr>
                                <w:top w:val="none" w:sz="0" w:space="0" w:color="auto"/>
                                <w:left w:val="none" w:sz="0" w:space="0" w:color="auto"/>
                                <w:bottom w:val="none" w:sz="0" w:space="0" w:color="auto"/>
                                <w:right w:val="none" w:sz="0" w:space="0" w:color="auto"/>
                              </w:divBdr>
                              <w:divsChild>
                                <w:div w:id="13196999">
                                  <w:marLeft w:val="0"/>
                                  <w:marRight w:val="0"/>
                                  <w:marTop w:val="0"/>
                                  <w:marBottom w:val="0"/>
                                  <w:divBdr>
                                    <w:top w:val="none" w:sz="0" w:space="0" w:color="auto"/>
                                    <w:left w:val="none" w:sz="0" w:space="0" w:color="auto"/>
                                    <w:bottom w:val="none" w:sz="0" w:space="0" w:color="auto"/>
                                    <w:right w:val="none" w:sz="0" w:space="0" w:color="auto"/>
                                  </w:divBdr>
                                  <w:divsChild>
                                    <w:div w:id="316153258">
                                      <w:marLeft w:val="0"/>
                                      <w:marRight w:val="0"/>
                                      <w:marTop w:val="0"/>
                                      <w:marBottom w:val="0"/>
                                      <w:divBdr>
                                        <w:top w:val="none" w:sz="0" w:space="0" w:color="auto"/>
                                        <w:left w:val="none" w:sz="0" w:space="0" w:color="auto"/>
                                        <w:bottom w:val="none" w:sz="0" w:space="0" w:color="auto"/>
                                        <w:right w:val="none" w:sz="0" w:space="0" w:color="auto"/>
                                      </w:divBdr>
                                      <w:divsChild>
                                        <w:div w:id="994457237">
                                          <w:marLeft w:val="0"/>
                                          <w:marRight w:val="0"/>
                                          <w:marTop w:val="0"/>
                                          <w:marBottom w:val="0"/>
                                          <w:divBdr>
                                            <w:top w:val="none" w:sz="0" w:space="0" w:color="auto"/>
                                            <w:left w:val="none" w:sz="0" w:space="0" w:color="auto"/>
                                            <w:bottom w:val="none" w:sz="0" w:space="0" w:color="auto"/>
                                            <w:right w:val="none" w:sz="0" w:space="0" w:color="auto"/>
                                          </w:divBdr>
                                          <w:divsChild>
                                            <w:div w:id="283469709">
                                              <w:marLeft w:val="0"/>
                                              <w:marRight w:val="0"/>
                                              <w:marTop w:val="0"/>
                                              <w:marBottom w:val="0"/>
                                              <w:divBdr>
                                                <w:top w:val="none" w:sz="0" w:space="0" w:color="auto"/>
                                                <w:left w:val="none" w:sz="0" w:space="0" w:color="auto"/>
                                                <w:bottom w:val="none" w:sz="0" w:space="0" w:color="auto"/>
                                                <w:right w:val="none" w:sz="0" w:space="0" w:color="auto"/>
                                              </w:divBdr>
                                              <w:divsChild>
                                                <w:div w:id="2117093706">
                                                  <w:marLeft w:val="0"/>
                                                  <w:marRight w:val="0"/>
                                                  <w:marTop w:val="180"/>
                                                  <w:marBottom w:val="240"/>
                                                  <w:divBdr>
                                                    <w:top w:val="none" w:sz="0" w:space="0" w:color="auto"/>
                                                    <w:left w:val="none" w:sz="0" w:space="0" w:color="auto"/>
                                                    <w:bottom w:val="none" w:sz="0" w:space="0" w:color="auto"/>
                                                    <w:right w:val="none" w:sz="0" w:space="0" w:color="auto"/>
                                                  </w:divBdr>
                                                </w:div>
                                                <w:div w:id="961611606">
                                                  <w:marLeft w:val="0"/>
                                                  <w:marRight w:val="0"/>
                                                  <w:marTop w:val="180"/>
                                                  <w:marBottom w:val="240"/>
                                                  <w:divBdr>
                                                    <w:top w:val="none" w:sz="0" w:space="0" w:color="auto"/>
                                                    <w:left w:val="none" w:sz="0" w:space="0" w:color="auto"/>
                                                    <w:bottom w:val="none" w:sz="0" w:space="0" w:color="auto"/>
                                                    <w:right w:val="none" w:sz="0" w:space="0" w:color="auto"/>
                                                  </w:divBdr>
                                                </w:div>
                                                <w:div w:id="1892889026">
                                                  <w:marLeft w:val="0"/>
                                                  <w:marRight w:val="0"/>
                                                  <w:marTop w:val="360"/>
                                                  <w:marBottom w:val="180"/>
                                                  <w:divBdr>
                                                    <w:top w:val="none" w:sz="0" w:space="0" w:color="auto"/>
                                                    <w:left w:val="none" w:sz="0" w:space="0" w:color="auto"/>
                                                    <w:bottom w:val="none" w:sz="0" w:space="0" w:color="auto"/>
                                                    <w:right w:val="none" w:sz="0" w:space="0" w:color="auto"/>
                                                  </w:divBdr>
                                                </w:div>
                                                <w:div w:id="72777528">
                                                  <w:marLeft w:val="0"/>
                                                  <w:marRight w:val="0"/>
                                                  <w:marTop w:val="180"/>
                                                  <w:marBottom w:val="240"/>
                                                  <w:divBdr>
                                                    <w:top w:val="none" w:sz="0" w:space="0" w:color="auto"/>
                                                    <w:left w:val="none" w:sz="0" w:space="0" w:color="auto"/>
                                                    <w:bottom w:val="none" w:sz="0" w:space="0" w:color="auto"/>
                                                    <w:right w:val="none" w:sz="0" w:space="0" w:color="auto"/>
                                                  </w:divBdr>
                                                </w:div>
                                                <w:div w:id="2042243187">
                                                  <w:marLeft w:val="0"/>
                                                  <w:marRight w:val="0"/>
                                                  <w:marTop w:val="360"/>
                                                  <w:marBottom w:val="180"/>
                                                  <w:divBdr>
                                                    <w:top w:val="none" w:sz="0" w:space="0" w:color="auto"/>
                                                    <w:left w:val="none" w:sz="0" w:space="0" w:color="auto"/>
                                                    <w:bottom w:val="none" w:sz="0" w:space="0" w:color="auto"/>
                                                    <w:right w:val="none" w:sz="0" w:space="0" w:color="auto"/>
                                                  </w:divBdr>
                                                </w:div>
                                                <w:div w:id="1384595995">
                                                  <w:marLeft w:val="0"/>
                                                  <w:marRight w:val="0"/>
                                                  <w:marTop w:val="180"/>
                                                  <w:marBottom w:val="240"/>
                                                  <w:divBdr>
                                                    <w:top w:val="none" w:sz="0" w:space="0" w:color="auto"/>
                                                    <w:left w:val="none" w:sz="0" w:space="0" w:color="auto"/>
                                                    <w:bottom w:val="none" w:sz="0" w:space="0" w:color="auto"/>
                                                    <w:right w:val="none" w:sz="0" w:space="0" w:color="auto"/>
                                                  </w:divBdr>
                                                </w:div>
                                                <w:div w:id="1148548498">
                                                  <w:marLeft w:val="0"/>
                                                  <w:marRight w:val="0"/>
                                                  <w:marTop w:val="360"/>
                                                  <w:marBottom w:val="180"/>
                                                  <w:divBdr>
                                                    <w:top w:val="none" w:sz="0" w:space="0" w:color="auto"/>
                                                    <w:left w:val="none" w:sz="0" w:space="0" w:color="auto"/>
                                                    <w:bottom w:val="none" w:sz="0" w:space="0" w:color="auto"/>
                                                    <w:right w:val="none" w:sz="0" w:space="0" w:color="auto"/>
                                                  </w:divBdr>
                                                </w:div>
                                                <w:div w:id="369843812">
                                                  <w:marLeft w:val="0"/>
                                                  <w:marRight w:val="0"/>
                                                  <w:marTop w:val="180"/>
                                                  <w:marBottom w:val="240"/>
                                                  <w:divBdr>
                                                    <w:top w:val="none" w:sz="0" w:space="0" w:color="auto"/>
                                                    <w:left w:val="none" w:sz="0" w:space="0" w:color="auto"/>
                                                    <w:bottom w:val="none" w:sz="0" w:space="0" w:color="auto"/>
                                                    <w:right w:val="none" w:sz="0" w:space="0" w:color="auto"/>
                                                  </w:divBdr>
                                                </w:div>
                                                <w:div w:id="174613658">
                                                  <w:marLeft w:val="0"/>
                                                  <w:marRight w:val="0"/>
                                                  <w:marTop w:val="360"/>
                                                  <w:marBottom w:val="180"/>
                                                  <w:divBdr>
                                                    <w:top w:val="none" w:sz="0" w:space="0" w:color="auto"/>
                                                    <w:left w:val="none" w:sz="0" w:space="0" w:color="auto"/>
                                                    <w:bottom w:val="none" w:sz="0" w:space="0" w:color="auto"/>
                                                    <w:right w:val="none" w:sz="0" w:space="0" w:color="auto"/>
                                                  </w:divBdr>
                                                </w:div>
                                                <w:div w:id="94712389">
                                                  <w:marLeft w:val="0"/>
                                                  <w:marRight w:val="0"/>
                                                  <w:marTop w:val="360"/>
                                                  <w:marBottom w:val="180"/>
                                                  <w:divBdr>
                                                    <w:top w:val="none" w:sz="0" w:space="0" w:color="auto"/>
                                                    <w:left w:val="none" w:sz="0" w:space="0" w:color="auto"/>
                                                    <w:bottom w:val="none" w:sz="0" w:space="0" w:color="auto"/>
                                                    <w:right w:val="none" w:sz="0" w:space="0" w:color="auto"/>
                                                  </w:divBdr>
                                                </w:div>
                                                <w:div w:id="189045596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6620990">
      <w:bodyDiv w:val="1"/>
      <w:marLeft w:val="0"/>
      <w:marRight w:val="0"/>
      <w:marTop w:val="0"/>
      <w:marBottom w:val="0"/>
      <w:divBdr>
        <w:top w:val="none" w:sz="0" w:space="0" w:color="auto"/>
        <w:left w:val="none" w:sz="0" w:space="0" w:color="auto"/>
        <w:bottom w:val="none" w:sz="0" w:space="0" w:color="auto"/>
        <w:right w:val="none" w:sz="0" w:space="0" w:color="auto"/>
      </w:divBdr>
      <w:divsChild>
        <w:div w:id="1631394509">
          <w:marLeft w:val="-3"/>
          <w:marRight w:val="-3"/>
          <w:marTop w:val="0"/>
          <w:marBottom w:val="0"/>
          <w:divBdr>
            <w:top w:val="none" w:sz="0" w:space="0" w:color="auto"/>
            <w:left w:val="none" w:sz="0" w:space="0" w:color="auto"/>
            <w:bottom w:val="none" w:sz="0" w:space="0" w:color="auto"/>
            <w:right w:val="none" w:sz="0" w:space="0" w:color="auto"/>
          </w:divBdr>
          <w:divsChild>
            <w:div w:id="353307034">
              <w:marLeft w:val="0"/>
              <w:marRight w:val="0"/>
              <w:marTop w:val="360"/>
              <w:marBottom w:val="0"/>
              <w:divBdr>
                <w:top w:val="none" w:sz="0" w:space="0" w:color="auto"/>
                <w:left w:val="none" w:sz="0" w:space="0" w:color="auto"/>
                <w:bottom w:val="none" w:sz="0" w:space="0" w:color="auto"/>
                <w:right w:val="none" w:sz="0" w:space="0" w:color="auto"/>
              </w:divBdr>
              <w:divsChild>
                <w:div w:id="811217100">
                  <w:marLeft w:val="0"/>
                  <w:marRight w:val="0"/>
                  <w:marTop w:val="0"/>
                  <w:marBottom w:val="0"/>
                  <w:divBdr>
                    <w:top w:val="none" w:sz="0" w:space="0" w:color="auto"/>
                    <w:left w:val="none" w:sz="0" w:space="0" w:color="auto"/>
                    <w:bottom w:val="none" w:sz="0" w:space="0" w:color="auto"/>
                    <w:right w:val="none" w:sz="0" w:space="0" w:color="auto"/>
                  </w:divBdr>
                  <w:divsChild>
                    <w:div w:id="1306547521">
                      <w:marLeft w:val="0"/>
                      <w:marRight w:val="0"/>
                      <w:marTop w:val="0"/>
                      <w:marBottom w:val="0"/>
                      <w:divBdr>
                        <w:top w:val="none" w:sz="0" w:space="0" w:color="auto"/>
                        <w:left w:val="none" w:sz="0" w:space="0" w:color="auto"/>
                        <w:bottom w:val="none" w:sz="0" w:space="0" w:color="auto"/>
                        <w:right w:val="none" w:sz="0" w:space="0" w:color="auto"/>
                      </w:divBdr>
                      <w:divsChild>
                        <w:div w:id="331758601">
                          <w:marLeft w:val="0"/>
                          <w:marRight w:val="0"/>
                          <w:marTop w:val="0"/>
                          <w:marBottom w:val="0"/>
                          <w:divBdr>
                            <w:top w:val="none" w:sz="0" w:space="0" w:color="auto"/>
                            <w:left w:val="none" w:sz="0" w:space="0" w:color="auto"/>
                            <w:bottom w:val="none" w:sz="0" w:space="0" w:color="auto"/>
                            <w:right w:val="none" w:sz="0" w:space="0" w:color="auto"/>
                          </w:divBdr>
                          <w:divsChild>
                            <w:div w:id="1593271227">
                              <w:marLeft w:val="0"/>
                              <w:marRight w:val="0"/>
                              <w:marTop w:val="0"/>
                              <w:marBottom w:val="0"/>
                              <w:divBdr>
                                <w:top w:val="none" w:sz="0" w:space="0" w:color="auto"/>
                                <w:left w:val="none" w:sz="0" w:space="0" w:color="auto"/>
                                <w:bottom w:val="none" w:sz="0" w:space="0" w:color="auto"/>
                                <w:right w:val="none" w:sz="0" w:space="0" w:color="auto"/>
                              </w:divBdr>
                              <w:divsChild>
                                <w:div w:id="1877812839">
                                  <w:marLeft w:val="0"/>
                                  <w:marRight w:val="0"/>
                                  <w:marTop w:val="0"/>
                                  <w:marBottom w:val="0"/>
                                  <w:divBdr>
                                    <w:top w:val="none" w:sz="0" w:space="0" w:color="auto"/>
                                    <w:left w:val="none" w:sz="0" w:space="0" w:color="auto"/>
                                    <w:bottom w:val="none" w:sz="0" w:space="0" w:color="auto"/>
                                    <w:right w:val="none" w:sz="0" w:space="0" w:color="auto"/>
                                  </w:divBdr>
                                  <w:divsChild>
                                    <w:div w:id="1801529209">
                                      <w:marLeft w:val="0"/>
                                      <w:marRight w:val="0"/>
                                      <w:marTop w:val="0"/>
                                      <w:marBottom w:val="0"/>
                                      <w:divBdr>
                                        <w:top w:val="none" w:sz="0" w:space="0" w:color="auto"/>
                                        <w:left w:val="none" w:sz="0" w:space="0" w:color="auto"/>
                                        <w:bottom w:val="none" w:sz="0" w:space="0" w:color="auto"/>
                                        <w:right w:val="none" w:sz="0" w:space="0" w:color="auto"/>
                                      </w:divBdr>
                                      <w:divsChild>
                                        <w:div w:id="252738882">
                                          <w:marLeft w:val="0"/>
                                          <w:marRight w:val="0"/>
                                          <w:marTop w:val="0"/>
                                          <w:marBottom w:val="0"/>
                                          <w:divBdr>
                                            <w:top w:val="none" w:sz="0" w:space="0" w:color="auto"/>
                                            <w:left w:val="none" w:sz="0" w:space="0" w:color="auto"/>
                                            <w:bottom w:val="none" w:sz="0" w:space="0" w:color="auto"/>
                                            <w:right w:val="none" w:sz="0" w:space="0" w:color="auto"/>
                                          </w:divBdr>
                                          <w:divsChild>
                                            <w:div w:id="156069619">
                                              <w:marLeft w:val="0"/>
                                              <w:marRight w:val="0"/>
                                              <w:marTop w:val="0"/>
                                              <w:marBottom w:val="0"/>
                                              <w:divBdr>
                                                <w:top w:val="none" w:sz="0" w:space="0" w:color="auto"/>
                                                <w:left w:val="none" w:sz="0" w:space="0" w:color="auto"/>
                                                <w:bottom w:val="none" w:sz="0" w:space="0" w:color="auto"/>
                                                <w:right w:val="none" w:sz="0" w:space="0" w:color="auto"/>
                                              </w:divBdr>
                                              <w:divsChild>
                                                <w:div w:id="1602031220">
                                                  <w:marLeft w:val="0"/>
                                                  <w:marRight w:val="0"/>
                                                  <w:marTop w:val="180"/>
                                                  <w:marBottom w:val="240"/>
                                                  <w:divBdr>
                                                    <w:top w:val="none" w:sz="0" w:space="0" w:color="auto"/>
                                                    <w:left w:val="none" w:sz="0" w:space="0" w:color="auto"/>
                                                    <w:bottom w:val="none" w:sz="0" w:space="0" w:color="auto"/>
                                                    <w:right w:val="none" w:sz="0" w:space="0" w:color="auto"/>
                                                  </w:divBdr>
                                                </w:div>
                                                <w:div w:id="314333013">
                                                  <w:marLeft w:val="0"/>
                                                  <w:marRight w:val="0"/>
                                                  <w:marTop w:val="180"/>
                                                  <w:marBottom w:val="240"/>
                                                  <w:divBdr>
                                                    <w:top w:val="none" w:sz="0" w:space="0" w:color="auto"/>
                                                    <w:left w:val="none" w:sz="0" w:space="0" w:color="auto"/>
                                                    <w:bottom w:val="none" w:sz="0" w:space="0" w:color="auto"/>
                                                    <w:right w:val="none" w:sz="0" w:space="0" w:color="auto"/>
                                                  </w:divBdr>
                                                </w:div>
                                                <w:div w:id="1789884552">
                                                  <w:marLeft w:val="0"/>
                                                  <w:marRight w:val="0"/>
                                                  <w:marTop w:val="360"/>
                                                  <w:marBottom w:val="180"/>
                                                  <w:divBdr>
                                                    <w:top w:val="none" w:sz="0" w:space="0" w:color="auto"/>
                                                    <w:left w:val="none" w:sz="0" w:space="0" w:color="auto"/>
                                                    <w:bottom w:val="none" w:sz="0" w:space="0" w:color="auto"/>
                                                    <w:right w:val="none" w:sz="0" w:space="0" w:color="auto"/>
                                                  </w:divBdr>
                                                </w:div>
                                                <w:div w:id="931014816">
                                                  <w:marLeft w:val="0"/>
                                                  <w:marRight w:val="0"/>
                                                  <w:marTop w:val="180"/>
                                                  <w:marBottom w:val="240"/>
                                                  <w:divBdr>
                                                    <w:top w:val="none" w:sz="0" w:space="0" w:color="auto"/>
                                                    <w:left w:val="none" w:sz="0" w:space="0" w:color="auto"/>
                                                    <w:bottom w:val="none" w:sz="0" w:space="0" w:color="auto"/>
                                                    <w:right w:val="none" w:sz="0" w:space="0" w:color="auto"/>
                                                  </w:divBdr>
                                                </w:div>
                                                <w:div w:id="360788574">
                                                  <w:marLeft w:val="0"/>
                                                  <w:marRight w:val="0"/>
                                                  <w:marTop w:val="360"/>
                                                  <w:marBottom w:val="180"/>
                                                  <w:divBdr>
                                                    <w:top w:val="none" w:sz="0" w:space="0" w:color="auto"/>
                                                    <w:left w:val="none" w:sz="0" w:space="0" w:color="auto"/>
                                                    <w:bottom w:val="none" w:sz="0" w:space="0" w:color="auto"/>
                                                    <w:right w:val="none" w:sz="0" w:space="0" w:color="auto"/>
                                                  </w:divBdr>
                                                </w:div>
                                                <w:div w:id="1715232301">
                                                  <w:marLeft w:val="0"/>
                                                  <w:marRight w:val="0"/>
                                                  <w:marTop w:val="180"/>
                                                  <w:marBottom w:val="240"/>
                                                  <w:divBdr>
                                                    <w:top w:val="none" w:sz="0" w:space="0" w:color="auto"/>
                                                    <w:left w:val="none" w:sz="0" w:space="0" w:color="auto"/>
                                                    <w:bottom w:val="none" w:sz="0" w:space="0" w:color="auto"/>
                                                    <w:right w:val="none" w:sz="0" w:space="0" w:color="auto"/>
                                                  </w:divBdr>
                                                </w:div>
                                                <w:div w:id="1733891328">
                                                  <w:marLeft w:val="0"/>
                                                  <w:marRight w:val="0"/>
                                                  <w:marTop w:val="360"/>
                                                  <w:marBottom w:val="180"/>
                                                  <w:divBdr>
                                                    <w:top w:val="none" w:sz="0" w:space="0" w:color="auto"/>
                                                    <w:left w:val="none" w:sz="0" w:space="0" w:color="auto"/>
                                                    <w:bottom w:val="none" w:sz="0" w:space="0" w:color="auto"/>
                                                    <w:right w:val="none" w:sz="0" w:space="0" w:color="auto"/>
                                                  </w:divBdr>
                                                </w:div>
                                                <w:div w:id="1081172148">
                                                  <w:marLeft w:val="0"/>
                                                  <w:marRight w:val="0"/>
                                                  <w:marTop w:val="180"/>
                                                  <w:marBottom w:val="240"/>
                                                  <w:divBdr>
                                                    <w:top w:val="none" w:sz="0" w:space="0" w:color="auto"/>
                                                    <w:left w:val="none" w:sz="0" w:space="0" w:color="auto"/>
                                                    <w:bottom w:val="none" w:sz="0" w:space="0" w:color="auto"/>
                                                    <w:right w:val="none" w:sz="0" w:space="0" w:color="auto"/>
                                                  </w:divBdr>
                                                </w:div>
                                                <w:div w:id="1418096589">
                                                  <w:marLeft w:val="0"/>
                                                  <w:marRight w:val="0"/>
                                                  <w:marTop w:val="360"/>
                                                  <w:marBottom w:val="180"/>
                                                  <w:divBdr>
                                                    <w:top w:val="none" w:sz="0" w:space="0" w:color="auto"/>
                                                    <w:left w:val="none" w:sz="0" w:space="0" w:color="auto"/>
                                                    <w:bottom w:val="none" w:sz="0" w:space="0" w:color="auto"/>
                                                    <w:right w:val="none" w:sz="0" w:space="0" w:color="auto"/>
                                                  </w:divBdr>
                                                </w:div>
                                                <w:div w:id="1153138261">
                                                  <w:marLeft w:val="0"/>
                                                  <w:marRight w:val="0"/>
                                                  <w:marTop w:val="360"/>
                                                  <w:marBottom w:val="180"/>
                                                  <w:divBdr>
                                                    <w:top w:val="none" w:sz="0" w:space="0" w:color="auto"/>
                                                    <w:left w:val="none" w:sz="0" w:space="0" w:color="auto"/>
                                                    <w:bottom w:val="none" w:sz="0" w:space="0" w:color="auto"/>
                                                    <w:right w:val="none" w:sz="0" w:space="0" w:color="auto"/>
                                                  </w:divBdr>
                                                </w:div>
                                                <w:div w:id="2907488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865244">
              <w:marLeft w:val="0"/>
              <w:marRight w:val="0"/>
              <w:marTop w:val="360"/>
              <w:marBottom w:val="0"/>
              <w:divBdr>
                <w:top w:val="none" w:sz="0" w:space="0" w:color="auto"/>
                <w:left w:val="none" w:sz="0" w:space="0" w:color="auto"/>
                <w:bottom w:val="none" w:sz="0" w:space="0" w:color="auto"/>
                <w:right w:val="none" w:sz="0" w:space="0" w:color="auto"/>
              </w:divBdr>
              <w:divsChild>
                <w:div w:id="159851784">
                  <w:marLeft w:val="0"/>
                  <w:marRight w:val="0"/>
                  <w:marTop w:val="0"/>
                  <w:marBottom w:val="0"/>
                  <w:divBdr>
                    <w:top w:val="none" w:sz="0" w:space="0" w:color="auto"/>
                    <w:left w:val="none" w:sz="0" w:space="0" w:color="auto"/>
                    <w:bottom w:val="none" w:sz="0" w:space="0" w:color="auto"/>
                    <w:right w:val="none" w:sz="0" w:space="0" w:color="auto"/>
                  </w:divBdr>
                  <w:divsChild>
                    <w:div w:id="112136404">
                      <w:marLeft w:val="0"/>
                      <w:marRight w:val="0"/>
                      <w:marTop w:val="0"/>
                      <w:marBottom w:val="0"/>
                      <w:divBdr>
                        <w:top w:val="none" w:sz="0" w:space="0" w:color="auto"/>
                        <w:left w:val="none" w:sz="0" w:space="0" w:color="auto"/>
                        <w:bottom w:val="none" w:sz="0" w:space="0" w:color="auto"/>
                        <w:right w:val="none" w:sz="0" w:space="0" w:color="auto"/>
                      </w:divBdr>
                      <w:divsChild>
                        <w:div w:id="1219391953">
                          <w:marLeft w:val="0"/>
                          <w:marRight w:val="0"/>
                          <w:marTop w:val="0"/>
                          <w:marBottom w:val="0"/>
                          <w:divBdr>
                            <w:top w:val="none" w:sz="0" w:space="0" w:color="auto"/>
                            <w:left w:val="none" w:sz="0" w:space="0" w:color="auto"/>
                            <w:bottom w:val="none" w:sz="0" w:space="0" w:color="auto"/>
                            <w:right w:val="none" w:sz="0" w:space="0" w:color="auto"/>
                          </w:divBdr>
                          <w:divsChild>
                            <w:div w:id="688140333">
                              <w:marLeft w:val="4278"/>
                              <w:marRight w:val="0"/>
                              <w:marTop w:val="0"/>
                              <w:marBottom w:val="0"/>
                              <w:divBdr>
                                <w:top w:val="none" w:sz="0" w:space="0" w:color="auto"/>
                                <w:left w:val="none" w:sz="0" w:space="0" w:color="auto"/>
                                <w:bottom w:val="none" w:sz="0" w:space="0" w:color="auto"/>
                                <w:right w:val="none" w:sz="0" w:space="0" w:color="auto"/>
                              </w:divBdr>
                              <w:divsChild>
                                <w:div w:id="988092018">
                                  <w:marLeft w:val="0"/>
                                  <w:marRight w:val="0"/>
                                  <w:marTop w:val="0"/>
                                  <w:marBottom w:val="0"/>
                                  <w:divBdr>
                                    <w:top w:val="none" w:sz="0" w:space="0" w:color="auto"/>
                                    <w:left w:val="none" w:sz="0" w:space="0" w:color="auto"/>
                                    <w:bottom w:val="none" w:sz="0" w:space="0" w:color="auto"/>
                                    <w:right w:val="none" w:sz="0" w:space="0" w:color="auto"/>
                                  </w:divBdr>
                                  <w:divsChild>
                                    <w:div w:id="174833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235518">
                      <w:marLeft w:val="0"/>
                      <w:marRight w:val="0"/>
                      <w:marTop w:val="0"/>
                      <w:marBottom w:val="0"/>
                      <w:divBdr>
                        <w:top w:val="none" w:sz="0" w:space="0" w:color="auto"/>
                        <w:left w:val="none" w:sz="0" w:space="0" w:color="auto"/>
                        <w:bottom w:val="none" w:sz="0" w:space="0" w:color="auto"/>
                        <w:right w:val="none" w:sz="0" w:space="0" w:color="auto"/>
                      </w:divBdr>
                      <w:divsChild>
                        <w:div w:id="767505328">
                          <w:marLeft w:val="0"/>
                          <w:marRight w:val="0"/>
                          <w:marTop w:val="0"/>
                          <w:marBottom w:val="0"/>
                          <w:divBdr>
                            <w:top w:val="none" w:sz="0" w:space="0" w:color="auto"/>
                            <w:left w:val="none" w:sz="0" w:space="0" w:color="auto"/>
                            <w:bottom w:val="none" w:sz="0" w:space="0" w:color="auto"/>
                            <w:right w:val="none" w:sz="0" w:space="0" w:color="auto"/>
                          </w:divBdr>
                          <w:divsChild>
                            <w:div w:id="595210525">
                              <w:marLeft w:val="0"/>
                              <w:marRight w:val="0"/>
                              <w:marTop w:val="0"/>
                              <w:marBottom w:val="0"/>
                              <w:divBdr>
                                <w:top w:val="none" w:sz="0" w:space="0" w:color="auto"/>
                                <w:left w:val="none" w:sz="0" w:space="0" w:color="auto"/>
                                <w:bottom w:val="none" w:sz="0" w:space="0" w:color="auto"/>
                                <w:right w:val="none" w:sz="0" w:space="0" w:color="auto"/>
                              </w:divBdr>
                              <w:divsChild>
                                <w:div w:id="1902862717">
                                  <w:marLeft w:val="0"/>
                                  <w:marRight w:val="0"/>
                                  <w:marTop w:val="0"/>
                                  <w:marBottom w:val="0"/>
                                  <w:divBdr>
                                    <w:top w:val="none" w:sz="0" w:space="0" w:color="auto"/>
                                    <w:left w:val="none" w:sz="0" w:space="0" w:color="auto"/>
                                    <w:bottom w:val="none" w:sz="0" w:space="0" w:color="auto"/>
                                    <w:right w:val="none" w:sz="0" w:space="0" w:color="auto"/>
                                  </w:divBdr>
                                  <w:divsChild>
                                    <w:div w:id="842742898">
                                      <w:marLeft w:val="0"/>
                                      <w:marRight w:val="0"/>
                                      <w:marTop w:val="0"/>
                                      <w:marBottom w:val="0"/>
                                      <w:divBdr>
                                        <w:top w:val="none" w:sz="0" w:space="0" w:color="auto"/>
                                        <w:left w:val="none" w:sz="0" w:space="0" w:color="auto"/>
                                        <w:bottom w:val="none" w:sz="0" w:space="0" w:color="auto"/>
                                        <w:right w:val="none" w:sz="0" w:space="0" w:color="auto"/>
                                      </w:divBdr>
                                      <w:divsChild>
                                        <w:div w:id="1280262750">
                                          <w:marLeft w:val="0"/>
                                          <w:marRight w:val="0"/>
                                          <w:marTop w:val="0"/>
                                          <w:marBottom w:val="0"/>
                                          <w:divBdr>
                                            <w:top w:val="none" w:sz="0" w:space="0" w:color="auto"/>
                                            <w:left w:val="none" w:sz="0" w:space="0" w:color="auto"/>
                                            <w:bottom w:val="none" w:sz="0" w:space="0" w:color="auto"/>
                                            <w:right w:val="none" w:sz="0" w:space="0" w:color="auto"/>
                                          </w:divBdr>
                                          <w:divsChild>
                                            <w:div w:id="1211260983">
                                              <w:marLeft w:val="0"/>
                                              <w:marRight w:val="0"/>
                                              <w:marTop w:val="0"/>
                                              <w:marBottom w:val="0"/>
                                              <w:divBdr>
                                                <w:top w:val="none" w:sz="0" w:space="0" w:color="auto"/>
                                                <w:left w:val="none" w:sz="0" w:space="0" w:color="auto"/>
                                                <w:bottom w:val="none" w:sz="0" w:space="0" w:color="auto"/>
                                                <w:right w:val="none" w:sz="0" w:space="0" w:color="auto"/>
                                              </w:divBdr>
                                              <w:divsChild>
                                                <w:div w:id="443889351">
                                                  <w:marLeft w:val="0"/>
                                                  <w:marRight w:val="0"/>
                                                  <w:marTop w:val="180"/>
                                                  <w:marBottom w:val="240"/>
                                                  <w:divBdr>
                                                    <w:top w:val="none" w:sz="0" w:space="0" w:color="auto"/>
                                                    <w:left w:val="none" w:sz="0" w:space="0" w:color="auto"/>
                                                    <w:bottom w:val="none" w:sz="0" w:space="0" w:color="auto"/>
                                                    <w:right w:val="none" w:sz="0" w:space="0" w:color="auto"/>
                                                  </w:divBdr>
                                                </w:div>
                                                <w:div w:id="157623231">
                                                  <w:marLeft w:val="0"/>
                                                  <w:marRight w:val="0"/>
                                                  <w:marTop w:val="180"/>
                                                  <w:marBottom w:val="240"/>
                                                  <w:divBdr>
                                                    <w:top w:val="none" w:sz="0" w:space="0" w:color="auto"/>
                                                    <w:left w:val="none" w:sz="0" w:space="0" w:color="auto"/>
                                                    <w:bottom w:val="none" w:sz="0" w:space="0" w:color="auto"/>
                                                    <w:right w:val="none" w:sz="0" w:space="0" w:color="auto"/>
                                                  </w:divBdr>
                                                </w:div>
                                                <w:div w:id="1758094479">
                                                  <w:marLeft w:val="0"/>
                                                  <w:marRight w:val="0"/>
                                                  <w:marTop w:val="360"/>
                                                  <w:marBottom w:val="180"/>
                                                  <w:divBdr>
                                                    <w:top w:val="none" w:sz="0" w:space="0" w:color="auto"/>
                                                    <w:left w:val="none" w:sz="0" w:space="0" w:color="auto"/>
                                                    <w:bottom w:val="none" w:sz="0" w:space="0" w:color="auto"/>
                                                    <w:right w:val="none" w:sz="0" w:space="0" w:color="auto"/>
                                                  </w:divBdr>
                                                </w:div>
                                                <w:div w:id="1808862279">
                                                  <w:marLeft w:val="0"/>
                                                  <w:marRight w:val="0"/>
                                                  <w:marTop w:val="180"/>
                                                  <w:marBottom w:val="240"/>
                                                  <w:divBdr>
                                                    <w:top w:val="none" w:sz="0" w:space="0" w:color="auto"/>
                                                    <w:left w:val="none" w:sz="0" w:space="0" w:color="auto"/>
                                                    <w:bottom w:val="none" w:sz="0" w:space="0" w:color="auto"/>
                                                    <w:right w:val="none" w:sz="0" w:space="0" w:color="auto"/>
                                                  </w:divBdr>
                                                </w:div>
                                                <w:div w:id="1698234691">
                                                  <w:marLeft w:val="0"/>
                                                  <w:marRight w:val="0"/>
                                                  <w:marTop w:val="360"/>
                                                  <w:marBottom w:val="180"/>
                                                  <w:divBdr>
                                                    <w:top w:val="none" w:sz="0" w:space="0" w:color="auto"/>
                                                    <w:left w:val="none" w:sz="0" w:space="0" w:color="auto"/>
                                                    <w:bottom w:val="none" w:sz="0" w:space="0" w:color="auto"/>
                                                    <w:right w:val="none" w:sz="0" w:space="0" w:color="auto"/>
                                                  </w:divBdr>
                                                </w:div>
                                                <w:div w:id="1832256926">
                                                  <w:marLeft w:val="0"/>
                                                  <w:marRight w:val="0"/>
                                                  <w:marTop w:val="180"/>
                                                  <w:marBottom w:val="240"/>
                                                  <w:divBdr>
                                                    <w:top w:val="none" w:sz="0" w:space="0" w:color="auto"/>
                                                    <w:left w:val="none" w:sz="0" w:space="0" w:color="auto"/>
                                                    <w:bottom w:val="none" w:sz="0" w:space="0" w:color="auto"/>
                                                    <w:right w:val="none" w:sz="0" w:space="0" w:color="auto"/>
                                                  </w:divBdr>
                                                </w:div>
                                                <w:div w:id="1059327883">
                                                  <w:marLeft w:val="0"/>
                                                  <w:marRight w:val="0"/>
                                                  <w:marTop w:val="360"/>
                                                  <w:marBottom w:val="180"/>
                                                  <w:divBdr>
                                                    <w:top w:val="none" w:sz="0" w:space="0" w:color="auto"/>
                                                    <w:left w:val="none" w:sz="0" w:space="0" w:color="auto"/>
                                                    <w:bottom w:val="none" w:sz="0" w:space="0" w:color="auto"/>
                                                    <w:right w:val="none" w:sz="0" w:space="0" w:color="auto"/>
                                                  </w:divBdr>
                                                </w:div>
                                                <w:div w:id="1618608311">
                                                  <w:marLeft w:val="0"/>
                                                  <w:marRight w:val="0"/>
                                                  <w:marTop w:val="360"/>
                                                  <w:marBottom w:val="180"/>
                                                  <w:divBdr>
                                                    <w:top w:val="none" w:sz="0" w:space="0" w:color="auto"/>
                                                    <w:left w:val="none" w:sz="0" w:space="0" w:color="auto"/>
                                                    <w:bottom w:val="none" w:sz="0" w:space="0" w:color="auto"/>
                                                    <w:right w:val="none" w:sz="0" w:space="0" w:color="auto"/>
                                                  </w:divBdr>
                                                </w:div>
                                                <w:div w:id="948124291">
                                                  <w:marLeft w:val="0"/>
                                                  <w:marRight w:val="0"/>
                                                  <w:marTop w:val="360"/>
                                                  <w:marBottom w:val="180"/>
                                                  <w:divBdr>
                                                    <w:top w:val="none" w:sz="0" w:space="0" w:color="auto"/>
                                                    <w:left w:val="none" w:sz="0" w:space="0" w:color="auto"/>
                                                    <w:bottom w:val="none" w:sz="0" w:space="0" w:color="auto"/>
                                                    <w:right w:val="none" w:sz="0" w:space="0" w:color="auto"/>
                                                  </w:divBdr>
                                                </w:div>
                                                <w:div w:id="464929213">
                                                  <w:marLeft w:val="0"/>
                                                  <w:marRight w:val="0"/>
                                                  <w:marTop w:val="180"/>
                                                  <w:marBottom w:val="240"/>
                                                  <w:divBdr>
                                                    <w:top w:val="none" w:sz="0" w:space="0" w:color="auto"/>
                                                    <w:left w:val="none" w:sz="0" w:space="0" w:color="auto"/>
                                                    <w:bottom w:val="none" w:sz="0" w:space="0" w:color="auto"/>
                                                    <w:right w:val="none" w:sz="0" w:space="0" w:color="auto"/>
                                                  </w:divBdr>
                                                </w:div>
                                                <w:div w:id="4873304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377050414">
                                          <w:marLeft w:val="0"/>
                                          <w:marRight w:val="0"/>
                                          <w:marTop w:val="0"/>
                                          <w:marBottom w:val="0"/>
                                          <w:divBdr>
                                            <w:top w:val="none" w:sz="0" w:space="0" w:color="auto"/>
                                            <w:left w:val="none" w:sz="0" w:space="0" w:color="auto"/>
                                            <w:bottom w:val="none" w:sz="0" w:space="0" w:color="auto"/>
                                            <w:right w:val="none" w:sz="0" w:space="0" w:color="auto"/>
                                          </w:divBdr>
                                          <w:divsChild>
                                            <w:div w:id="963537589">
                                              <w:marLeft w:val="0"/>
                                              <w:marRight w:val="0"/>
                                              <w:marTop w:val="0"/>
                                              <w:marBottom w:val="0"/>
                                              <w:divBdr>
                                                <w:top w:val="none" w:sz="0" w:space="0" w:color="auto"/>
                                                <w:left w:val="none" w:sz="0" w:space="0" w:color="auto"/>
                                                <w:bottom w:val="none" w:sz="0" w:space="0" w:color="auto"/>
                                                <w:right w:val="none" w:sz="0" w:space="0" w:color="auto"/>
                                              </w:divBdr>
                                              <w:divsChild>
                                                <w:div w:id="767968873">
                                                  <w:marLeft w:val="0"/>
                                                  <w:marRight w:val="0"/>
                                                  <w:marTop w:val="0"/>
                                                  <w:marBottom w:val="0"/>
                                                  <w:divBdr>
                                                    <w:top w:val="none" w:sz="0" w:space="0" w:color="auto"/>
                                                    <w:left w:val="none" w:sz="0" w:space="0" w:color="auto"/>
                                                    <w:bottom w:val="none" w:sz="0" w:space="0" w:color="auto"/>
                                                    <w:right w:val="none" w:sz="0" w:space="0" w:color="auto"/>
                                                  </w:divBdr>
                                                  <w:divsChild>
                                                    <w:div w:id="315496594">
                                                      <w:marLeft w:val="0"/>
                                                      <w:marRight w:val="0"/>
                                                      <w:marTop w:val="0"/>
                                                      <w:marBottom w:val="0"/>
                                                      <w:divBdr>
                                                        <w:top w:val="none" w:sz="0" w:space="0" w:color="auto"/>
                                                        <w:left w:val="none" w:sz="0" w:space="0" w:color="auto"/>
                                                        <w:bottom w:val="none" w:sz="0" w:space="0" w:color="auto"/>
                                                        <w:right w:val="none" w:sz="0" w:space="0" w:color="auto"/>
                                                      </w:divBdr>
                                                      <w:divsChild>
                                                        <w:div w:id="1495295344">
                                                          <w:marLeft w:val="0"/>
                                                          <w:marRight w:val="0"/>
                                                          <w:marTop w:val="0"/>
                                                          <w:marBottom w:val="0"/>
                                                          <w:divBdr>
                                                            <w:top w:val="none" w:sz="0" w:space="0" w:color="auto"/>
                                                            <w:left w:val="none" w:sz="0" w:space="0" w:color="auto"/>
                                                            <w:bottom w:val="none" w:sz="0" w:space="0" w:color="auto"/>
                                                            <w:right w:val="none" w:sz="0" w:space="0" w:color="auto"/>
                                                          </w:divBdr>
                                                          <w:divsChild>
                                                            <w:div w:id="537280822">
                                                              <w:marLeft w:val="0"/>
                                                              <w:marRight w:val="0"/>
                                                              <w:marTop w:val="0"/>
                                                              <w:marBottom w:val="0"/>
                                                              <w:divBdr>
                                                                <w:top w:val="none" w:sz="0" w:space="0" w:color="auto"/>
                                                                <w:left w:val="none" w:sz="0" w:space="0" w:color="auto"/>
                                                                <w:bottom w:val="none" w:sz="0" w:space="0" w:color="auto"/>
                                                                <w:right w:val="none" w:sz="0" w:space="0" w:color="auto"/>
                                                              </w:divBdr>
                                                            </w:div>
                                                          </w:divsChild>
                                                        </w:div>
                                                        <w:div w:id="311301632">
                                                          <w:marLeft w:val="0"/>
                                                          <w:marRight w:val="0"/>
                                                          <w:marTop w:val="0"/>
                                                          <w:marBottom w:val="0"/>
                                                          <w:divBdr>
                                                            <w:top w:val="none" w:sz="0" w:space="0" w:color="auto"/>
                                                            <w:left w:val="none" w:sz="0" w:space="0" w:color="auto"/>
                                                            <w:bottom w:val="none" w:sz="0" w:space="0" w:color="auto"/>
                                                            <w:right w:val="none" w:sz="0" w:space="0" w:color="auto"/>
                                                          </w:divBdr>
                                                          <w:divsChild>
                                                            <w:div w:id="517547298">
                                                              <w:marLeft w:val="0"/>
                                                              <w:marRight w:val="0"/>
                                                              <w:marTop w:val="0"/>
                                                              <w:marBottom w:val="0"/>
                                                              <w:divBdr>
                                                                <w:top w:val="none" w:sz="0" w:space="0" w:color="auto"/>
                                                                <w:left w:val="none" w:sz="0" w:space="0" w:color="auto"/>
                                                                <w:bottom w:val="none" w:sz="0" w:space="0" w:color="auto"/>
                                                                <w:right w:val="none" w:sz="0" w:space="0" w:color="auto"/>
                                                              </w:divBdr>
                                                              <w:divsChild>
                                                                <w:div w:id="826820148">
                                                                  <w:marLeft w:val="0"/>
                                                                  <w:marRight w:val="0"/>
                                                                  <w:marTop w:val="0"/>
                                                                  <w:marBottom w:val="0"/>
                                                                  <w:divBdr>
                                                                    <w:top w:val="none" w:sz="0" w:space="0" w:color="auto"/>
                                                                    <w:left w:val="none" w:sz="0" w:space="0" w:color="auto"/>
                                                                    <w:bottom w:val="none" w:sz="0" w:space="0" w:color="auto"/>
                                                                    <w:right w:val="none" w:sz="0" w:space="0" w:color="auto"/>
                                                                  </w:divBdr>
                                                                  <w:divsChild>
                                                                    <w:div w:id="50426074">
                                                                      <w:marLeft w:val="0"/>
                                                                      <w:marRight w:val="0"/>
                                                                      <w:marTop w:val="0"/>
                                                                      <w:marBottom w:val="0"/>
                                                                      <w:divBdr>
                                                                        <w:top w:val="none" w:sz="0" w:space="0" w:color="auto"/>
                                                                        <w:left w:val="none" w:sz="0" w:space="0" w:color="auto"/>
                                                                        <w:bottom w:val="none" w:sz="0" w:space="0" w:color="auto"/>
                                                                        <w:right w:val="none" w:sz="0" w:space="0" w:color="auto"/>
                                                                      </w:divBdr>
                                                                      <w:divsChild>
                                                                        <w:div w:id="277611160">
                                                                          <w:marLeft w:val="0"/>
                                                                          <w:marRight w:val="0"/>
                                                                          <w:marTop w:val="0"/>
                                                                          <w:marBottom w:val="60"/>
                                                                          <w:divBdr>
                                                                            <w:top w:val="none" w:sz="0" w:space="0" w:color="auto"/>
                                                                            <w:left w:val="none" w:sz="0" w:space="0" w:color="auto"/>
                                                                            <w:bottom w:val="none" w:sz="0" w:space="0" w:color="auto"/>
                                                                            <w:right w:val="none" w:sz="0" w:space="0" w:color="auto"/>
                                                                          </w:divBdr>
                                                                        </w:div>
                                                                      </w:divsChild>
                                                                    </w:div>
                                                                    <w:div w:id="2085029069">
                                                                      <w:marLeft w:val="0"/>
                                                                      <w:marRight w:val="0"/>
                                                                      <w:marTop w:val="0"/>
                                                                      <w:marBottom w:val="0"/>
                                                                      <w:divBdr>
                                                                        <w:top w:val="none" w:sz="0" w:space="0" w:color="auto"/>
                                                                        <w:left w:val="none" w:sz="0" w:space="0" w:color="auto"/>
                                                                        <w:bottom w:val="none" w:sz="0" w:space="0" w:color="auto"/>
                                                                        <w:right w:val="none" w:sz="0" w:space="0" w:color="auto"/>
                                                                      </w:divBdr>
                                                                    </w:div>
                                                                  </w:divsChild>
                                                                </w:div>
                                                                <w:div w:id="1225339278">
                                                                  <w:marLeft w:val="0"/>
                                                                  <w:marRight w:val="0"/>
                                                                  <w:marTop w:val="0"/>
                                                                  <w:marBottom w:val="0"/>
                                                                  <w:divBdr>
                                                                    <w:top w:val="none" w:sz="0" w:space="0" w:color="auto"/>
                                                                    <w:left w:val="none" w:sz="0" w:space="0" w:color="auto"/>
                                                                    <w:bottom w:val="none" w:sz="0" w:space="0" w:color="auto"/>
                                                                    <w:right w:val="none" w:sz="0" w:space="0" w:color="auto"/>
                                                                  </w:divBdr>
                                                                  <w:divsChild>
                                                                    <w:div w:id="1453748602">
                                                                      <w:marLeft w:val="0"/>
                                                                      <w:marRight w:val="0"/>
                                                                      <w:marTop w:val="0"/>
                                                                      <w:marBottom w:val="0"/>
                                                                      <w:divBdr>
                                                                        <w:top w:val="none" w:sz="0" w:space="0" w:color="auto"/>
                                                                        <w:left w:val="none" w:sz="0" w:space="0" w:color="auto"/>
                                                                        <w:bottom w:val="none" w:sz="0" w:space="0" w:color="auto"/>
                                                                        <w:right w:val="none" w:sz="0" w:space="0" w:color="auto"/>
                                                                      </w:divBdr>
                                                                      <w:divsChild>
                                                                        <w:div w:id="1749687927">
                                                                          <w:marLeft w:val="0"/>
                                                                          <w:marRight w:val="0"/>
                                                                          <w:marTop w:val="0"/>
                                                                          <w:marBottom w:val="0"/>
                                                                          <w:divBdr>
                                                                            <w:top w:val="none" w:sz="0" w:space="0" w:color="auto"/>
                                                                            <w:left w:val="none" w:sz="0" w:space="0" w:color="auto"/>
                                                                            <w:bottom w:val="none" w:sz="0" w:space="0" w:color="auto"/>
                                                                            <w:right w:val="none" w:sz="0" w:space="0" w:color="auto"/>
                                                                          </w:divBdr>
                                                                        </w:div>
                                                                      </w:divsChild>
                                                                    </w:div>
                                                                    <w:div w:id="210680609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852">
                                                          <w:marLeft w:val="0"/>
                                                          <w:marRight w:val="0"/>
                                                          <w:marTop w:val="0"/>
                                                          <w:marBottom w:val="0"/>
                                                          <w:divBdr>
                                                            <w:top w:val="none" w:sz="0" w:space="0" w:color="auto"/>
                                                            <w:left w:val="none" w:sz="0" w:space="0" w:color="auto"/>
                                                            <w:bottom w:val="none" w:sz="0" w:space="0" w:color="auto"/>
                                                            <w:right w:val="none" w:sz="0" w:space="0" w:color="auto"/>
                                                          </w:divBdr>
                                                          <w:divsChild>
                                                            <w:div w:id="645550082">
                                                              <w:marLeft w:val="0"/>
                                                              <w:marRight w:val="0"/>
                                                              <w:marTop w:val="0"/>
                                                              <w:marBottom w:val="0"/>
                                                              <w:divBdr>
                                                                <w:top w:val="none" w:sz="0" w:space="0" w:color="auto"/>
                                                                <w:left w:val="none" w:sz="0" w:space="0" w:color="auto"/>
                                                                <w:bottom w:val="none" w:sz="0" w:space="0" w:color="auto"/>
                                                                <w:right w:val="none" w:sz="0" w:space="0" w:color="auto"/>
                                                              </w:divBdr>
                                                              <w:divsChild>
                                                                <w:div w:id="459693394">
                                                                  <w:marLeft w:val="0"/>
                                                                  <w:marRight w:val="0"/>
                                                                  <w:marTop w:val="0"/>
                                                                  <w:marBottom w:val="0"/>
                                                                  <w:divBdr>
                                                                    <w:top w:val="none" w:sz="0" w:space="0" w:color="auto"/>
                                                                    <w:left w:val="none" w:sz="0" w:space="0" w:color="auto"/>
                                                                    <w:bottom w:val="none" w:sz="0" w:space="0" w:color="auto"/>
                                                                    <w:right w:val="none" w:sz="0" w:space="0" w:color="auto"/>
                                                                  </w:divBdr>
                                                                  <w:divsChild>
                                                                    <w:div w:id="1764953666">
                                                                      <w:marLeft w:val="0"/>
                                                                      <w:marRight w:val="0"/>
                                                                      <w:marTop w:val="0"/>
                                                                      <w:marBottom w:val="0"/>
                                                                      <w:divBdr>
                                                                        <w:top w:val="none" w:sz="0" w:space="0" w:color="auto"/>
                                                                        <w:left w:val="none" w:sz="0" w:space="0" w:color="auto"/>
                                                                        <w:bottom w:val="none" w:sz="0" w:space="0" w:color="auto"/>
                                                                        <w:right w:val="none" w:sz="0" w:space="0" w:color="auto"/>
                                                                      </w:divBdr>
                                                                      <w:divsChild>
                                                                        <w:div w:id="146476809">
                                                                          <w:marLeft w:val="0"/>
                                                                          <w:marRight w:val="0"/>
                                                                          <w:marTop w:val="0"/>
                                                                          <w:marBottom w:val="60"/>
                                                                          <w:divBdr>
                                                                            <w:top w:val="none" w:sz="0" w:space="0" w:color="auto"/>
                                                                            <w:left w:val="none" w:sz="0" w:space="0" w:color="auto"/>
                                                                            <w:bottom w:val="none" w:sz="0" w:space="0" w:color="auto"/>
                                                                            <w:right w:val="none" w:sz="0" w:space="0" w:color="auto"/>
                                                                          </w:divBdr>
                                                                        </w:div>
                                                                      </w:divsChild>
                                                                    </w:div>
                                                                    <w:div w:id="213736585">
                                                                      <w:marLeft w:val="0"/>
                                                                      <w:marRight w:val="0"/>
                                                                      <w:marTop w:val="0"/>
                                                                      <w:marBottom w:val="0"/>
                                                                      <w:divBdr>
                                                                        <w:top w:val="none" w:sz="0" w:space="0" w:color="auto"/>
                                                                        <w:left w:val="none" w:sz="0" w:space="0" w:color="auto"/>
                                                                        <w:bottom w:val="none" w:sz="0" w:space="0" w:color="auto"/>
                                                                        <w:right w:val="none" w:sz="0" w:space="0" w:color="auto"/>
                                                                      </w:divBdr>
                                                                    </w:div>
                                                                  </w:divsChild>
                                                                </w:div>
                                                                <w:div w:id="818306055">
                                                                  <w:marLeft w:val="0"/>
                                                                  <w:marRight w:val="0"/>
                                                                  <w:marTop w:val="0"/>
                                                                  <w:marBottom w:val="0"/>
                                                                  <w:divBdr>
                                                                    <w:top w:val="none" w:sz="0" w:space="0" w:color="auto"/>
                                                                    <w:left w:val="none" w:sz="0" w:space="0" w:color="auto"/>
                                                                    <w:bottom w:val="none" w:sz="0" w:space="0" w:color="auto"/>
                                                                    <w:right w:val="none" w:sz="0" w:space="0" w:color="auto"/>
                                                                  </w:divBdr>
                                                                  <w:divsChild>
                                                                    <w:div w:id="1253200120">
                                                                      <w:marLeft w:val="0"/>
                                                                      <w:marRight w:val="0"/>
                                                                      <w:marTop w:val="0"/>
                                                                      <w:marBottom w:val="0"/>
                                                                      <w:divBdr>
                                                                        <w:top w:val="none" w:sz="0" w:space="0" w:color="auto"/>
                                                                        <w:left w:val="none" w:sz="0" w:space="0" w:color="auto"/>
                                                                        <w:bottom w:val="none" w:sz="0" w:space="0" w:color="auto"/>
                                                                        <w:right w:val="none" w:sz="0" w:space="0" w:color="auto"/>
                                                                      </w:divBdr>
                                                                      <w:divsChild>
                                                                        <w:div w:id="613751081">
                                                                          <w:marLeft w:val="0"/>
                                                                          <w:marRight w:val="0"/>
                                                                          <w:marTop w:val="0"/>
                                                                          <w:marBottom w:val="0"/>
                                                                          <w:divBdr>
                                                                            <w:top w:val="none" w:sz="0" w:space="0" w:color="auto"/>
                                                                            <w:left w:val="none" w:sz="0" w:space="0" w:color="auto"/>
                                                                            <w:bottom w:val="none" w:sz="0" w:space="0" w:color="auto"/>
                                                                            <w:right w:val="none" w:sz="0" w:space="0" w:color="auto"/>
                                                                          </w:divBdr>
                                                                        </w:div>
                                                                      </w:divsChild>
                                                                    </w:div>
                                                                    <w:div w:id="149829992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269876">
                                                          <w:marLeft w:val="0"/>
                                                          <w:marRight w:val="0"/>
                                                          <w:marTop w:val="0"/>
                                                          <w:marBottom w:val="0"/>
                                                          <w:divBdr>
                                                            <w:top w:val="none" w:sz="0" w:space="0" w:color="auto"/>
                                                            <w:left w:val="none" w:sz="0" w:space="0" w:color="auto"/>
                                                            <w:bottom w:val="none" w:sz="0" w:space="0" w:color="auto"/>
                                                            <w:right w:val="none" w:sz="0" w:space="0" w:color="auto"/>
                                                          </w:divBdr>
                                                          <w:divsChild>
                                                            <w:div w:id="683940098">
                                                              <w:marLeft w:val="0"/>
                                                              <w:marRight w:val="0"/>
                                                              <w:marTop w:val="0"/>
                                                              <w:marBottom w:val="0"/>
                                                              <w:divBdr>
                                                                <w:top w:val="none" w:sz="0" w:space="0" w:color="auto"/>
                                                                <w:left w:val="none" w:sz="0" w:space="0" w:color="auto"/>
                                                                <w:bottom w:val="none" w:sz="0" w:space="0" w:color="auto"/>
                                                                <w:right w:val="none" w:sz="0" w:space="0" w:color="auto"/>
                                                              </w:divBdr>
                                                              <w:divsChild>
                                                                <w:div w:id="1531256893">
                                                                  <w:marLeft w:val="0"/>
                                                                  <w:marRight w:val="0"/>
                                                                  <w:marTop w:val="0"/>
                                                                  <w:marBottom w:val="0"/>
                                                                  <w:divBdr>
                                                                    <w:top w:val="none" w:sz="0" w:space="0" w:color="auto"/>
                                                                    <w:left w:val="none" w:sz="0" w:space="0" w:color="auto"/>
                                                                    <w:bottom w:val="none" w:sz="0" w:space="0" w:color="auto"/>
                                                                    <w:right w:val="none" w:sz="0" w:space="0" w:color="auto"/>
                                                                  </w:divBdr>
                                                                  <w:divsChild>
                                                                    <w:div w:id="183205080">
                                                                      <w:marLeft w:val="0"/>
                                                                      <w:marRight w:val="0"/>
                                                                      <w:marTop w:val="0"/>
                                                                      <w:marBottom w:val="0"/>
                                                                      <w:divBdr>
                                                                        <w:top w:val="none" w:sz="0" w:space="0" w:color="auto"/>
                                                                        <w:left w:val="none" w:sz="0" w:space="0" w:color="auto"/>
                                                                        <w:bottom w:val="none" w:sz="0" w:space="0" w:color="auto"/>
                                                                        <w:right w:val="none" w:sz="0" w:space="0" w:color="auto"/>
                                                                      </w:divBdr>
                                                                      <w:divsChild>
                                                                        <w:div w:id="1744644890">
                                                                          <w:marLeft w:val="0"/>
                                                                          <w:marRight w:val="0"/>
                                                                          <w:marTop w:val="0"/>
                                                                          <w:marBottom w:val="60"/>
                                                                          <w:divBdr>
                                                                            <w:top w:val="none" w:sz="0" w:space="0" w:color="auto"/>
                                                                            <w:left w:val="none" w:sz="0" w:space="0" w:color="auto"/>
                                                                            <w:bottom w:val="none" w:sz="0" w:space="0" w:color="auto"/>
                                                                            <w:right w:val="none" w:sz="0" w:space="0" w:color="auto"/>
                                                                          </w:divBdr>
                                                                        </w:div>
                                                                      </w:divsChild>
                                                                    </w:div>
                                                                    <w:div w:id="512374897">
                                                                      <w:marLeft w:val="0"/>
                                                                      <w:marRight w:val="0"/>
                                                                      <w:marTop w:val="0"/>
                                                                      <w:marBottom w:val="0"/>
                                                                      <w:divBdr>
                                                                        <w:top w:val="none" w:sz="0" w:space="0" w:color="auto"/>
                                                                        <w:left w:val="none" w:sz="0" w:space="0" w:color="auto"/>
                                                                        <w:bottom w:val="none" w:sz="0" w:space="0" w:color="auto"/>
                                                                        <w:right w:val="none" w:sz="0" w:space="0" w:color="auto"/>
                                                                      </w:divBdr>
                                                                    </w:div>
                                                                  </w:divsChild>
                                                                </w:div>
                                                                <w:div w:id="1154446385">
                                                                  <w:marLeft w:val="0"/>
                                                                  <w:marRight w:val="0"/>
                                                                  <w:marTop w:val="0"/>
                                                                  <w:marBottom w:val="0"/>
                                                                  <w:divBdr>
                                                                    <w:top w:val="none" w:sz="0" w:space="0" w:color="auto"/>
                                                                    <w:left w:val="none" w:sz="0" w:space="0" w:color="auto"/>
                                                                    <w:bottom w:val="none" w:sz="0" w:space="0" w:color="auto"/>
                                                                    <w:right w:val="none" w:sz="0" w:space="0" w:color="auto"/>
                                                                  </w:divBdr>
                                                                  <w:divsChild>
                                                                    <w:div w:id="1259364290">
                                                                      <w:marLeft w:val="0"/>
                                                                      <w:marRight w:val="0"/>
                                                                      <w:marTop w:val="0"/>
                                                                      <w:marBottom w:val="0"/>
                                                                      <w:divBdr>
                                                                        <w:top w:val="none" w:sz="0" w:space="0" w:color="auto"/>
                                                                        <w:left w:val="none" w:sz="0" w:space="0" w:color="auto"/>
                                                                        <w:bottom w:val="none" w:sz="0" w:space="0" w:color="auto"/>
                                                                        <w:right w:val="none" w:sz="0" w:space="0" w:color="auto"/>
                                                                      </w:divBdr>
                                                                      <w:divsChild>
                                                                        <w:div w:id="1663897813">
                                                                          <w:marLeft w:val="0"/>
                                                                          <w:marRight w:val="0"/>
                                                                          <w:marTop w:val="0"/>
                                                                          <w:marBottom w:val="0"/>
                                                                          <w:divBdr>
                                                                            <w:top w:val="none" w:sz="0" w:space="0" w:color="auto"/>
                                                                            <w:left w:val="none" w:sz="0" w:space="0" w:color="auto"/>
                                                                            <w:bottom w:val="none" w:sz="0" w:space="0" w:color="auto"/>
                                                                            <w:right w:val="none" w:sz="0" w:space="0" w:color="auto"/>
                                                                          </w:divBdr>
                                                                        </w:div>
                                                                      </w:divsChild>
                                                                    </w:div>
                                                                    <w:div w:id="110326031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470188">
                                                          <w:marLeft w:val="0"/>
                                                          <w:marRight w:val="0"/>
                                                          <w:marTop w:val="0"/>
                                                          <w:marBottom w:val="0"/>
                                                          <w:divBdr>
                                                            <w:top w:val="none" w:sz="0" w:space="0" w:color="auto"/>
                                                            <w:left w:val="none" w:sz="0" w:space="0" w:color="auto"/>
                                                            <w:bottom w:val="none" w:sz="0" w:space="0" w:color="auto"/>
                                                            <w:right w:val="none" w:sz="0" w:space="0" w:color="auto"/>
                                                          </w:divBdr>
                                                          <w:divsChild>
                                                            <w:div w:id="18484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9511">
      <w:bodyDiv w:val="1"/>
      <w:marLeft w:val="0"/>
      <w:marRight w:val="0"/>
      <w:marTop w:val="0"/>
      <w:marBottom w:val="0"/>
      <w:divBdr>
        <w:top w:val="none" w:sz="0" w:space="0" w:color="auto"/>
        <w:left w:val="none" w:sz="0" w:space="0" w:color="auto"/>
        <w:bottom w:val="none" w:sz="0" w:space="0" w:color="auto"/>
        <w:right w:val="none" w:sz="0" w:space="0" w:color="auto"/>
      </w:divBdr>
      <w:divsChild>
        <w:div w:id="641545871">
          <w:marLeft w:val="0"/>
          <w:marRight w:val="0"/>
          <w:marTop w:val="0"/>
          <w:marBottom w:val="0"/>
          <w:divBdr>
            <w:top w:val="none" w:sz="0" w:space="0" w:color="auto"/>
            <w:left w:val="none" w:sz="0" w:space="0" w:color="auto"/>
            <w:bottom w:val="none" w:sz="0" w:space="0" w:color="auto"/>
            <w:right w:val="none" w:sz="0" w:space="0" w:color="auto"/>
          </w:divBdr>
          <w:divsChild>
            <w:div w:id="1296987889">
              <w:marLeft w:val="0"/>
              <w:marRight w:val="0"/>
              <w:marTop w:val="0"/>
              <w:marBottom w:val="0"/>
              <w:divBdr>
                <w:top w:val="none" w:sz="0" w:space="0" w:color="auto"/>
                <w:left w:val="none" w:sz="0" w:space="0" w:color="auto"/>
                <w:bottom w:val="none" w:sz="0" w:space="0" w:color="auto"/>
                <w:right w:val="none" w:sz="0" w:space="0" w:color="auto"/>
              </w:divBdr>
              <w:divsChild>
                <w:div w:id="35199721">
                  <w:marLeft w:val="0"/>
                  <w:marRight w:val="0"/>
                  <w:marTop w:val="180"/>
                  <w:marBottom w:val="240"/>
                  <w:divBdr>
                    <w:top w:val="none" w:sz="0" w:space="0" w:color="auto"/>
                    <w:left w:val="none" w:sz="0" w:space="0" w:color="auto"/>
                    <w:bottom w:val="none" w:sz="0" w:space="0" w:color="auto"/>
                    <w:right w:val="none" w:sz="0" w:space="0" w:color="auto"/>
                  </w:divBdr>
                </w:div>
                <w:div w:id="2142382604">
                  <w:marLeft w:val="0"/>
                  <w:marRight w:val="0"/>
                  <w:marTop w:val="360"/>
                  <w:marBottom w:val="180"/>
                  <w:divBdr>
                    <w:top w:val="none" w:sz="0" w:space="0" w:color="auto"/>
                    <w:left w:val="none" w:sz="0" w:space="0" w:color="auto"/>
                    <w:bottom w:val="none" w:sz="0" w:space="0" w:color="auto"/>
                    <w:right w:val="none" w:sz="0" w:space="0" w:color="auto"/>
                  </w:divBdr>
                </w:div>
                <w:div w:id="136536265">
                  <w:marLeft w:val="0"/>
                  <w:marRight w:val="0"/>
                  <w:marTop w:val="360"/>
                  <w:marBottom w:val="180"/>
                  <w:divBdr>
                    <w:top w:val="none" w:sz="0" w:space="0" w:color="auto"/>
                    <w:left w:val="none" w:sz="0" w:space="0" w:color="auto"/>
                    <w:bottom w:val="none" w:sz="0" w:space="0" w:color="auto"/>
                    <w:right w:val="none" w:sz="0" w:space="0" w:color="auto"/>
                  </w:divBdr>
                </w:div>
                <w:div w:id="97264352">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 w:id="810515815">
      <w:bodyDiv w:val="1"/>
      <w:marLeft w:val="0"/>
      <w:marRight w:val="0"/>
      <w:marTop w:val="0"/>
      <w:marBottom w:val="0"/>
      <w:divBdr>
        <w:top w:val="none" w:sz="0" w:space="0" w:color="auto"/>
        <w:left w:val="none" w:sz="0" w:space="0" w:color="auto"/>
        <w:bottom w:val="none" w:sz="0" w:space="0" w:color="auto"/>
        <w:right w:val="none" w:sz="0" w:space="0" w:color="auto"/>
      </w:divBdr>
      <w:divsChild>
        <w:div w:id="376591370">
          <w:marLeft w:val="-3"/>
          <w:marRight w:val="-3"/>
          <w:marTop w:val="0"/>
          <w:marBottom w:val="0"/>
          <w:divBdr>
            <w:top w:val="none" w:sz="0" w:space="0" w:color="auto"/>
            <w:left w:val="none" w:sz="0" w:space="0" w:color="auto"/>
            <w:bottom w:val="none" w:sz="0" w:space="0" w:color="auto"/>
            <w:right w:val="none" w:sz="0" w:space="0" w:color="auto"/>
          </w:divBdr>
          <w:divsChild>
            <w:div w:id="1244798628">
              <w:marLeft w:val="0"/>
              <w:marRight w:val="0"/>
              <w:marTop w:val="360"/>
              <w:marBottom w:val="0"/>
              <w:divBdr>
                <w:top w:val="none" w:sz="0" w:space="0" w:color="auto"/>
                <w:left w:val="none" w:sz="0" w:space="0" w:color="auto"/>
                <w:bottom w:val="none" w:sz="0" w:space="0" w:color="auto"/>
                <w:right w:val="none" w:sz="0" w:space="0" w:color="auto"/>
              </w:divBdr>
              <w:divsChild>
                <w:div w:id="762190325">
                  <w:marLeft w:val="0"/>
                  <w:marRight w:val="0"/>
                  <w:marTop w:val="0"/>
                  <w:marBottom w:val="0"/>
                  <w:divBdr>
                    <w:top w:val="none" w:sz="0" w:space="0" w:color="auto"/>
                    <w:left w:val="none" w:sz="0" w:space="0" w:color="auto"/>
                    <w:bottom w:val="none" w:sz="0" w:space="0" w:color="auto"/>
                    <w:right w:val="none" w:sz="0" w:space="0" w:color="auto"/>
                  </w:divBdr>
                  <w:divsChild>
                    <w:div w:id="1739133037">
                      <w:marLeft w:val="0"/>
                      <w:marRight w:val="0"/>
                      <w:marTop w:val="0"/>
                      <w:marBottom w:val="0"/>
                      <w:divBdr>
                        <w:top w:val="none" w:sz="0" w:space="0" w:color="auto"/>
                        <w:left w:val="none" w:sz="0" w:space="0" w:color="auto"/>
                        <w:bottom w:val="none" w:sz="0" w:space="0" w:color="auto"/>
                        <w:right w:val="none" w:sz="0" w:space="0" w:color="auto"/>
                      </w:divBdr>
                      <w:divsChild>
                        <w:div w:id="828327957">
                          <w:marLeft w:val="0"/>
                          <w:marRight w:val="0"/>
                          <w:marTop w:val="0"/>
                          <w:marBottom w:val="0"/>
                          <w:divBdr>
                            <w:top w:val="none" w:sz="0" w:space="0" w:color="auto"/>
                            <w:left w:val="none" w:sz="0" w:space="0" w:color="auto"/>
                            <w:bottom w:val="none" w:sz="0" w:space="0" w:color="auto"/>
                            <w:right w:val="none" w:sz="0" w:space="0" w:color="auto"/>
                          </w:divBdr>
                          <w:divsChild>
                            <w:div w:id="3364921">
                              <w:marLeft w:val="0"/>
                              <w:marRight w:val="0"/>
                              <w:marTop w:val="0"/>
                              <w:marBottom w:val="0"/>
                              <w:divBdr>
                                <w:top w:val="none" w:sz="0" w:space="0" w:color="auto"/>
                                <w:left w:val="none" w:sz="0" w:space="0" w:color="auto"/>
                                <w:bottom w:val="none" w:sz="0" w:space="0" w:color="auto"/>
                                <w:right w:val="none" w:sz="0" w:space="0" w:color="auto"/>
                              </w:divBdr>
                              <w:divsChild>
                                <w:div w:id="1721778717">
                                  <w:marLeft w:val="0"/>
                                  <w:marRight w:val="0"/>
                                  <w:marTop w:val="0"/>
                                  <w:marBottom w:val="0"/>
                                  <w:divBdr>
                                    <w:top w:val="none" w:sz="0" w:space="0" w:color="auto"/>
                                    <w:left w:val="none" w:sz="0" w:space="0" w:color="auto"/>
                                    <w:bottom w:val="none" w:sz="0" w:space="0" w:color="auto"/>
                                    <w:right w:val="none" w:sz="0" w:space="0" w:color="auto"/>
                                  </w:divBdr>
                                  <w:divsChild>
                                    <w:div w:id="1304113902">
                                      <w:marLeft w:val="0"/>
                                      <w:marRight w:val="0"/>
                                      <w:marTop w:val="0"/>
                                      <w:marBottom w:val="0"/>
                                      <w:divBdr>
                                        <w:top w:val="none" w:sz="0" w:space="0" w:color="auto"/>
                                        <w:left w:val="none" w:sz="0" w:space="0" w:color="auto"/>
                                        <w:bottom w:val="none" w:sz="0" w:space="0" w:color="auto"/>
                                        <w:right w:val="none" w:sz="0" w:space="0" w:color="auto"/>
                                      </w:divBdr>
                                      <w:divsChild>
                                        <w:div w:id="1375620664">
                                          <w:marLeft w:val="0"/>
                                          <w:marRight w:val="0"/>
                                          <w:marTop w:val="0"/>
                                          <w:marBottom w:val="0"/>
                                          <w:divBdr>
                                            <w:top w:val="none" w:sz="0" w:space="0" w:color="auto"/>
                                            <w:left w:val="none" w:sz="0" w:space="0" w:color="auto"/>
                                            <w:bottom w:val="none" w:sz="0" w:space="0" w:color="auto"/>
                                            <w:right w:val="none" w:sz="0" w:space="0" w:color="auto"/>
                                          </w:divBdr>
                                          <w:divsChild>
                                            <w:div w:id="1580754009">
                                              <w:marLeft w:val="0"/>
                                              <w:marRight w:val="0"/>
                                              <w:marTop w:val="0"/>
                                              <w:marBottom w:val="0"/>
                                              <w:divBdr>
                                                <w:top w:val="none" w:sz="0" w:space="0" w:color="auto"/>
                                                <w:left w:val="none" w:sz="0" w:space="0" w:color="auto"/>
                                                <w:bottom w:val="none" w:sz="0" w:space="0" w:color="auto"/>
                                                <w:right w:val="none" w:sz="0" w:space="0" w:color="auto"/>
                                              </w:divBdr>
                                              <w:divsChild>
                                                <w:div w:id="798298264">
                                                  <w:marLeft w:val="0"/>
                                                  <w:marRight w:val="0"/>
                                                  <w:marTop w:val="360"/>
                                                  <w:marBottom w:val="180"/>
                                                  <w:divBdr>
                                                    <w:top w:val="none" w:sz="0" w:space="0" w:color="auto"/>
                                                    <w:left w:val="none" w:sz="0" w:space="0" w:color="auto"/>
                                                    <w:bottom w:val="none" w:sz="0" w:space="0" w:color="auto"/>
                                                    <w:right w:val="none" w:sz="0" w:space="0" w:color="auto"/>
                                                  </w:divBdr>
                                                </w:div>
                                                <w:div w:id="878470178">
                                                  <w:marLeft w:val="0"/>
                                                  <w:marRight w:val="0"/>
                                                  <w:marTop w:val="180"/>
                                                  <w:marBottom w:val="240"/>
                                                  <w:divBdr>
                                                    <w:top w:val="none" w:sz="0" w:space="0" w:color="auto"/>
                                                    <w:left w:val="none" w:sz="0" w:space="0" w:color="auto"/>
                                                    <w:bottom w:val="none" w:sz="0" w:space="0" w:color="auto"/>
                                                    <w:right w:val="none" w:sz="0" w:space="0" w:color="auto"/>
                                                  </w:divBdr>
                                                </w:div>
                                                <w:div w:id="259947850">
                                                  <w:marLeft w:val="0"/>
                                                  <w:marRight w:val="0"/>
                                                  <w:marTop w:val="180"/>
                                                  <w:marBottom w:val="240"/>
                                                  <w:divBdr>
                                                    <w:top w:val="none" w:sz="0" w:space="0" w:color="auto"/>
                                                    <w:left w:val="none" w:sz="0" w:space="0" w:color="auto"/>
                                                    <w:bottom w:val="none" w:sz="0" w:space="0" w:color="auto"/>
                                                    <w:right w:val="none" w:sz="0" w:space="0" w:color="auto"/>
                                                  </w:divBdr>
                                                </w:div>
                                                <w:div w:id="754787389">
                                                  <w:marLeft w:val="0"/>
                                                  <w:marRight w:val="0"/>
                                                  <w:marTop w:val="180"/>
                                                  <w:marBottom w:val="240"/>
                                                  <w:divBdr>
                                                    <w:top w:val="none" w:sz="0" w:space="0" w:color="auto"/>
                                                    <w:left w:val="none" w:sz="0" w:space="0" w:color="auto"/>
                                                    <w:bottom w:val="none" w:sz="0" w:space="0" w:color="auto"/>
                                                    <w:right w:val="none" w:sz="0" w:space="0" w:color="auto"/>
                                                  </w:divBdr>
                                                </w:div>
                                                <w:div w:id="1541238546">
                                                  <w:marLeft w:val="0"/>
                                                  <w:marRight w:val="0"/>
                                                  <w:marTop w:val="180"/>
                                                  <w:marBottom w:val="240"/>
                                                  <w:divBdr>
                                                    <w:top w:val="none" w:sz="0" w:space="0" w:color="auto"/>
                                                    <w:left w:val="none" w:sz="0" w:space="0" w:color="auto"/>
                                                    <w:bottom w:val="none" w:sz="0" w:space="0" w:color="auto"/>
                                                    <w:right w:val="none" w:sz="0" w:space="0" w:color="auto"/>
                                                  </w:divBdr>
                                                </w:div>
                                                <w:div w:id="975060718">
                                                  <w:marLeft w:val="0"/>
                                                  <w:marRight w:val="0"/>
                                                  <w:marTop w:val="180"/>
                                                  <w:marBottom w:val="240"/>
                                                  <w:divBdr>
                                                    <w:top w:val="none" w:sz="0" w:space="0" w:color="auto"/>
                                                    <w:left w:val="none" w:sz="0" w:space="0" w:color="auto"/>
                                                    <w:bottom w:val="none" w:sz="0" w:space="0" w:color="auto"/>
                                                    <w:right w:val="none" w:sz="0" w:space="0" w:color="auto"/>
                                                  </w:divBdr>
                                                </w:div>
                                                <w:div w:id="1119298420">
                                                  <w:marLeft w:val="0"/>
                                                  <w:marRight w:val="0"/>
                                                  <w:marTop w:val="180"/>
                                                  <w:marBottom w:val="240"/>
                                                  <w:divBdr>
                                                    <w:top w:val="none" w:sz="0" w:space="0" w:color="auto"/>
                                                    <w:left w:val="none" w:sz="0" w:space="0" w:color="auto"/>
                                                    <w:bottom w:val="none" w:sz="0" w:space="0" w:color="auto"/>
                                                    <w:right w:val="none" w:sz="0" w:space="0" w:color="auto"/>
                                                  </w:divBdr>
                                                </w:div>
                                                <w:div w:id="472648488">
                                                  <w:marLeft w:val="0"/>
                                                  <w:marRight w:val="0"/>
                                                  <w:marTop w:val="180"/>
                                                  <w:marBottom w:val="240"/>
                                                  <w:divBdr>
                                                    <w:top w:val="none" w:sz="0" w:space="0" w:color="auto"/>
                                                    <w:left w:val="none" w:sz="0" w:space="0" w:color="auto"/>
                                                    <w:bottom w:val="none" w:sz="0" w:space="0" w:color="auto"/>
                                                    <w:right w:val="none" w:sz="0" w:space="0" w:color="auto"/>
                                                  </w:divBdr>
                                                </w:div>
                                                <w:div w:id="250605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9177158">
      <w:bodyDiv w:val="1"/>
      <w:marLeft w:val="0"/>
      <w:marRight w:val="0"/>
      <w:marTop w:val="0"/>
      <w:marBottom w:val="0"/>
      <w:divBdr>
        <w:top w:val="none" w:sz="0" w:space="0" w:color="auto"/>
        <w:left w:val="none" w:sz="0" w:space="0" w:color="auto"/>
        <w:bottom w:val="none" w:sz="0" w:space="0" w:color="auto"/>
        <w:right w:val="none" w:sz="0" w:space="0" w:color="auto"/>
      </w:divBdr>
      <w:divsChild>
        <w:div w:id="1921987183">
          <w:marLeft w:val="-3"/>
          <w:marRight w:val="-3"/>
          <w:marTop w:val="0"/>
          <w:marBottom w:val="0"/>
          <w:divBdr>
            <w:top w:val="none" w:sz="0" w:space="0" w:color="auto"/>
            <w:left w:val="none" w:sz="0" w:space="0" w:color="auto"/>
            <w:bottom w:val="none" w:sz="0" w:space="0" w:color="auto"/>
            <w:right w:val="none" w:sz="0" w:space="0" w:color="auto"/>
          </w:divBdr>
          <w:divsChild>
            <w:div w:id="1708529849">
              <w:marLeft w:val="0"/>
              <w:marRight w:val="0"/>
              <w:marTop w:val="360"/>
              <w:marBottom w:val="0"/>
              <w:divBdr>
                <w:top w:val="none" w:sz="0" w:space="0" w:color="auto"/>
                <w:left w:val="none" w:sz="0" w:space="0" w:color="auto"/>
                <w:bottom w:val="none" w:sz="0" w:space="0" w:color="auto"/>
                <w:right w:val="none" w:sz="0" w:space="0" w:color="auto"/>
              </w:divBdr>
              <w:divsChild>
                <w:div w:id="361908585">
                  <w:marLeft w:val="0"/>
                  <w:marRight w:val="0"/>
                  <w:marTop w:val="0"/>
                  <w:marBottom w:val="0"/>
                  <w:divBdr>
                    <w:top w:val="none" w:sz="0" w:space="0" w:color="auto"/>
                    <w:left w:val="none" w:sz="0" w:space="0" w:color="auto"/>
                    <w:bottom w:val="none" w:sz="0" w:space="0" w:color="auto"/>
                    <w:right w:val="none" w:sz="0" w:space="0" w:color="auto"/>
                  </w:divBdr>
                  <w:divsChild>
                    <w:div w:id="208882730">
                      <w:marLeft w:val="0"/>
                      <w:marRight w:val="0"/>
                      <w:marTop w:val="0"/>
                      <w:marBottom w:val="0"/>
                      <w:divBdr>
                        <w:top w:val="none" w:sz="0" w:space="0" w:color="auto"/>
                        <w:left w:val="none" w:sz="0" w:space="0" w:color="auto"/>
                        <w:bottom w:val="none" w:sz="0" w:space="0" w:color="auto"/>
                        <w:right w:val="none" w:sz="0" w:space="0" w:color="auto"/>
                      </w:divBdr>
                      <w:divsChild>
                        <w:div w:id="229704471">
                          <w:marLeft w:val="0"/>
                          <w:marRight w:val="0"/>
                          <w:marTop w:val="0"/>
                          <w:marBottom w:val="0"/>
                          <w:divBdr>
                            <w:top w:val="none" w:sz="0" w:space="0" w:color="auto"/>
                            <w:left w:val="none" w:sz="0" w:space="0" w:color="auto"/>
                            <w:bottom w:val="none" w:sz="0" w:space="0" w:color="auto"/>
                            <w:right w:val="none" w:sz="0" w:space="0" w:color="auto"/>
                          </w:divBdr>
                          <w:divsChild>
                            <w:div w:id="1742361893">
                              <w:marLeft w:val="0"/>
                              <w:marRight w:val="0"/>
                              <w:marTop w:val="0"/>
                              <w:marBottom w:val="0"/>
                              <w:divBdr>
                                <w:top w:val="none" w:sz="0" w:space="0" w:color="auto"/>
                                <w:left w:val="none" w:sz="0" w:space="0" w:color="auto"/>
                                <w:bottom w:val="none" w:sz="0" w:space="0" w:color="auto"/>
                                <w:right w:val="none" w:sz="0" w:space="0" w:color="auto"/>
                              </w:divBdr>
                              <w:divsChild>
                                <w:div w:id="1323199104">
                                  <w:marLeft w:val="0"/>
                                  <w:marRight w:val="0"/>
                                  <w:marTop w:val="0"/>
                                  <w:marBottom w:val="0"/>
                                  <w:divBdr>
                                    <w:top w:val="none" w:sz="0" w:space="0" w:color="auto"/>
                                    <w:left w:val="none" w:sz="0" w:space="0" w:color="auto"/>
                                    <w:bottom w:val="none" w:sz="0" w:space="0" w:color="auto"/>
                                    <w:right w:val="none" w:sz="0" w:space="0" w:color="auto"/>
                                  </w:divBdr>
                                  <w:divsChild>
                                    <w:div w:id="385763929">
                                      <w:marLeft w:val="0"/>
                                      <w:marRight w:val="0"/>
                                      <w:marTop w:val="0"/>
                                      <w:marBottom w:val="0"/>
                                      <w:divBdr>
                                        <w:top w:val="none" w:sz="0" w:space="0" w:color="auto"/>
                                        <w:left w:val="none" w:sz="0" w:space="0" w:color="auto"/>
                                        <w:bottom w:val="none" w:sz="0" w:space="0" w:color="auto"/>
                                        <w:right w:val="none" w:sz="0" w:space="0" w:color="auto"/>
                                      </w:divBdr>
                                      <w:divsChild>
                                        <w:div w:id="2062048063">
                                          <w:marLeft w:val="0"/>
                                          <w:marRight w:val="0"/>
                                          <w:marTop w:val="0"/>
                                          <w:marBottom w:val="0"/>
                                          <w:divBdr>
                                            <w:top w:val="none" w:sz="0" w:space="0" w:color="auto"/>
                                            <w:left w:val="none" w:sz="0" w:space="0" w:color="auto"/>
                                            <w:bottom w:val="none" w:sz="0" w:space="0" w:color="auto"/>
                                            <w:right w:val="none" w:sz="0" w:space="0" w:color="auto"/>
                                          </w:divBdr>
                                          <w:divsChild>
                                            <w:div w:id="1745840048">
                                              <w:marLeft w:val="0"/>
                                              <w:marRight w:val="0"/>
                                              <w:marTop w:val="0"/>
                                              <w:marBottom w:val="0"/>
                                              <w:divBdr>
                                                <w:top w:val="none" w:sz="0" w:space="0" w:color="auto"/>
                                                <w:left w:val="none" w:sz="0" w:space="0" w:color="auto"/>
                                                <w:bottom w:val="none" w:sz="0" w:space="0" w:color="auto"/>
                                                <w:right w:val="none" w:sz="0" w:space="0" w:color="auto"/>
                                              </w:divBdr>
                                              <w:divsChild>
                                                <w:div w:id="1059983021">
                                                  <w:marLeft w:val="0"/>
                                                  <w:marRight w:val="0"/>
                                                  <w:marTop w:val="180"/>
                                                  <w:marBottom w:val="240"/>
                                                  <w:divBdr>
                                                    <w:top w:val="none" w:sz="0" w:space="0" w:color="auto"/>
                                                    <w:left w:val="none" w:sz="0" w:space="0" w:color="auto"/>
                                                    <w:bottom w:val="none" w:sz="0" w:space="0" w:color="auto"/>
                                                    <w:right w:val="none" w:sz="0" w:space="0" w:color="auto"/>
                                                  </w:divBdr>
                                                </w:div>
                                                <w:div w:id="254170866">
                                                  <w:marLeft w:val="0"/>
                                                  <w:marRight w:val="0"/>
                                                  <w:marTop w:val="360"/>
                                                  <w:marBottom w:val="180"/>
                                                  <w:divBdr>
                                                    <w:top w:val="none" w:sz="0" w:space="0" w:color="auto"/>
                                                    <w:left w:val="none" w:sz="0" w:space="0" w:color="auto"/>
                                                    <w:bottom w:val="none" w:sz="0" w:space="0" w:color="auto"/>
                                                    <w:right w:val="none" w:sz="0" w:space="0" w:color="auto"/>
                                                  </w:divBdr>
                                                </w:div>
                                                <w:div w:id="1985043864">
                                                  <w:marLeft w:val="0"/>
                                                  <w:marRight w:val="0"/>
                                                  <w:marTop w:val="360"/>
                                                  <w:marBottom w:val="180"/>
                                                  <w:divBdr>
                                                    <w:top w:val="none" w:sz="0" w:space="0" w:color="auto"/>
                                                    <w:left w:val="none" w:sz="0" w:space="0" w:color="auto"/>
                                                    <w:bottom w:val="none" w:sz="0" w:space="0" w:color="auto"/>
                                                    <w:right w:val="none" w:sz="0" w:space="0" w:color="auto"/>
                                                  </w:divBdr>
                                                </w:div>
                                                <w:div w:id="1494486206">
                                                  <w:marLeft w:val="0"/>
                                                  <w:marRight w:val="0"/>
                                                  <w:marTop w:val="360"/>
                                                  <w:marBottom w:val="180"/>
                                                  <w:divBdr>
                                                    <w:top w:val="none" w:sz="0" w:space="0" w:color="auto"/>
                                                    <w:left w:val="none" w:sz="0" w:space="0" w:color="auto"/>
                                                    <w:bottom w:val="none" w:sz="0" w:space="0" w:color="auto"/>
                                                    <w:right w:val="none" w:sz="0" w:space="0" w:color="auto"/>
                                                  </w:divBdr>
                                                </w:div>
                                                <w:div w:id="71898365">
                                                  <w:marLeft w:val="0"/>
                                                  <w:marRight w:val="0"/>
                                                  <w:marTop w:val="360"/>
                                                  <w:marBottom w:val="180"/>
                                                  <w:divBdr>
                                                    <w:top w:val="none" w:sz="0" w:space="0" w:color="auto"/>
                                                    <w:left w:val="none" w:sz="0" w:space="0" w:color="auto"/>
                                                    <w:bottom w:val="none" w:sz="0" w:space="0" w:color="auto"/>
                                                    <w:right w:val="none" w:sz="0" w:space="0" w:color="auto"/>
                                                  </w:divBdr>
                                                </w:div>
                                                <w:div w:id="467865730">
                                                  <w:marLeft w:val="0"/>
                                                  <w:marRight w:val="0"/>
                                                  <w:marTop w:val="180"/>
                                                  <w:marBottom w:val="240"/>
                                                  <w:divBdr>
                                                    <w:top w:val="none" w:sz="0" w:space="0" w:color="auto"/>
                                                    <w:left w:val="none" w:sz="0" w:space="0" w:color="auto"/>
                                                    <w:bottom w:val="none" w:sz="0" w:space="0" w:color="auto"/>
                                                    <w:right w:val="none" w:sz="0" w:space="0" w:color="auto"/>
                                                  </w:divBdr>
                                                </w:div>
                                                <w:div w:id="1762215937">
                                                  <w:marLeft w:val="0"/>
                                                  <w:marRight w:val="0"/>
                                                  <w:marTop w:val="0"/>
                                                  <w:marBottom w:val="0"/>
                                                  <w:divBdr>
                                                    <w:top w:val="none" w:sz="0" w:space="0" w:color="auto"/>
                                                    <w:left w:val="none" w:sz="0" w:space="0" w:color="auto"/>
                                                    <w:bottom w:val="none" w:sz="0" w:space="0" w:color="auto"/>
                                                    <w:right w:val="none" w:sz="0" w:space="0" w:color="auto"/>
                                                  </w:divBdr>
                                                  <w:divsChild>
                                                    <w:div w:id="1456481155">
                                                      <w:marLeft w:val="0"/>
                                                      <w:marRight w:val="0"/>
                                                      <w:marTop w:val="60"/>
                                                      <w:marBottom w:val="0"/>
                                                      <w:divBdr>
                                                        <w:top w:val="none" w:sz="0" w:space="0" w:color="auto"/>
                                                        <w:left w:val="none" w:sz="0" w:space="0" w:color="auto"/>
                                                        <w:bottom w:val="none" w:sz="0" w:space="0" w:color="auto"/>
                                                        <w:right w:val="none" w:sz="0" w:space="0" w:color="auto"/>
                                                      </w:divBdr>
                                                      <w:divsChild>
                                                        <w:div w:id="212437962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2632268">
          <w:marLeft w:val="0"/>
          <w:marRight w:val="0"/>
          <w:marTop w:val="0"/>
          <w:marBottom w:val="0"/>
          <w:divBdr>
            <w:top w:val="none" w:sz="0" w:space="0" w:color="auto"/>
            <w:left w:val="none" w:sz="0" w:space="0" w:color="auto"/>
            <w:bottom w:val="none" w:sz="0" w:space="0" w:color="auto"/>
            <w:right w:val="none" w:sz="0" w:space="0" w:color="auto"/>
          </w:divBdr>
          <w:divsChild>
            <w:div w:id="1845827499">
              <w:marLeft w:val="-300"/>
              <w:marRight w:val="-300"/>
              <w:marTop w:val="0"/>
              <w:marBottom w:val="0"/>
              <w:divBdr>
                <w:top w:val="none" w:sz="0" w:space="0" w:color="auto"/>
                <w:left w:val="none" w:sz="0" w:space="0" w:color="auto"/>
                <w:bottom w:val="none" w:sz="0" w:space="0" w:color="auto"/>
                <w:right w:val="none" w:sz="0" w:space="0" w:color="auto"/>
              </w:divBdr>
              <w:divsChild>
                <w:div w:id="550264738">
                  <w:marLeft w:val="0"/>
                  <w:marRight w:val="0"/>
                  <w:marTop w:val="0"/>
                  <w:marBottom w:val="0"/>
                  <w:divBdr>
                    <w:top w:val="none" w:sz="0" w:space="0" w:color="auto"/>
                    <w:left w:val="none" w:sz="0" w:space="0" w:color="auto"/>
                    <w:bottom w:val="none" w:sz="0" w:space="0" w:color="auto"/>
                    <w:right w:val="none" w:sz="0" w:space="0" w:color="auto"/>
                  </w:divBdr>
                  <w:divsChild>
                    <w:div w:id="924150172">
                      <w:marLeft w:val="0"/>
                      <w:marRight w:val="0"/>
                      <w:marTop w:val="0"/>
                      <w:marBottom w:val="0"/>
                      <w:divBdr>
                        <w:top w:val="none" w:sz="0" w:space="0" w:color="auto"/>
                        <w:left w:val="none" w:sz="0" w:space="0" w:color="auto"/>
                        <w:bottom w:val="none" w:sz="0" w:space="0" w:color="auto"/>
                        <w:right w:val="none" w:sz="0" w:space="0" w:color="auto"/>
                      </w:divBdr>
                      <w:divsChild>
                        <w:div w:id="413286125">
                          <w:marLeft w:val="0"/>
                          <w:marRight w:val="0"/>
                          <w:marTop w:val="0"/>
                          <w:marBottom w:val="510"/>
                          <w:divBdr>
                            <w:top w:val="none" w:sz="0" w:space="0" w:color="auto"/>
                            <w:left w:val="none" w:sz="0" w:space="0" w:color="auto"/>
                            <w:bottom w:val="none" w:sz="0" w:space="0" w:color="auto"/>
                            <w:right w:val="none" w:sz="0" w:space="0" w:color="auto"/>
                          </w:divBdr>
                          <w:divsChild>
                            <w:div w:id="1000549193">
                              <w:marLeft w:val="300"/>
                              <w:marRight w:val="1200"/>
                              <w:marTop w:val="0"/>
                              <w:marBottom w:val="180"/>
                              <w:divBdr>
                                <w:top w:val="none" w:sz="0" w:space="0" w:color="auto"/>
                                <w:left w:val="none" w:sz="0" w:space="0" w:color="auto"/>
                                <w:bottom w:val="none" w:sz="0" w:space="0" w:color="auto"/>
                                <w:right w:val="none" w:sz="0" w:space="0" w:color="auto"/>
                              </w:divBdr>
                              <w:divsChild>
                                <w:div w:id="185948448">
                                  <w:marLeft w:val="0"/>
                                  <w:marRight w:val="0"/>
                                  <w:marTop w:val="0"/>
                                  <w:marBottom w:val="0"/>
                                  <w:divBdr>
                                    <w:top w:val="none" w:sz="0" w:space="0" w:color="auto"/>
                                    <w:left w:val="none" w:sz="0" w:space="0" w:color="auto"/>
                                    <w:bottom w:val="none" w:sz="0" w:space="0" w:color="auto"/>
                                    <w:right w:val="none" w:sz="0" w:space="0" w:color="auto"/>
                                  </w:divBdr>
                                  <w:divsChild>
                                    <w:div w:id="17067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1273750">
      <w:bodyDiv w:val="1"/>
      <w:marLeft w:val="0"/>
      <w:marRight w:val="0"/>
      <w:marTop w:val="0"/>
      <w:marBottom w:val="0"/>
      <w:divBdr>
        <w:top w:val="none" w:sz="0" w:space="0" w:color="auto"/>
        <w:left w:val="none" w:sz="0" w:space="0" w:color="auto"/>
        <w:bottom w:val="none" w:sz="0" w:space="0" w:color="auto"/>
        <w:right w:val="none" w:sz="0" w:space="0" w:color="auto"/>
      </w:divBdr>
      <w:divsChild>
        <w:div w:id="76368663">
          <w:marLeft w:val="-3"/>
          <w:marRight w:val="-3"/>
          <w:marTop w:val="0"/>
          <w:marBottom w:val="0"/>
          <w:divBdr>
            <w:top w:val="none" w:sz="0" w:space="0" w:color="auto"/>
            <w:left w:val="none" w:sz="0" w:space="0" w:color="auto"/>
            <w:bottom w:val="none" w:sz="0" w:space="0" w:color="auto"/>
            <w:right w:val="none" w:sz="0" w:space="0" w:color="auto"/>
          </w:divBdr>
          <w:divsChild>
            <w:div w:id="1422214612">
              <w:marLeft w:val="0"/>
              <w:marRight w:val="0"/>
              <w:marTop w:val="360"/>
              <w:marBottom w:val="0"/>
              <w:divBdr>
                <w:top w:val="none" w:sz="0" w:space="0" w:color="auto"/>
                <w:left w:val="none" w:sz="0" w:space="0" w:color="auto"/>
                <w:bottom w:val="none" w:sz="0" w:space="0" w:color="auto"/>
                <w:right w:val="none" w:sz="0" w:space="0" w:color="auto"/>
              </w:divBdr>
              <w:divsChild>
                <w:div w:id="853424604">
                  <w:marLeft w:val="0"/>
                  <w:marRight w:val="0"/>
                  <w:marTop w:val="0"/>
                  <w:marBottom w:val="0"/>
                  <w:divBdr>
                    <w:top w:val="none" w:sz="0" w:space="0" w:color="auto"/>
                    <w:left w:val="none" w:sz="0" w:space="0" w:color="auto"/>
                    <w:bottom w:val="none" w:sz="0" w:space="0" w:color="auto"/>
                    <w:right w:val="none" w:sz="0" w:space="0" w:color="auto"/>
                  </w:divBdr>
                  <w:divsChild>
                    <w:div w:id="1970281088">
                      <w:marLeft w:val="0"/>
                      <w:marRight w:val="0"/>
                      <w:marTop w:val="0"/>
                      <w:marBottom w:val="0"/>
                      <w:divBdr>
                        <w:top w:val="none" w:sz="0" w:space="0" w:color="auto"/>
                        <w:left w:val="none" w:sz="0" w:space="0" w:color="auto"/>
                        <w:bottom w:val="none" w:sz="0" w:space="0" w:color="auto"/>
                        <w:right w:val="none" w:sz="0" w:space="0" w:color="auto"/>
                      </w:divBdr>
                      <w:divsChild>
                        <w:div w:id="908924696">
                          <w:marLeft w:val="0"/>
                          <w:marRight w:val="0"/>
                          <w:marTop w:val="0"/>
                          <w:marBottom w:val="0"/>
                          <w:divBdr>
                            <w:top w:val="none" w:sz="0" w:space="0" w:color="auto"/>
                            <w:left w:val="none" w:sz="0" w:space="0" w:color="auto"/>
                            <w:bottom w:val="none" w:sz="0" w:space="0" w:color="auto"/>
                            <w:right w:val="none" w:sz="0" w:space="0" w:color="auto"/>
                          </w:divBdr>
                          <w:divsChild>
                            <w:div w:id="1431776594">
                              <w:marLeft w:val="0"/>
                              <w:marRight w:val="0"/>
                              <w:marTop w:val="0"/>
                              <w:marBottom w:val="0"/>
                              <w:divBdr>
                                <w:top w:val="none" w:sz="0" w:space="0" w:color="auto"/>
                                <w:left w:val="none" w:sz="0" w:space="0" w:color="auto"/>
                                <w:bottom w:val="none" w:sz="0" w:space="0" w:color="auto"/>
                                <w:right w:val="none" w:sz="0" w:space="0" w:color="auto"/>
                              </w:divBdr>
                              <w:divsChild>
                                <w:div w:id="1860964699">
                                  <w:marLeft w:val="0"/>
                                  <w:marRight w:val="0"/>
                                  <w:marTop w:val="0"/>
                                  <w:marBottom w:val="0"/>
                                  <w:divBdr>
                                    <w:top w:val="none" w:sz="0" w:space="0" w:color="auto"/>
                                    <w:left w:val="none" w:sz="0" w:space="0" w:color="auto"/>
                                    <w:bottom w:val="none" w:sz="0" w:space="0" w:color="auto"/>
                                    <w:right w:val="none" w:sz="0" w:space="0" w:color="auto"/>
                                  </w:divBdr>
                                  <w:divsChild>
                                    <w:div w:id="2032762188">
                                      <w:marLeft w:val="0"/>
                                      <w:marRight w:val="0"/>
                                      <w:marTop w:val="0"/>
                                      <w:marBottom w:val="0"/>
                                      <w:divBdr>
                                        <w:top w:val="none" w:sz="0" w:space="0" w:color="auto"/>
                                        <w:left w:val="none" w:sz="0" w:space="0" w:color="auto"/>
                                        <w:bottom w:val="none" w:sz="0" w:space="0" w:color="auto"/>
                                        <w:right w:val="none" w:sz="0" w:space="0" w:color="auto"/>
                                      </w:divBdr>
                                      <w:divsChild>
                                        <w:div w:id="307783820">
                                          <w:marLeft w:val="0"/>
                                          <w:marRight w:val="0"/>
                                          <w:marTop w:val="0"/>
                                          <w:marBottom w:val="0"/>
                                          <w:divBdr>
                                            <w:top w:val="none" w:sz="0" w:space="0" w:color="auto"/>
                                            <w:left w:val="none" w:sz="0" w:space="0" w:color="auto"/>
                                            <w:bottom w:val="none" w:sz="0" w:space="0" w:color="auto"/>
                                            <w:right w:val="none" w:sz="0" w:space="0" w:color="auto"/>
                                          </w:divBdr>
                                          <w:divsChild>
                                            <w:div w:id="1251424464">
                                              <w:marLeft w:val="0"/>
                                              <w:marRight w:val="0"/>
                                              <w:marTop w:val="0"/>
                                              <w:marBottom w:val="0"/>
                                              <w:divBdr>
                                                <w:top w:val="none" w:sz="0" w:space="0" w:color="auto"/>
                                                <w:left w:val="none" w:sz="0" w:space="0" w:color="auto"/>
                                                <w:bottom w:val="none" w:sz="0" w:space="0" w:color="auto"/>
                                                <w:right w:val="none" w:sz="0" w:space="0" w:color="auto"/>
                                              </w:divBdr>
                                              <w:divsChild>
                                                <w:div w:id="957639743">
                                                  <w:marLeft w:val="0"/>
                                                  <w:marRight w:val="0"/>
                                                  <w:marTop w:val="360"/>
                                                  <w:marBottom w:val="180"/>
                                                  <w:divBdr>
                                                    <w:top w:val="none" w:sz="0" w:space="0" w:color="auto"/>
                                                    <w:left w:val="none" w:sz="0" w:space="0" w:color="auto"/>
                                                    <w:bottom w:val="none" w:sz="0" w:space="0" w:color="auto"/>
                                                    <w:right w:val="none" w:sz="0" w:space="0" w:color="auto"/>
                                                  </w:divBdr>
                                                </w:div>
                                                <w:div w:id="1125467142">
                                                  <w:marLeft w:val="0"/>
                                                  <w:marRight w:val="0"/>
                                                  <w:marTop w:val="360"/>
                                                  <w:marBottom w:val="180"/>
                                                  <w:divBdr>
                                                    <w:top w:val="none" w:sz="0" w:space="0" w:color="auto"/>
                                                    <w:left w:val="none" w:sz="0" w:space="0" w:color="auto"/>
                                                    <w:bottom w:val="none" w:sz="0" w:space="0" w:color="auto"/>
                                                    <w:right w:val="none" w:sz="0" w:space="0" w:color="auto"/>
                                                  </w:divBdr>
                                                </w:div>
                                                <w:div w:id="832724914">
                                                  <w:marLeft w:val="0"/>
                                                  <w:marRight w:val="0"/>
                                                  <w:marTop w:val="360"/>
                                                  <w:marBottom w:val="180"/>
                                                  <w:divBdr>
                                                    <w:top w:val="none" w:sz="0" w:space="0" w:color="auto"/>
                                                    <w:left w:val="none" w:sz="0" w:space="0" w:color="auto"/>
                                                    <w:bottom w:val="none" w:sz="0" w:space="0" w:color="auto"/>
                                                    <w:right w:val="none" w:sz="0" w:space="0" w:color="auto"/>
                                                  </w:divBdr>
                                                </w:div>
                                                <w:div w:id="28851255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2670105">
      <w:bodyDiv w:val="1"/>
      <w:marLeft w:val="0"/>
      <w:marRight w:val="0"/>
      <w:marTop w:val="0"/>
      <w:marBottom w:val="0"/>
      <w:divBdr>
        <w:top w:val="none" w:sz="0" w:space="0" w:color="auto"/>
        <w:left w:val="none" w:sz="0" w:space="0" w:color="auto"/>
        <w:bottom w:val="none" w:sz="0" w:space="0" w:color="auto"/>
        <w:right w:val="none" w:sz="0" w:space="0" w:color="auto"/>
      </w:divBdr>
      <w:divsChild>
        <w:div w:id="1545482445">
          <w:marLeft w:val="-3"/>
          <w:marRight w:val="-3"/>
          <w:marTop w:val="0"/>
          <w:marBottom w:val="0"/>
          <w:divBdr>
            <w:top w:val="none" w:sz="0" w:space="0" w:color="auto"/>
            <w:left w:val="none" w:sz="0" w:space="0" w:color="auto"/>
            <w:bottom w:val="none" w:sz="0" w:space="0" w:color="auto"/>
            <w:right w:val="none" w:sz="0" w:space="0" w:color="auto"/>
          </w:divBdr>
          <w:divsChild>
            <w:div w:id="1073553256">
              <w:marLeft w:val="0"/>
              <w:marRight w:val="0"/>
              <w:marTop w:val="360"/>
              <w:marBottom w:val="0"/>
              <w:divBdr>
                <w:top w:val="none" w:sz="0" w:space="0" w:color="auto"/>
                <w:left w:val="none" w:sz="0" w:space="0" w:color="auto"/>
                <w:bottom w:val="none" w:sz="0" w:space="0" w:color="auto"/>
                <w:right w:val="none" w:sz="0" w:space="0" w:color="auto"/>
              </w:divBdr>
              <w:divsChild>
                <w:div w:id="503513647">
                  <w:marLeft w:val="0"/>
                  <w:marRight w:val="0"/>
                  <w:marTop w:val="0"/>
                  <w:marBottom w:val="0"/>
                  <w:divBdr>
                    <w:top w:val="none" w:sz="0" w:space="0" w:color="auto"/>
                    <w:left w:val="none" w:sz="0" w:space="0" w:color="auto"/>
                    <w:bottom w:val="none" w:sz="0" w:space="0" w:color="auto"/>
                    <w:right w:val="none" w:sz="0" w:space="0" w:color="auto"/>
                  </w:divBdr>
                  <w:divsChild>
                    <w:div w:id="1232470577">
                      <w:marLeft w:val="0"/>
                      <w:marRight w:val="0"/>
                      <w:marTop w:val="0"/>
                      <w:marBottom w:val="0"/>
                      <w:divBdr>
                        <w:top w:val="none" w:sz="0" w:space="0" w:color="auto"/>
                        <w:left w:val="none" w:sz="0" w:space="0" w:color="auto"/>
                        <w:bottom w:val="none" w:sz="0" w:space="0" w:color="auto"/>
                        <w:right w:val="none" w:sz="0" w:space="0" w:color="auto"/>
                      </w:divBdr>
                      <w:divsChild>
                        <w:div w:id="286937823">
                          <w:marLeft w:val="0"/>
                          <w:marRight w:val="0"/>
                          <w:marTop w:val="0"/>
                          <w:marBottom w:val="0"/>
                          <w:divBdr>
                            <w:top w:val="none" w:sz="0" w:space="0" w:color="auto"/>
                            <w:left w:val="none" w:sz="0" w:space="0" w:color="auto"/>
                            <w:bottom w:val="none" w:sz="0" w:space="0" w:color="auto"/>
                            <w:right w:val="none" w:sz="0" w:space="0" w:color="auto"/>
                          </w:divBdr>
                          <w:divsChild>
                            <w:div w:id="1276668082">
                              <w:marLeft w:val="0"/>
                              <w:marRight w:val="0"/>
                              <w:marTop w:val="0"/>
                              <w:marBottom w:val="0"/>
                              <w:divBdr>
                                <w:top w:val="none" w:sz="0" w:space="0" w:color="auto"/>
                                <w:left w:val="none" w:sz="0" w:space="0" w:color="auto"/>
                                <w:bottom w:val="none" w:sz="0" w:space="0" w:color="auto"/>
                                <w:right w:val="none" w:sz="0" w:space="0" w:color="auto"/>
                              </w:divBdr>
                              <w:divsChild>
                                <w:div w:id="1204711180">
                                  <w:marLeft w:val="0"/>
                                  <w:marRight w:val="0"/>
                                  <w:marTop w:val="0"/>
                                  <w:marBottom w:val="0"/>
                                  <w:divBdr>
                                    <w:top w:val="none" w:sz="0" w:space="0" w:color="auto"/>
                                    <w:left w:val="none" w:sz="0" w:space="0" w:color="auto"/>
                                    <w:bottom w:val="none" w:sz="0" w:space="0" w:color="auto"/>
                                    <w:right w:val="none" w:sz="0" w:space="0" w:color="auto"/>
                                  </w:divBdr>
                                  <w:divsChild>
                                    <w:div w:id="235406762">
                                      <w:marLeft w:val="0"/>
                                      <w:marRight w:val="0"/>
                                      <w:marTop w:val="0"/>
                                      <w:marBottom w:val="0"/>
                                      <w:divBdr>
                                        <w:top w:val="none" w:sz="0" w:space="0" w:color="auto"/>
                                        <w:left w:val="none" w:sz="0" w:space="0" w:color="auto"/>
                                        <w:bottom w:val="none" w:sz="0" w:space="0" w:color="auto"/>
                                        <w:right w:val="none" w:sz="0" w:space="0" w:color="auto"/>
                                      </w:divBdr>
                                      <w:divsChild>
                                        <w:div w:id="934754023">
                                          <w:marLeft w:val="0"/>
                                          <w:marRight w:val="0"/>
                                          <w:marTop w:val="0"/>
                                          <w:marBottom w:val="0"/>
                                          <w:divBdr>
                                            <w:top w:val="none" w:sz="0" w:space="0" w:color="auto"/>
                                            <w:left w:val="none" w:sz="0" w:space="0" w:color="auto"/>
                                            <w:bottom w:val="none" w:sz="0" w:space="0" w:color="auto"/>
                                            <w:right w:val="none" w:sz="0" w:space="0" w:color="auto"/>
                                          </w:divBdr>
                                          <w:divsChild>
                                            <w:div w:id="368067650">
                                              <w:marLeft w:val="0"/>
                                              <w:marRight w:val="0"/>
                                              <w:marTop w:val="0"/>
                                              <w:marBottom w:val="0"/>
                                              <w:divBdr>
                                                <w:top w:val="none" w:sz="0" w:space="0" w:color="auto"/>
                                                <w:left w:val="none" w:sz="0" w:space="0" w:color="auto"/>
                                                <w:bottom w:val="none" w:sz="0" w:space="0" w:color="auto"/>
                                                <w:right w:val="none" w:sz="0" w:space="0" w:color="auto"/>
                                              </w:divBdr>
                                              <w:divsChild>
                                                <w:div w:id="1750150713">
                                                  <w:marLeft w:val="0"/>
                                                  <w:marRight w:val="0"/>
                                                  <w:marTop w:val="360"/>
                                                  <w:marBottom w:val="180"/>
                                                  <w:divBdr>
                                                    <w:top w:val="none" w:sz="0" w:space="0" w:color="auto"/>
                                                    <w:left w:val="none" w:sz="0" w:space="0" w:color="auto"/>
                                                    <w:bottom w:val="none" w:sz="0" w:space="0" w:color="auto"/>
                                                    <w:right w:val="none" w:sz="0" w:space="0" w:color="auto"/>
                                                  </w:divBdr>
                                                </w:div>
                                                <w:div w:id="1227032321">
                                                  <w:marLeft w:val="0"/>
                                                  <w:marRight w:val="0"/>
                                                  <w:marTop w:val="360"/>
                                                  <w:marBottom w:val="180"/>
                                                  <w:divBdr>
                                                    <w:top w:val="none" w:sz="0" w:space="0" w:color="auto"/>
                                                    <w:left w:val="none" w:sz="0" w:space="0" w:color="auto"/>
                                                    <w:bottom w:val="none" w:sz="0" w:space="0" w:color="auto"/>
                                                    <w:right w:val="none" w:sz="0" w:space="0" w:color="auto"/>
                                                  </w:divBdr>
                                                </w:div>
                                                <w:div w:id="744961155">
                                                  <w:marLeft w:val="0"/>
                                                  <w:marRight w:val="0"/>
                                                  <w:marTop w:val="180"/>
                                                  <w:marBottom w:val="240"/>
                                                  <w:divBdr>
                                                    <w:top w:val="none" w:sz="0" w:space="0" w:color="auto"/>
                                                    <w:left w:val="none" w:sz="0" w:space="0" w:color="auto"/>
                                                    <w:bottom w:val="none" w:sz="0" w:space="0" w:color="auto"/>
                                                    <w:right w:val="none" w:sz="0" w:space="0" w:color="auto"/>
                                                  </w:divBdr>
                                                </w:div>
                                                <w:div w:id="1705137">
                                                  <w:marLeft w:val="0"/>
                                                  <w:marRight w:val="0"/>
                                                  <w:marTop w:val="360"/>
                                                  <w:marBottom w:val="180"/>
                                                  <w:divBdr>
                                                    <w:top w:val="none" w:sz="0" w:space="0" w:color="auto"/>
                                                    <w:left w:val="none" w:sz="0" w:space="0" w:color="auto"/>
                                                    <w:bottom w:val="none" w:sz="0" w:space="0" w:color="auto"/>
                                                    <w:right w:val="none" w:sz="0" w:space="0" w:color="auto"/>
                                                  </w:divBdr>
                                                </w:div>
                                                <w:div w:id="2125537331">
                                                  <w:marLeft w:val="0"/>
                                                  <w:marRight w:val="0"/>
                                                  <w:marTop w:val="360"/>
                                                  <w:marBottom w:val="180"/>
                                                  <w:divBdr>
                                                    <w:top w:val="none" w:sz="0" w:space="0" w:color="auto"/>
                                                    <w:left w:val="none" w:sz="0" w:space="0" w:color="auto"/>
                                                    <w:bottom w:val="none" w:sz="0" w:space="0" w:color="auto"/>
                                                    <w:right w:val="none" w:sz="0" w:space="0" w:color="auto"/>
                                                  </w:divBdr>
                                                </w:div>
                                                <w:div w:id="1711953223">
                                                  <w:marLeft w:val="0"/>
                                                  <w:marRight w:val="0"/>
                                                  <w:marTop w:val="180"/>
                                                  <w:marBottom w:val="240"/>
                                                  <w:divBdr>
                                                    <w:top w:val="none" w:sz="0" w:space="0" w:color="auto"/>
                                                    <w:left w:val="none" w:sz="0" w:space="0" w:color="auto"/>
                                                    <w:bottom w:val="none" w:sz="0" w:space="0" w:color="auto"/>
                                                    <w:right w:val="none" w:sz="0" w:space="0" w:color="auto"/>
                                                  </w:divBdr>
                                                </w:div>
                                                <w:div w:id="505827240">
                                                  <w:marLeft w:val="0"/>
                                                  <w:marRight w:val="0"/>
                                                  <w:marTop w:val="180"/>
                                                  <w:marBottom w:val="240"/>
                                                  <w:divBdr>
                                                    <w:top w:val="none" w:sz="0" w:space="0" w:color="auto"/>
                                                    <w:left w:val="none" w:sz="0" w:space="0" w:color="auto"/>
                                                    <w:bottom w:val="none" w:sz="0" w:space="0" w:color="auto"/>
                                                    <w:right w:val="none" w:sz="0" w:space="0" w:color="auto"/>
                                                  </w:divBdr>
                                                </w:div>
                                                <w:div w:id="237983540">
                                                  <w:marLeft w:val="0"/>
                                                  <w:marRight w:val="0"/>
                                                  <w:marTop w:val="0"/>
                                                  <w:marBottom w:val="0"/>
                                                  <w:divBdr>
                                                    <w:top w:val="none" w:sz="0" w:space="0" w:color="auto"/>
                                                    <w:left w:val="none" w:sz="0" w:space="0" w:color="auto"/>
                                                    <w:bottom w:val="none" w:sz="0" w:space="0" w:color="auto"/>
                                                    <w:right w:val="none" w:sz="0" w:space="0" w:color="auto"/>
                                                  </w:divBdr>
                                                  <w:divsChild>
                                                    <w:div w:id="942957572">
                                                      <w:marLeft w:val="0"/>
                                                      <w:marRight w:val="0"/>
                                                      <w:marTop w:val="60"/>
                                                      <w:marBottom w:val="0"/>
                                                      <w:divBdr>
                                                        <w:top w:val="none" w:sz="0" w:space="0" w:color="auto"/>
                                                        <w:left w:val="none" w:sz="0" w:space="0" w:color="auto"/>
                                                        <w:bottom w:val="none" w:sz="0" w:space="0" w:color="auto"/>
                                                        <w:right w:val="none" w:sz="0" w:space="0" w:color="auto"/>
                                                      </w:divBdr>
                                                      <w:divsChild>
                                                        <w:div w:id="208969115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61045">
                                          <w:marLeft w:val="0"/>
                                          <w:marRight w:val="0"/>
                                          <w:marTop w:val="0"/>
                                          <w:marBottom w:val="0"/>
                                          <w:divBdr>
                                            <w:top w:val="none" w:sz="0" w:space="0" w:color="auto"/>
                                            <w:left w:val="none" w:sz="0" w:space="0" w:color="auto"/>
                                            <w:bottom w:val="none" w:sz="0" w:space="0" w:color="auto"/>
                                            <w:right w:val="none" w:sz="0" w:space="0" w:color="auto"/>
                                          </w:divBdr>
                                          <w:divsChild>
                                            <w:div w:id="1308782052">
                                              <w:marLeft w:val="0"/>
                                              <w:marRight w:val="0"/>
                                              <w:marTop w:val="0"/>
                                              <w:marBottom w:val="0"/>
                                              <w:divBdr>
                                                <w:top w:val="none" w:sz="0" w:space="0" w:color="auto"/>
                                                <w:left w:val="none" w:sz="0" w:space="0" w:color="auto"/>
                                                <w:bottom w:val="none" w:sz="0" w:space="0" w:color="auto"/>
                                                <w:right w:val="none" w:sz="0" w:space="0" w:color="auto"/>
                                              </w:divBdr>
                                              <w:divsChild>
                                                <w:div w:id="1536504898">
                                                  <w:marLeft w:val="0"/>
                                                  <w:marRight w:val="0"/>
                                                  <w:marTop w:val="0"/>
                                                  <w:marBottom w:val="0"/>
                                                  <w:divBdr>
                                                    <w:top w:val="none" w:sz="0" w:space="0" w:color="auto"/>
                                                    <w:left w:val="none" w:sz="0" w:space="0" w:color="auto"/>
                                                    <w:bottom w:val="none" w:sz="0" w:space="0" w:color="auto"/>
                                                    <w:right w:val="none" w:sz="0" w:space="0" w:color="auto"/>
                                                  </w:divBdr>
                                                  <w:divsChild>
                                                    <w:div w:id="572664654">
                                                      <w:marLeft w:val="0"/>
                                                      <w:marRight w:val="0"/>
                                                      <w:marTop w:val="0"/>
                                                      <w:marBottom w:val="0"/>
                                                      <w:divBdr>
                                                        <w:top w:val="none" w:sz="0" w:space="0" w:color="auto"/>
                                                        <w:left w:val="none" w:sz="0" w:space="0" w:color="auto"/>
                                                        <w:bottom w:val="none" w:sz="0" w:space="0" w:color="auto"/>
                                                        <w:right w:val="none" w:sz="0" w:space="0" w:color="auto"/>
                                                      </w:divBdr>
                                                      <w:divsChild>
                                                        <w:div w:id="1663238180">
                                                          <w:marLeft w:val="0"/>
                                                          <w:marRight w:val="0"/>
                                                          <w:marTop w:val="0"/>
                                                          <w:marBottom w:val="0"/>
                                                          <w:divBdr>
                                                            <w:top w:val="none" w:sz="0" w:space="0" w:color="auto"/>
                                                            <w:left w:val="none" w:sz="0" w:space="0" w:color="auto"/>
                                                            <w:bottom w:val="none" w:sz="0" w:space="0" w:color="auto"/>
                                                            <w:right w:val="none" w:sz="0" w:space="0" w:color="auto"/>
                                                          </w:divBdr>
                                                          <w:divsChild>
                                                            <w:div w:id="1659964746">
                                                              <w:marLeft w:val="0"/>
                                                              <w:marRight w:val="0"/>
                                                              <w:marTop w:val="0"/>
                                                              <w:marBottom w:val="0"/>
                                                              <w:divBdr>
                                                                <w:top w:val="none" w:sz="0" w:space="0" w:color="auto"/>
                                                                <w:left w:val="none" w:sz="0" w:space="0" w:color="auto"/>
                                                                <w:bottom w:val="none" w:sz="0" w:space="0" w:color="auto"/>
                                                                <w:right w:val="none" w:sz="0" w:space="0" w:color="auto"/>
                                                              </w:divBdr>
                                                            </w:div>
                                                          </w:divsChild>
                                                        </w:div>
                                                        <w:div w:id="707728005">
                                                          <w:marLeft w:val="0"/>
                                                          <w:marRight w:val="0"/>
                                                          <w:marTop w:val="0"/>
                                                          <w:marBottom w:val="0"/>
                                                          <w:divBdr>
                                                            <w:top w:val="none" w:sz="0" w:space="0" w:color="auto"/>
                                                            <w:left w:val="none" w:sz="0" w:space="0" w:color="auto"/>
                                                            <w:bottom w:val="none" w:sz="0" w:space="0" w:color="auto"/>
                                                            <w:right w:val="none" w:sz="0" w:space="0" w:color="auto"/>
                                                          </w:divBdr>
                                                          <w:divsChild>
                                                            <w:div w:id="1738943158">
                                                              <w:marLeft w:val="0"/>
                                                              <w:marRight w:val="0"/>
                                                              <w:marTop w:val="0"/>
                                                              <w:marBottom w:val="0"/>
                                                              <w:divBdr>
                                                                <w:top w:val="none" w:sz="0" w:space="0" w:color="auto"/>
                                                                <w:left w:val="none" w:sz="0" w:space="0" w:color="auto"/>
                                                                <w:bottom w:val="none" w:sz="0" w:space="0" w:color="auto"/>
                                                                <w:right w:val="none" w:sz="0" w:space="0" w:color="auto"/>
                                                              </w:divBdr>
                                                              <w:divsChild>
                                                                <w:div w:id="554898263">
                                                                  <w:marLeft w:val="0"/>
                                                                  <w:marRight w:val="0"/>
                                                                  <w:marTop w:val="0"/>
                                                                  <w:marBottom w:val="0"/>
                                                                  <w:divBdr>
                                                                    <w:top w:val="none" w:sz="0" w:space="0" w:color="auto"/>
                                                                    <w:left w:val="none" w:sz="0" w:space="0" w:color="auto"/>
                                                                    <w:bottom w:val="none" w:sz="0" w:space="0" w:color="auto"/>
                                                                    <w:right w:val="none" w:sz="0" w:space="0" w:color="auto"/>
                                                                  </w:divBdr>
                                                                  <w:divsChild>
                                                                    <w:div w:id="1557623087">
                                                                      <w:marLeft w:val="0"/>
                                                                      <w:marRight w:val="0"/>
                                                                      <w:marTop w:val="0"/>
                                                                      <w:marBottom w:val="0"/>
                                                                      <w:divBdr>
                                                                        <w:top w:val="none" w:sz="0" w:space="0" w:color="auto"/>
                                                                        <w:left w:val="none" w:sz="0" w:space="0" w:color="auto"/>
                                                                        <w:bottom w:val="none" w:sz="0" w:space="0" w:color="auto"/>
                                                                        <w:right w:val="none" w:sz="0" w:space="0" w:color="auto"/>
                                                                      </w:divBdr>
                                                                      <w:divsChild>
                                                                        <w:div w:id="1302228972">
                                                                          <w:marLeft w:val="0"/>
                                                                          <w:marRight w:val="0"/>
                                                                          <w:marTop w:val="0"/>
                                                                          <w:marBottom w:val="60"/>
                                                                          <w:divBdr>
                                                                            <w:top w:val="none" w:sz="0" w:space="0" w:color="auto"/>
                                                                            <w:left w:val="none" w:sz="0" w:space="0" w:color="auto"/>
                                                                            <w:bottom w:val="none" w:sz="0" w:space="0" w:color="auto"/>
                                                                            <w:right w:val="none" w:sz="0" w:space="0" w:color="auto"/>
                                                                          </w:divBdr>
                                                                        </w:div>
                                                                      </w:divsChild>
                                                                    </w:div>
                                                                    <w:div w:id="1125930731">
                                                                      <w:marLeft w:val="0"/>
                                                                      <w:marRight w:val="0"/>
                                                                      <w:marTop w:val="0"/>
                                                                      <w:marBottom w:val="0"/>
                                                                      <w:divBdr>
                                                                        <w:top w:val="none" w:sz="0" w:space="0" w:color="auto"/>
                                                                        <w:left w:val="none" w:sz="0" w:space="0" w:color="auto"/>
                                                                        <w:bottom w:val="none" w:sz="0" w:space="0" w:color="auto"/>
                                                                        <w:right w:val="none" w:sz="0" w:space="0" w:color="auto"/>
                                                                      </w:divBdr>
                                                                    </w:div>
                                                                  </w:divsChild>
                                                                </w:div>
                                                                <w:div w:id="43524995">
                                                                  <w:marLeft w:val="0"/>
                                                                  <w:marRight w:val="0"/>
                                                                  <w:marTop w:val="0"/>
                                                                  <w:marBottom w:val="0"/>
                                                                  <w:divBdr>
                                                                    <w:top w:val="none" w:sz="0" w:space="0" w:color="auto"/>
                                                                    <w:left w:val="none" w:sz="0" w:space="0" w:color="auto"/>
                                                                    <w:bottom w:val="none" w:sz="0" w:space="0" w:color="auto"/>
                                                                    <w:right w:val="none" w:sz="0" w:space="0" w:color="auto"/>
                                                                  </w:divBdr>
                                                                  <w:divsChild>
                                                                    <w:div w:id="443353539">
                                                                      <w:marLeft w:val="0"/>
                                                                      <w:marRight w:val="0"/>
                                                                      <w:marTop w:val="0"/>
                                                                      <w:marBottom w:val="0"/>
                                                                      <w:divBdr>
                                                                        <w:top w:val="none" w:sz="0" w:space="0" w:color="auto"/>
                                                                        <w:left w:val="none" w:sz="0" w:space="0" w:color="auto"/>
                                                                        <w:bottom w:val="none" w:sz="0" w:space="0" w:color="auto"/>
                                                                        <w:right w:val="none" w:sz="0" w:space="0" w:color="auto"/>
                                                                      </w:divBdr>
                                                                      <w:divsChild>
                                                                        <w:div w:id="49310625">
                                                                          <w:marLeft w:val="0"/>
                                                                          <w:marRight w:val="0"/>
                                                                          <w:marTop w:val="0"/>
                                                                          <w:marBottom w:val="0"/>
                                                                          <w:divBdr>
                                                                            <w:top w:val="none" w:sz="0" w:space="0" w:color="auto"/>
                                                                            <w:left w:val="none" w:sz="0" w:space="0" w:color="auto"/>
                                                                            <w:bottom w:val="none" w:sz="0" w:space="0" w:color="auto"/>
                                                                            <w:right w:val="none" w:sz="0" w:space="0" w:color="auto"/>
                                                                          </w:divBdr>
                                                                        </w:div>
                                                                      </w:divsChild>
                                                                    </w:div>
                                                                    <w:div w:id="200011291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517631">
                                                          <w:marLeft w:val="0"/>
                                                          <w:marRight w:val="0"/>
                                                          <w:marTop w:val="0"/>
                                                          <w:marBottom w:val="0"/>
                                                          <w:divBdr>
                                                            <w:top w:val="none" w:sz="0" w:space="0" w:color="auto"/>
                                                            <w:left w:val="none" w:sz="0" w:space="0" w:color="auto"/>
                                                            <w:bottom w:val="none" w:sz="0" w:space="0" w:color="auto"/>
                                                            <w:right w:val="none" w:sz="0" w:space="0" w:color="auto"/>
                                                          </w:divBdr>
                                                          <w:divsChild>
                                                            <w:div w:id="77410755">
                                                              <w:marLeft w:val="0"/>
                                                              <w:marRight w:val="0"/>
                                                              <w:marTop w:val="0"/>
                                                              <w:marBottom w:val="0"/>
                                                              <w:divBdr>
                                                                <w:top w:val="none" w:sz="0" w:space="0" w:color="auto"/>
                                                                <w:left w:val="none" w:sz="0" w:space="0" w:color="auto"/>
                                                                <w:bottom w:val="none" w:sz="0" w:space="0" w:color="auto"/>
                                                                <w:right w:val="none" w:sz="0" w:space="0" w:color="auto"/>
                                                              </w:divBdr>
                                                              <w:divsChild>
                                                                <w:div w:id="2125226404">
                                                                  <w:marLeft w:val="0"/>
                                                                  <w:marRight w:val="0"/>
                                                                  <w:marTop w:val="0"/>
                                                                  <w:marBottom w:val="0"/>
                                                                  <w:divBdr>
                                                                    <w:top w:val="none" w:sz="0" w:space="0" w:color="auto"/>
                                                                    <w:left w:val="none" w:sz="0" w:space="0" w:color="auto"/>
                                                                    <w:bottom w:val="none" w:sz="0" w:space="0" w:color="auto"/>
                                                                    <w:right w:val="none" w:sz="0" w:space="0" w:color="auto"/>
                                                                  </w:divBdr>
                                                                  <w:divsChild>
                                                                    <w:div w:id="462122272">
                                                                      <w:marLeft w:val="0"/>
                                                                      <w:marRight w:val="0"/>
                                                                      <w:marTop w:val="0"/>
                                                                      <w:marBottom w:val="0"/>
                                                                      <w:divBdr>
                                                                        <w:top w:val="none" w:sz="0" w:space="0" w:color="auto"/>
                                                                        <w:left w:val="none" w:sz="0" w:space="0" w:color="auto"/>
                                                                        <w:bottom w:val="none" w:sz="0" w:space="0" w:color="auto"/>
                                                                        <w:right w:val="none" w:sz="0" w:space="0" w:color="auto"/>
                                                                      </w:divBdr>
                                                                      <w:divsChild>
                                                                        <w:div w:id="211388947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25513236">
                                                                  <w:marLeft w:val="0"/>
                                                                  <w:marRight w:val="0"/>
                                                                  <w:marTop w:val="0"/>
                                                                  <w:marBottom w:val="0"/>
                                                                  <w:divBdr>
                                                                    <w:top w:val="none" w:sz="0" w:space="0" w:color="auto"/>
                                                                    <w:left w:val="none" w:sz="0" w:space="0" w:color="auto"/>
                                                                    <w:bottom w:val="none" w:sz="0" w:space="0" w:color="auto"/>
                                                                    <w:right w:val="none" w:sz="0" w:space="0" w:color="auto"/>
                                                                  </w:divBdr>
                                                                  <w:divsChild>
                                                                    <w:div w:id="711459095">
                                                                      <w:marLeft w:val="0"/>
                                                                      <w:marRight w:val="0"/>
                                                                      <w:marTop w:val="0"/>
                                                                      <w:marBottom w:val="0"/>
                                                                      <w:divBdr>
                                                                        <w:top w:val="none" w:sz="0" w:space="0" w:color="auto"/>
                                                                        <w:left w:val="none" w:sz="0" w:space="0" w:color="auto"/>
                                                                        <w:bottom w:val="none" w:sz="0" w:space="0" w:color="auto"/>
                                                                        <w:right w:val="none" w:sz="0" w:space="0" w:color="auto"/>
                                                                      </w:divBdr>
                                                                      <w:divsChild>
                                                                        <w:div w:id="2017876789">
                                                                          <w:marLeft w:val="0"/>
                                                                          <w:marRight w:val="0"/>
                                                                          <w:marTop w:val="0"/>
                                                                          <w:marBottom w:val="0"/>
                                                                          <w:divBdr>
                                                                            <w:top w:val="none" w:sz="0" w:space="0" w:color="auto"/>
                                                                            <w:left w:val="none" w:sz="0" w:space="0" w:color="auto"/>
                                                                            <w:bottom w:val="none" w:sz="0" w:space="0" w:color="auto"/>
                                                                            <w:right w:val="none" w:sz="0" w:space="0" w:color="auto"/>
                                                                          </w:divBdr>
                                                                        </w:div>
                                                                      </w:divsChild>
                                                                    </w:div>
                                                                    <w:div w:id="163941281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20418">
                                                          <w:marLeft w:val="0"/>
                                                          <w:marRight w:val="0"/>
                                                          <w:marTop w:val="0"/>
                                                          <w:marBottom w:val="0"/>
                                                          <w:divBdr>
                                                            <w:top w:val="none" w:sz="0" w:space="0" w:color="auto"/>
                                                            <w:left w:val="none" w:sz="0" w:space="0" w:color="auto"/>
                                                            <w:bottom w:val="none" w:sz="0" w:space="0" w:color="auto"/>
                                                            <w:right w:val="none" w:sz="0" w:space="0" w:color="auto"/>
                                                          </w:divBdr>
                                                          <w:divsChild>
                                                            <w:div w:id="1922641784">
                                                              <w:marLeft w:val="0"/>
                                                              <w:marRight w:val="0"/>
                                                              <w:marTop w:val="0"/>
                                                              <w:marBottom w:val="0"/>
                                                              <w:divBdr>
                                                                <w:top w:val="none" w:sz="0" w:space="0" w:color="auto"/>
                                                                <w:left w:val="none" w:sz="0" w:space="0" w:color="auto"/>
                                                                <w:bottom w:val="none" w:sz="0" w:space="0" w:color="auto"/>
                                                                <w:right w:val="none" w:sz="0" w:space="0" w:color="auto"/>
                                                              </w:divBdr>
                                                              <w:divsChild>
                                                                <w:div w:id="1114323455">
                                                                  <w:marLeft w:val="0"/>
                                                                  <w:marRight w:val="0"/>
                                                                  <w:marTop w:val="0"/>
                                                                  <w:marBottom w:val="0"/>
                                                                  <w:divBdr>
                                                                    <w:top w:val="none" w:sz="0" w:space="0" w:color="auto"/>
                                                                    <w:left w:val="none" w:sz="0" w:space="0" w:color="auto"/>
                                                                    <w:bottom w:val="none" w:sz="0" w:space="0" w:color="auto"/>
                                                                    <w:right w:val="none" w:sz="0" w:space="0" w:color="auto"/>
                                                                  </w:divBdr>
                                                                  <w:divsChild>
                                                                    <w:div w:id="1720665032">
                                                                      <w:marLeft w:val="0"/>
                                                                      <w:marRight w:val="0"/>
                                                                      <w:marTop w:val="0"/>
                                                                      <w:marBottom w:val="0"/>
                                                                      <w:divBdr>
                                                                        <w:top w:val="none" w:sz="0" w:space="0" w:color="auto"/>
                                                                        <w:left w:val="none" w:sz="0" w:space="0" w:color="auto"/>
                                                                        <w:bottom w:val="none" w:sz="0" w:space="0" w:color="auto"/>
                                                                        <w:right w:val="none" w:sz="0" w:space="0" w:color="auto"/>
                                                                      </w:divBdr>
                                                                      <w:divsChild>
                                                                        <w:div w:id="358044153">
                                                                          <w:marLeft w:val="0"/>
                                                                          <w:marRight w:val="0"/>
                                                                          <w:marTop w:val="0"/>
                                                                          <w:marBottom w:val="60"/>
                                                                          <w:divBdr>
                                                                            <w:top w:val="none" w:sz="0" w:space="0" w:color="auto"/>
                                                                            <w:left w:val="none" w:sz="0" w:space="0" w:color="auto"/>
                                                                            <w:bottom w:val="none" w:sz="0" w:space="0" w:color="auto"/>
                                                                            <w:right w:val="none" w:sz="0" w:space="0" w:color="auto"/>
                                                                          </w:divBdr>
                                                                        </w:div>
                                                                      </w:divsChild>
                                                                    </w:div>
                                                                    <w:div w:id="1833913191">
                                                                      <w:marLeft w:val="0"/>
                                                                      <w:marRight w:val="0"/>
                                                                      <w:marTop w:val="0"/>
                                                                      <w:marBottom w:val="0"/>
                                                                      <w:divBdr>
                                                                        <w:top w:val="none" w:sz="0" w:space="0" w:color="auto"/>
                                                                        <w:left w:val="none" w:sz="0" w:space="0" w:color="auto"/>
                                                                        <w:bottom w:val="none" w:sz="0" w:space="0" w:color="auto"/>
                                                                        <w:right w:val="none" w:sz="0" w:space="0" w:color="auto"/>
                                                                      </w:divBdr>
                                                                    </w:div>
                                                                  </w:divsChild>
                                                                </w:div>
                                                                <w:div w:id="1719283615">
                                                                  <w:marLeft w:val="0"/>
                                                                  <w:marRight w:val="0"/>
                                                                  <w:marTop w:val="0"/>
                                                                  <w:marBottom w:val="0"/>
                                                                  <w:divBdr>
                                                                    <w:top w:val="none" w:sz="0" w:space="0" w:color="auto"/>
                                                                    <w:left w:val="none" w:sz="0" w:space="0" w:color="auto"/>
                                                                    <w:bottom w:val="none" w:sz="0" w:space="0" w:color="auto"/>
                                                                    <w:right w:val="none" w:sz="0" w:space="0" w:color="auto"/>
                                                                  </w:divBdr>
                                                                  <w:divsChild>
                                                                    <w:div w:id="512186663">
                                                                      <w:marLeft w:val="0"/>
                                                                      <w:marRight w:val="0"/>
                                                                      <w:marTop w:val="0"/>
                                                                      <w:marBottom w:val="0"/>
                                                                      <w:divBdr>
                                                                        <w:top w:val="none" w:sz="0" w:space="0" w:color="auto"/>
                                                                        <w:left w:val="none" w:sz="0" w:space="0" w:color="auto"/>
                                                                        <w:bottom w:val="none" w:sz="0" w:space="0" w:color="auto"/>
                                                                        <w:right w:val="none" w:sz="0" w:space="0" w:color="auto"/>
                                                                      </w:divBdr>
                                                                      <w:divsChild>
                                                                        <w:div w:id="125900452">
                                                                          <w:marLeft w:val="0"/>
                                                                          <w:marRight w:val="0"/>
                                                                          <w:marTop w:val="0"/>
                                                                          <w:marBottom w:val="0"/>
                                                                          <w:divBdr>
                                                                            <w:top w:val="none" w:sz="0" w:space="0" w:color="auto"/>
                                                                            <w:left w:val="none" w:sz="0" w:space="0" w:color="auto"/>
                                                                            <w:bottom w:val="none" w:sz="0" w:space="0" w:color="auto"/>
                                                                            <w:right w:val="none" w:sz="0" w:space="0" w:color="auto"/>
                                                                          </w:divBdr>
                                                                        </w:div>
                                                                      </w:divsChild>
                                                                    </w:div>
                                                                    <w:div w:id="114632092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458407">
                                                          <w:marLeft w:val="0"/>
                                                          <w:marRight w:val="0"/>
                                                          <w:marTop w:val="0"/>
                                                          <w:marBottom w:val="0"/>
                                                          <w:divBdr>
                                                            <w:top w:val="none" w:sz="0" w:space="0" w:color="auto"/>
                                                            <w:left w:val="none" w:sz="0" w:space="0" w:color="auto"/>
                                                            <w:bottom w:val="none" w:sz="0" w:space="0" w:color="auto"/>
                                                            <w:right w:val="none" w:sz="0" w:space="0" w:color="auto"/>
                                                          </w:divBdr>
                                                          <w:divsChild>
                                                            <w:div w:id="20024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2782657">
      <w:bodyDiv w:val="1"/>
      <w:marLeft w:val="0"/>
      <w:marRight w:val="0"/>
      <w:marTop w:val="0"/>
      <w:marBottom w:val="0"/>
      <w:divBdr>
        <w:top w:val="none" w:sz="0" w:space="0" w:color="auto"/>
        <w:left w:val="none" w:sz="0" w:space="0" w:color="auto"/>
        <w:bottom w:val="none" w:sz="0" w:space="0" w:color="auto"/>
        <w:right w:val="none" w:sz="0" w:space="0" w:color="auto"/>
      </w:divBdr>
      <w:divsChild>
        <w:div w:id="1517495641">
          <w:marLeft w:val="-3"/>
          <w:marRight w:val="-3"/>
          <w:marTop w:val="0"/>
          <w:marBottom w:val="0"/>
          <w:divBdr>
            <w:top w:val="none" w:sz="0" w:space="0" w:color="auto"/>
            <w:left w:val="none" w:sz="0" w:space="0" w:color="auto"/>
            <w:bottom w:val="none" w:sz="0" w:space="0" w:color="auto"/>
            <w:right w:val="none" w:sz="0" w:space="0" w:color="auto"/>
          </w:divBdr>
          <w:divsChild>
            <w:div w:id="1722092650">
              <w:marLeft w:val="0"/>
              <w:marRight w:val="0"/>
              <w:marTop w:val="360"/>
              <w:marBottom w:val="0"/>
              <w:divBdr>
                <w:top w:val="none" w:sz="0" w:space="0" w:color="auto"/>
                <w:left w:val="none" w:sz="0" w:space="0" w:color="auto"/>
                <w:bottom w:val="none" w:sz="0" w:space="0" w:color="auto"/>
                <w:right w:val="none" w:sz="0" w:space="0" w:color="auto"/>
              </w:divBdr>
              <w:divsChild>
                <w:div w:id="1816529807">
                  <w:marLeft w:val="0"/>
                  <w:marRight w:val="0"/>
                  <w:marTop w:val="0"/>
                  <w:marBottom w:val="0"/>
                  <w:divBdr>
                    <w:top w:val="none" w:sz="0" w:space="0" w:color="auto"/>
                    <w:left w:val="none" w:sz="0" w:space="0" w:color="auto"/>
                    <w:bottom w:val="none" w:sz="0" w:space="0" w:color="auto"/>
                    <w:right w:val="none" w:sz="0" w:space="0" w:color="auto"/>
                  </w:divBdr>
                  <w:divsChild>
                    <w:div w:id="300960469">
                      <w:marLeft w:val="0"/>
                      <w:marRight w:val="0"/>
                      <w:marTop w:val="0"/>
                      <w:marBottom w:val="0"/>
                      <w:divBdr>
                        <w:top w:val="none" w:sz="0" w:space="0" w:color="auto"/>
                        <w:left w:val="none" w:sz="0" w:space="0" w:color="auto"/>
                        <w:bottom w:val="none" w:sz="0" w:space="0" w:color="auto"/>
                        <w:right w:val="none" w:sz="0" w:space="0" w:color="auto"/>
                      </w:divBdr>
                      <w:divsChild>
                        <w:div w:id="778646122">
                          <w:marLeft w:val="0"/>
                          <w:marRight w:val="0"/>
                          <w:marTop w:val="0"/>
                          <w:marBottom w:val="0"/>
                          <w:divBdr>
                            <w:top w:val="none" w:sz="0" w:space="0" w:color="auto"/>
                            <w:left w:val="none" w:sz="0" w:space="0" w:color="auto"/>
                            <w:bottom w:val="none" w:sz="0" w:space="0" w:color="auto"/>
                            <w:right w:val="none" w:sz="0" w:space="0" w:color="auto"/>
                          </w:divBdr>
                          <w:divsChild>
                            <w:div w:id="975986963">
                              <w:marLeft w:val="0"/>
                              <w:marRight w:val="0"/>
                              <w:marTop w:val="0"/>
                              <w:marBottom w:val="0"/>
                              <w:divBdr>
                                <w:top w:val="none" w:sz="0" w:space="0" w:color="auto"/>
                                <w:left w:val="none" w:sz="0" w:space="0" w:color="auto"/>
                                <w:bottom w:val="none" w:sz="0" w:space="0" w:color="auto"/>
                                <w:right w:val="none" w:sz="0" w:space="0" w:color="auto"/>
                              </w:divBdr>
                              <w:divsChild>
                                <w:div w:id="15935028">
                                  <w:marLeft w:val="0"/>
                                  <w:marRight w:val="0"/>
                                  <w:marTop w:val="0"/>
                                  <w:marBottom w:val="0"/>
                                  <w:divBdr>
                                    <w:top w:val="none" w:sz="0" w:space="0" w:color="auto"/>
                                    <w:left w:val="none" w:sz="0" w:space="0" w:color="auto"/>
                                    <w:bottom w:val="none" w:sz="0" w:space="0" w:color="auto"/>
                                    <w:right w:val="none" w:sz="0" w:space="0" w:color="auto"/>
                                  </w:divBdr>
                                  <w:divsChild>
                                    <w:div w:id="1521699828">
                                      <w:marLeft w:val="0"/>
                                      <w:marRight w:val="0"/>
                                      <w:marTop w:val="0"/>
                                      <w:marBottom w:val="0"/>
                                      <w:divBdr>
                                        <w:top w:val="none" w:sz="0" w:space="0" w:color="auto"/>
                                        <w:left w:val="none" w:sz="0" w:space="0" w:color="auto"/>
                                        <w:bottom w:val="none" w:sz="0" w:space="0" w:color="auto"/>
                                        <w:right w:val="none" w:sz="0" w:space="0" w:color="auto"/>
                                      </w:divBdr>
                                      <w:divsChild>
                                        <w:div w:id="2020959758">
                                          <w:marLeft w:val="0"/>
                                          <w:marRight w:val="0"/>
                                          <w:marTop w:val="0"/>
                                          <w:marBottom w:val="0"/>
                                          <w:divBdr>
                                            <w:top w:val="none" w:sz="0" w:space="0" w:color="auto"/>
                                            <w:left w:val="none" w:sz="0" w:space="0" w:color="auto"/>
                                            <w:bottom w:val="none" w:sz="0" w:space="0" w:color="auto"/>
                                            <w:right w:val="none" w:sz="0" w:space="0" w:color="auto"/>
                                          </w:divBdr>
                                          <w:divsChild>
                                            <w:div w:id="1805582893">
                                              <w:marLeft w:val="0"/>
                                              <w:marRight w:val="0"/>
                                              <w:marTop w:val="0"/>
                                              <w:marBottom w:val="0"/>
                                              <w:divBdr>
                                                <w:top w:val="none" w:sz="0" w:space="0" w:color="auto"/>
                                                <w:left w:val="none" w:sz="0" w:space="0" w:color="auto"/>
                                                <w:bottom w:val="none" w:sz="0" w:space="0" w:color="auto"/>
                                                <w:right w:val="none" w:sz="0" w:space="0" w:color="auto"/>
                                              </w:divBdr>
                                              <w:divsChild>
                                                <w:div w:id="465927236">
                                                  <w:marLeft w:val="0"/>
                                                  <w:marRight w:val="0"/>
                                                  <w:marTop w:val="360"/>
                                                  <w:marBottom w:val="180"/>
                                                  <w:divBdr>
                                                    <w:top w:val="none" w:sz="0" w:space="0" w:color="auto"/>
                                                    <w:left w:val="none" w:sz="0" w:space="0" w:color="auto"/>
                                                    <w:bottom w:val="none" w:sz="0" w:space="0" w:color="auto"/>
                                                    <w:right w:val="none" w:sz="0" w:space="0" w:color="auto"/>
                                                  </w:divBdr>
                                                </w:div>
                                                <w:div w:id="1636987436">
                                                  <w:marLeft w:val="0"/>
                                                  <w:marRight w:val="0"/>
                                                  <w:marTop w:val="180"/>
                                                  <w:marBottom w:val="240"/>
                                                  <w:divBdr>
                                                    <w:top w:val="none" w:sz="0" w:space="0" w:color="auto"/>
                                                    <w:left w:val="none" w:sz="0" w:space="0" w:color="auto"/>
                                                    <w:bottom w:val="none" w:sz="0" w:space="0" w:color="auto"/>
                                                    <w:right w:val="none" w:sz="0" w:space="0" w:color="auto"/>
                                                  </w:divBdr>
                                                </w:div>
                                                <w:div w:id="472405475">
                                                  <w:marLeft w:val="0"/>
                                                  <w:marRight w:val="0"/>
                                                  <w:marTop w:val="180"/>
                                                  <w:marBottom w:val="240"/>
                                                  <w:divBdr>
                                                    <w:top w:val="none" w:sz="0" w:space="0" w:color="auto"/>
                                                    <w:left w:val="none" w:sz="0" w:space="0" w:color="auto"/>
                                                    <w:bottom w:val="none" w:sz="0" w:space="0" w:color="auto"/>
                                                    <w:right w:val="none" w:sz="0" w:space="0" w:color="auto"/>
                                                  </w:divBdr>
                                                </w:div>
                                                <w:div w:id="2037153206">
                                                  <w:marLeft w:val="0"/>
                                                  <w:marRight w:val="0"/>
                                                  <w:marTop w:val="180"/>
                                                  <w:marBottom w:val="240"/>
                                                  <w:divBdr>
                                                    <w:top w:val="none" w:sz="0" w:space="0" w:color="auto"/>
                                                    <w:left w:val="none" w:sz="0" w:space="0" w:color="auto"/>
                                                    <w:bottom w:val="none" w:sz="0" w:space="0" w:color="auto"/>
                                                    <w:right w:val="none" w:sz="0" w:space="0" w:color="auto"/>
                                                  </w:divBdr>
                                                </w:div>
                                                <w:div w:id="1192760377">
                                                  <w:marLeft w:val="0"/>
                                                  <w:marRight w:val="0"/>
                                                  <w:marTop w:val="360"/>
                                                  <w:marBottom w:val="180"/>
                                                  <w:divBdr>
                                                    <w:top w:val="none" w:sz="0" w:space="0" w:color="auto"/>
                                                    <w:left w:val="none" w:sz="0" w:space="0" w:color="auto"/>
                                                    <w:bottom w:val="none" w:sz="0" w:space="0" w:color="auto"/>
                                                    <w:right w:val="none" w:sz="0" w:space="0" w:color="auto"/>
                                                  </w:divBdr>
                                                </w:div>
                                                <w:div w:id="1594245084">
                                                  <w:marLeft w:val="0"/>
                                                  <w:marRight w:val="0"/>
                                                  <w:marTop w:val="180"/>
                                                  <w:marBottom w:val="240"/>
                                                  <w:divBdr>
                                                    <w:top w:val="none" w:sz="0" w:space="0" w:color="auto"/>
                                                    <w:left w:val="none" w:sz="0" w:space="0" w:color="auto"/>
                                                    <w:bottom w:val="none" w:sz="0" w:space="0" w:color="auto"/>
                                                    <w:right w:val="none" w:sz="0" w:space="0" w:color="auto"/>
                                                  </w:divBdr>
                                                </w:div>
                                                <w:div w:id="502015858">
                                                  <w:marLeft w:val="0"/>
                                                  <w:marRight w:val="0"/>
                                                  <w:marTop w:val="180"/>
                                                  <w:marBottom w:val="240"/>
                                                  <w:divBdr>
                                                    <w:top w:val="none" w:sz="0" w:space="0" w:color="auto"/>
                                                    <w:left w:val="none" w:sz="0" w:space="0" w:color="auto"/>
                                                    <w:bottom w:val="none" w:sz="0" w:space="0" w:color="auto"/>
                                                    <w:right w:val="none" w:sz="0" w:space="0" w:color="auto"/>
                                                  </w:divBdr>
                                                </w:div>
                                                <w:div w:id="13801277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4449321">
      <w:bodyDiv w:val="1"/>
      <w:marLeft w:val="0"/>
      <w:marRight w:val="0"/>
      <w:marTop w:val="0"/>
      <w:marBottom w:val="0"/>
      <w:divBdr>
        <w:top w:val="none" w:sz="0" w:space="0" w:color="auto"/>
        <w:left w:val="none" w:sz="0" w:space="0" w:color="auto"/>
        <w:bottom w:val="none" w:sz="0" w:space="0" w:color="auto"/>
        <w:right w:val="none" w:sz="0" w:space="0" w:color="auto"/>
      </w:divBdr>
      <w:divsChild>
        <w:div w:id="723869811">
          <w:marLeft w:val="-3"/>
          <w:marRight w:val="-3"/>
          <w:marTop w:val="0"/>
          <w:marBottom w:val="0"/>
          <w:divBdr>
            <w:top w:val="none" w:sz="0" w:space="0" w:color="auto"/>
            <w:left w:val="none" w:sz="0" w:space="0" w:color="auto"/>
            <w:bottom w:val="none" w:sz="0" w:space="0" w:color="auto"/>
            <w:right w:val="none" w:sz="0" w:space="0" w:color="auto"/>
          </w:divBdr>
          <w:divsChild>
            <w:div w:id="1038823498">
              <w:marLeft w:val="0"/>
              <w:marRight w:val="0"/>
              <w:marTop w:val="360"/>
              <w:marBottom w:val="0"/>
              <w:divBdr>
                <w:top w:val="none" w:sz="0" w:space="0" w:color="auto"/>
                <w:left w:val="none" w:sz="0" w:space="0" w:color="auto"/>
                <w:bottom w:val="none" w:sz="0" w:space="0" w:color="auto"/>
                <w:right w:val="none" w:sz="0" w:space="0" w:color="auto"/>
              </w:divBdr>
              <w:divsChild>
                <w:div w:id="97606143">
                  <w:marLeft w:val="0"/>
                  <w:marRight w:val="0"/>
                  <w:marTop w:val="0"/>
                  <w:marBottom w:val="0"/>
                  <w:divBdr>
                    <w:top w:val="none" w:sz="0" w:space="0" w:color="auto"/>
                    <w:left w:val="none" w:sz="0" w:space="0" w:color="auto"/>
                    <w:bottom w:val="none" w:sz="0" w:space="0" w:color="auto"/>
                    <w:right w:val="none" w:sz="0" w:space="0" w:color="auto"/>
                  </w:divBdr>
                  <w:divsChild>
                    <w:div w:id="857432214">
                      <w:marLeft w:val="0"/>
                      <w:marRight w:val="0"/>
                      <w:marTop w:val="0"/>
                      <w:marBottom w:val="0"/>
                      <w:divBdr>
                        <w:top w:val="none" w:sz="0" w:space="0" w:color="auto"/>
                        <w:left w:val="none" w:sz="0" w:space="0" w:color="auto"/>
                        <w:bottom w:val="none" w:sz="0" w:space="0" w:color="auto"/>
                        <w:right w:val="none" w:sz="0" w:space="0" w:color="auto"/>
                      </w:divBdr>
                      <w:divsChild>
                        <w:div w:id="542442674">
                          <w:marLeft w:val="0"/>
                          <w:marRight w:val="0"/>
                          <w:marTop w:val="0"/>
                          <w:marBottom w:val="0"/>
                          <w:divBdr>
                            <w:top w:val="none" w:sz="0" w:space="0" w:color="auto"/>
                            <w:left w:val="none" w:sz="0" w:space="0" w:color="auto"/>
                            <w:bottom w:val="none" w:sz="0" w:space="0" w:color="auto"/>
                            <w:right w:val="none" w:sz="0" w:space="0" w:color="auto"/>
                          </w:divBdr>
                          <w:divsChild>
                            <w:div w:id="1347634822">
                              <w:marLeft w:val="0"/>
                              <w:marRight w:val="0"/>
                              <w:marTop w:val="0"/>
                              <w:marBottom w:val="0"/>
                              <w:divBdr>
                                <w:top w:val="none" w:sz="0" w:space="0" w:color="auto"/>
                                <w:left w:val="none" w:sz="0" w:space="0" w:color="auto"/>
                                <w:bottom w:val="none" w:sz="0" w:space="0" w:color="auto"/>
                                <w:right w:val="none" w:sz="0" w:space="0" w:color="auto"/>
                              </w:divBdr>
                              <w:divsChild>
                                <w:div w:id="471140551">
                                  <w:marLeft w:val="0"/>
                                  <w:marRight w:val="0"/>
                                  <w:marTop w:val="0"/>
                                  <w:marBottom w:val="0"/>
                                  <w:divBdr>
                                    <w:top w:val="none" w:sz="0" w:space="0" w:color="auto"/>
                                    <w:left w:val="none" w:sz="0" w:space="0" w:color="auto"/>
                                    <w:bottom w:val="none" w:sz="0" w:space="0" w:color="auto"/>
                                    <w:right w:val="none" w:sz="0" w:space="0" w:color="auto"/>
                                  </w:divBdr>
                                  <w:divsChild>
                                    <w:div w:id="597248633">
                                      <w:marLeft w:val="0"/>
                                      <w:marRight w:val="0"/>
                                      <w:marTop w:val="0"/>
                                      <w:marBottom w:val="0"/>
                                      <w:divBdr>
                                        <w:top w:val="none" w:sz="0" w:space="0" w:color="auto"/>
                                        <w:left w:val="none" w:sz="0" w:space="0" w:color="auto"/>
                                        <w:bottom w:val="none" w:sz="0" w:space="0" w:color="auto"/>
                                        <w:right w:val="none" w:sz="0" w:space="0" w:color="auto"/>
                                      </w:divBdr>
                                      <w:divsChild>
                                        <w:div w:id="361711228">
                                          <w:marLeft w:val="0"/>
                                          <w:marRight w:val="0"/>
                                          <w:marTop w:val="0"/>
                                          <w:marBottom w:val="0"/>
                                          <w:divBdr>
                                            <w:top w:val="none" w:sz="0" w:space="0" w:color="auto"/>
                                            <w:left w:val="none" w:sz="0" w:space="0" w:color="auto"/>
                                            <w:bottom w:val="none" w:sz="0" w:space="0" w:color="auto"/>
                                            <w:right w:val="none" w:sz="0" w:space="0" w:color="auto"/>
                                          </w:divBdr>
                                          <w:divsChild>
                                            <w:div w:id="1638413049">
                                              <w:marLeft w:val="0"/>
                                              <w:marRight w:val="0"/>
                                              <w:marTop w:val="0"/>
                                              <w:marBottom w:val="0"/>
                                              <w:divBdr>
                                                <w:top w:val="none" w:sz="0" w:space="0" w:color="auto"/>
                                                <w:left w:val="none" w:sz="0" w:space="0" w:color="auto"/>
                                                <w:bottom w:val="none" w:sz="0" w:space="0" w:color="auto"/>
                                                <w:right w:val="none" w:sz="0" w:space="0" w:color="auto"/>
                                              </w:divBdr>
                                              <w:divsChild>
                                                <w:div w:id="1599681058">
                                                  <w:marLeft w:val="0"/>
                                                  <w:marRight w:val="0"/>
                                                  <w:marTop w:val="180"/>
                                                  <w:marBottom w:val="240"/>
                                                  <w:divBdr>
                                                    <w:top w:val="none" w:sz="0" w:space="0" w:color="auto"/>
                                                    <w:left w:val="none" w:sz="0" w:space="0" w:color="auto"/>
                                                    <w:bottom w:val="none" w:sz="0" w:space="0" w:color="auto"/>
                                                    <w:right w:val="none" w:sz="0" w:space="0" w:color="auto"/>
                                                  </w:divBdr>
                                                </w:div>
                                                <w:div w:id="1274479538">
                                                  <w:marLeft w:val="0"/>
                                                  <w:marRight w:val="0"/>
                                                  <w:marTop w:val="180"/>
                                                  <w:marBottom w:val="240"/>
                                                  <w:divBdr>
                                                    <w:top w:val="none" w:sz="0" w:space="0" w:color="auto"/>
                                                    <w:left w:val="none" w:sz="0" w:space="0" w:color="auto"/>
                                                    <w:bottom w:val="none" w:sz="0" w:space="0" w:color="auto"/>
                                                    <w:right w:val="none" w:sz="0" w:space="0" w:color="auto"/>
                                                  </w:divBdr>
                                                </w:div>
                                                <w:div w:id="1589148000">
                                                  <w:marLeft w:val="0"/>
                                                  <w:marRight w:val="0"/>
                                                  <w:marTop w:val="360"/>
                                                  <w:marBottom w:val="180"/>
                                                  <w:divBdr>
                                                    <w:top w:val="none" w:sz="0" w:space="0" w:color="auto"/>
                                                    <w:left w:val="none" w:sz="0" w:space="0" w:color="auto"/>
                                                    <w:bottom w:val="none" w:sz="0" w:space="0" w:color="auto"/>
                                                    <w:right w:val="none" w:sz="0" w:space="0" w:color="auto"/>
                                                  </w:divBdr>
                                                </w:div>
                                                <w:div w:id="1539198305">
                                                  <w:marLeft w:val="0"/>
                                                  <w:marRight w:val="0"/>
                                                  <w:marTop w:val="360"/>
                                                  <w:marBottom w:val="180"/>
                                                  <w:divBdr>
                                                    <w:top w:val="none" w:sz="0" w:space="0" w:color="auto"/>
                                                    <w:left w:val="none" w:sz="0" w:space="0" w:color="auto"/>
                                                    <w:bottom w:val="none" w:sz="0" w:space="0" w:color="auto"/>
                                                    <w:right w:val="none" w:sz="0" w:space="0" w:color="auto"/>
                                                  </w:divBdr>
                                                </w:div>
                                                <w:div w:id="604701393">
                                                  <w:marLeft w:val="0"/>
                                                  <w:marRight w:val="0"/>
                                                  <w:marTop w:val="360"/>
                                                  <w:marBottom w:val="180"/>
                                                  <w:divBdr>
                                                    <w:top w:val="none" w:sz="0" w:space="0" w:color="auto"/>
                                                    <w:left w:val="none" w:sz="0" w:space="0" w:color="auto"/>
                                                    <w:bottom w:val="none" w:sz="0" w:space="0" w:color="auto"/>
                                                    <w:right w:val="none" w:sz="0" w:space="0" w:color="auto"/>
                                                  </w:divBdr>
                                                </w:div>
                                                <w:div w:id="838079831">
                                                  <w:marLeft w:val="0"/>
                                                  <w:marRight w:val="0"/>
                                                  <w:marTop w:val="360"/>
                                                  <w:marBottom w:val="180"/>
                                                  <w:divBdr>
                                                    <w:top w:val="none" w:sz="0" w:space="0" w:color="auto"/>
                                                    <w:left w:val="none" w:sz="0" w:space="0" w:color="auto"/>
                                                    <w:bottom w:val="none" w:sz="0" w:space="0" w:color="auto"/>
                                                    <w:right w:val="none" w:sz="0" w:space="0" w:color="auto"/>
                                                  </w:divBdr>
                                                </w:div>
                                                <w:div w:id="19090715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4907532">
      <w:bodyDiv w:val="1"/>
      <w:marLeft w:val="0"/>
      <w:marRight w:val="0"/>
      <w:marTop w:val="0"/>
      <w:marBottom w:val="0"/>
      <w:divBdr>
        <w:top w:val="none" w:sz="0" w:space="0" w:color="auto"/>
        <w:left w:val="none" w:sz="0" w:space="0" w:color="auto"/>
        <w:bottom w:val="none" w:sz="0" w:space="0" w:color="auto"/>
        <w:right w:val="none" w:sz="0" w:space="0" w:color="auto"/>
      </w:divBdr>
      <w:divsChild>
        <w:div w:id="825820823">
          <w:marLeft w:val="-3"/>
          <w:marRight w:val="-3"/>
          <w:marTop w:val="0"/>
          <w:marBottom w:val="0"/>
          <w:divBdr>
            <w:top w:val="none" w:sz="0" w:space="0" w:color="auto"/>
            <w:left w:val="none" w:sz="0" w:space="0" w:color="auto"/>
            <w:bottom w:val="none" w:sz="0" w:space="0" w:color="auto"/>
            <w:right w:val="none" w:sz="0" w:space="0" w:color="auto"/>
          </w:divBdr>
          <w:divsChild>
            <w:div w:id="1987272311">
              <w:marLeft w:val="0"/>
              <w:marRight w:val="0"/>
              <w:marTop w:val="360"/>
              <w:marBottom w:val="0"/>
              <w:divBdr>
                <w:top w:val="none" w:sz="0" w:space="0" w:color="auto"/>
                <w:left w:val="none" w:sz="0" w:space="0" w:color="auto"/>
                <w:bottom w:val="none" w:sz="0" w:space="0" w:color="auto"/>
                <w:right w:val="none" w:sz="0" w:space="0" w:color="auto"/>
              </w:divBdr>
              <w:divsChild>
                <w:div w:id="28803014">
                  <w:marLeft w:val="0"/>
                  <w:marRight w:val="0"/>
                  <w:marTop w:val="0"/>
                  <w:marBottom w:val="0"/>
                  <w:divBdr>
                    <w:top w:val="none" w:sz="0" w:space="0" w:color="auto"/>
                    <w:left w:val="none" w:sz="0" w:space="0" w:color="auto"/>
                    <w:bottom w:val="none" w:sz="0" w:space="0" w:color="auto"/>
                    <w:right w:val="none" w:sz="0" w:space="0" w:color="auto"/>
                  </w:divBdr>
                  <w:divsChild>
                    <w:div w:id="1891183696">
                      <w:marLeft w:val="0"/>
                      <w:marRight w:val="0"/>
                      <w:marTop w:val="0"/>
                      <w:marBottom w:val="0"/>
                      <w:divBdr>
                        <w:top w:val="none" w:sz="0" w:space="0" w:color="auto"/>
                        <w:left w:val="none" w:sz="0" w:space="0" w:color="auto"/>
                        <w:bottom w:val="none" w:sz="0" w:space="0" w:color="auto"/>
                        <w:right w:val="none" w:sz="0" w:space="0" w:color="auto"/>
                      </w:divBdr>
                      <w:divsChild>
                        <w:div w:id="1735658129">
                          <w:marLeft w:val="0"/>
                          <w:marRight w:val="0"/>
                          <w:marTop w:val="0"/>
                          <w:marBottom w:val="0"/>
                          <w:divBdr>
                            <w:top w:val="none" w:sz="0" w:space="0" w:color="auto"/>
                            <w:left w:val="none" w:sz="0" w:space="0" w:color="auto"/>
                            <w:bottom w:val="none" w:sz="0" w:space="0" w:color="auto"/>
                            <w:right w:val="none" w:sz="0" w:space="0" w:color="auto"/>
                          </w:divBdr>
                          <w:divsChild>
                            <w:div w:id="74909065">
                              <w:marLeft w:val="0"/>
                              <w:marRight w:val="0"/>
                              <w:marTop w:val="0"/>
                              <w:marBottom w:val="0"/>
                              <w:divBdr>
                                <w:top w:val="none" w:sz="0" w:space="0" w:color="auto"/>
                                <w:left w:val="none" w:sz="0" w:space="0" w:color="auto"/>
                                <w:bottom w:val="none" w:sz="0" w:space="0" w:color="auto"/>
                                <w:right w:val="none" w:sz="0" w:space="0" w:color="auto"/>
                              </w:divBdr>
                              <w:divsChild>
                                <w:div w:id="233780158">
                                  <w:marLeft w:val="0"/>
                                  <w:marRight w:val="0"/>
                                  <w:marTop w:val="0"/>
                                  <w:marBottom w:val="0"/>
                                  <w:divBdr>
                                    <w:top w:val="none" w:sz="0" w:space="0" w:color="auto"/>
                                    <w:left w:val="none" w:sz="0" w:space="0" w:color="auto"/>
                                    <w:bottom w:val="none" w:sz="0" w:space="0" w:color="auto"/>
                                    <w:right w:val="none" w:sz="0" w:space="0" w:color="auto"/>
                                  </w:divBdr>
                                  <w:divsChild>
                                    <w:div w:id="1217668709">
                                      <w:marLeft w:val="0"/>
                                      <w:marRight w:val="0"/>
                                      <w:marTop w:val="0"/>
                                      <w:marBottom w:val="0"/>
                                      <w:divBdr>
                                        <w:top w:val="none" w:sz="0" w:space="0" w:color="auto"/>
                                        <w:left w:val="none" w:sz="0" w:space="0" w:color="auto"/>
                                        <w:bottom w:val="none" w:sz="0" w:space="0" w:color="auto"/>
                                        <w:right w:val="none" w:sz="0" w:space="0" w:color="auto"/>
                                      </w:divBdr>
                                      <w:divsChild>
                                        <w:div w:id="2039161573">
                                          <w:marLeft w:val="0"/>
                                          <w:marRight w:val="0"/>
                                          <w:marTop w:val="0"/>
                                          <w:marBottom w:val="0"/>
                                          <w:divBdr>
                                            <w:top w:val="none" w:sz="0" w:space="0" w:color="auto"/>
                                            <w:left w:val="none" w:sz="0" w:space="0" w:color="auto"/>
                                            <w:bottom w:val="none" w:sz="0" w:space="0" w:color="auto"/>
                                            <w:right w:val="none" w:sz="0" w:space="0" w:color="auto"/>
                                          </w:divBdr>
                                          <w:divsChild>
                                            <w:div w:id="717123855">
                                              <w:marLeft w:val="0"/>
                                              <w:marRight w:val="0"/>
                                              <w:marTop w:val="0"/>
                                              <w:marBottom w:val="0"/>
                                              <w:divBdr>
                                                <w:top w:val="none" w:sz="0" w:space="0" w:color="auto"/>
                                                <w:left w:val="none" w:sz="0" w:space="0" w:color="auto"/>
                                                <w:bottom w:val="none" w:sz="0" w:space="0" w:color="auto"/>
                                                <w:right w:val="none" w:sz="0" w:space="0" w:color="auto"/>
                                              </w:divBdr>
                                              <w:divsChild>
                                                <w:div w:id="525486099">
                                                  <w:marLeft w:val="0"/>
                                                  <w:marRight w:val="0"/>
                                                  <w:marTop w:val="360"/>
                                                  <w:marBottom w:val="180"/>
                                                  <w:divBdr>
                                                    <w:top w:val="none" w:sz="0" w:space="0" w:color="auto"/>
                                                    <w:left w:val="none" w:sz="0" w:space="0" w:color="auto"/>
                                                    <w:bottom w:val="none" w:sz="0" w:space="0" w:color="auto"/>
                                                    <w:right w:val="none" w:sz="0" w:space="0" w:color="auto"/>
                                                  </w:divBdr>
                                                </w:div>
                                                <w:div w:id="274673671">
                                                  <w:marLeft w:val="0"/>
                                                  <w:marRight w:val="0"/>
                                                  <w:marTop w:val="360"/>
                                                  <w:marBottom w:val="180"/>
                                                  <w:divBdr>
                                                    <w:top w:val="none" w:sz="0" w:space="0" w:color="auto"/>
                                                    <w:left w:val="none" w:sz="0" w:space="0" w:color="auto"/>
                                                    <w:bottom w:val="none" w:sz="0" w:space="0" w:color="auto"/>
                                                    <w:right w:val="none" w:sz="0" w:space="0" w:color="auto"/>
                                                  </w:divBdr>
                                                </w:div>
                                                <w:div w:id="31074160">
                                                  <w:marLeft w:val="0"/>
                                                  <w:marRight w:val="0"/>
                                                  <w:marTop w:val="180"/>
                                                  <w:marBottom w:val="240"/>
                                                  <w:divBdr>
                                                    <w:top w:val="none" w:sz="0" w:space="0" w:color="auto"/>
                                                    <w:left w:val="none" w:sz="0" w:space="0" w:color="auto"/>
                                                    <w:bottom w:val="none" w:sz="0" w:space="0" w:color="auto"/>
                                                    <w:right w:val="none" w:sz="0" w:space="0" w:color="auto"/>
                                                  </w:divBdr>
                                                </w:div>
                                                <w:div w:id="47267878">
                                                  <w:marLeft w:val="0"/>
                                                  <w:marRight w:val="0"/>
                                                  <w:marTop w:val="180"/>
                                                  <w:marBottom w:val="240"/>
                                                  <w:divBdr>
                                                    <w:top w:val="none" w:sz="0" w:space="0" w:color="auto"/>
                                                    <w:left w:val="none" w:sz="0" w:space="0" w:color="auto"/>
                                                    <w:bottom w:val="none" w:sz="0" w:space="0" w:color="auto"/>
                                                    <w:right w:val="none" w:sz="0" w:space="0" w:color="auto"/>
                                                  </w:divBdr>
                                                </w:div>
                                                <w:div w:id="494297931">
                                                  <w:marLeft w:val="0"/>
                                                  <w:marRight w:val="0"/>
                                                  <w:marTop w:val="180"/>
                                                  <w:marBottom w:val="240"/>
                                                  <w:divBdr>
                                                    <w:top w:val="none" w:sz="0" w:space="0" w:color="auto"/>
                                                    <w:left w:val="none" w:sz="0" w:space="0" w:color="auto"/>
                                                    <w:bottom w:val="none" w:sz="0" w:space="0" w:color="auto"/>
                                                    <w:right w:val="none" w:sz="0" w:space="0" w:color="auto"/>
                                                  </w:divBdr>
                                                </w:div>
                                                <w:div w:id="1462262468">
                                                  <w:marLeft w:val="0"/>
                                                  <w:marRight w:val="0"/>
                                                  <w:marTop w:val="60"/>
                                                  <w:marBottom w:val="180"/>
                                                  <w:divBdr>
                                                    <w:top w:val="none" w:sz="0" w:space="0" w:color="auto"/>
                                                    <w:left w:val="none" w:sz="0" w:space="0" w:color="auto"/>
                                                    <w:bottom w:val="none" w:sz="0" w:space="0" w:color="auto"/>
                                                    <w:right w:val="none" w:sz="0" w:space="0" w:color="auto"/>
                                                  </w:divBdr>
                                                </w:div>
                                                <w:div w:id="660541470">
                                                  <w:marLeft w:val="0"/>
                                                  <w:marRight w:val="0"/>
                                                  <w:marTop w:val="180"/>
                                                  <w:marBottom w:val="240"/>
                                                  <w:divBdr>
                                                    <w:top w:val="none" w:sz="0" w:space="0" w:color="auto"/>
                                                    <w:left w:val="none" w:sz="0" w:space="0" w:color="auto"/>
                                                    <w:bottom w:val="none" w:sz="0" w:space="0" w:color="auto"/>
                                                    <w:right w:val="none" w:sz="0" w:space="0" w:color="auto"/>
                                                  </w:divBdr>
                                                </w:div>
                                                <w:div w:id="1614753264">
                                                  <w:marLeft w:val="0"/>
                                                  <w:marRight w:val="0"/>
                                                  <w:marTop w:val="180"/>
                                                  <w:marBottom w:val="240"/>
                                                  <w:divBdr>
                                                    <w:top w:val="none" w:sz="0" w:space="0" w:color="auto"/>
                                                    <w:left w:val="none" w:sz="0" w:space="0" w:color="auto"/>
                                                    <w:bottom w:val="none" w:sz="0" w:space="0" w:color="auto"/>
                                                    <w:right w:val="none" w:sz="0" w:space="0" w:color="auto"/>
                                                  </w:divBdr>
                                                </w:div>
                                                <w:div w:id="1809282807">
                                                  <w:marLeft w:val="0"/>
                                                  <w:marRight w:val="0"/>
                                                  <w:marTop w:val="180"/>
                                                  <w:marBottom w:val="240"/>
                                                  <w:divBdr>
                                                    <w:top w:val="none" w:sz="0" w:space="0" w:color="auto"/>
                                                    <w:left w:val="none" w:sz="0" w:space="0" w:color="auto"/>
                                                    <w:bottom w:val="none" w:sz="0" w:space="0" w:color="auto"/>
                                                    <w:right w:val="none" w:sz="0" w:space="0" w:color="auto"/>
                                                  </w:divBdr>
                                                </w:div>
                                                <w:div w:id="244461571">
                                                  <w:marLeft w:val="0"/>
                                                  <w:marRight w:val="0"/>
                                                  <w:marTop w:val="180"/>
                                                  <w:marBottom w:val="240"/>
                                                  <w:divBdr>
                                                    <w:top w:val="none" w:sz="0" w:space="0" w:color="auto"/>
                                                    <w:left w:val="none" w:sz="0" w:space="0" w:color="auto"/>
                                                    <w:bottom w:val="none" w:sz="0" w:space="0" w:color="auto"/>
                                                    <w:right w:val="none" w:sz="0" w:space="0" w:color="auto"/>
                                                  </w:divBdr>
                                                </w:div>
                                                <w:div w:id="1848710944">
                                                  <w:marLeft w:val="0"/>
                                                  <w:marRight w:val="0"/>
                                                  <w:marTop w:val="360"/>
                                                  <w:marBottom w:val="180"/>
                                                  <w:divBdr>
                                                    <w:top w:val="none" w:sz="0" w:space="0" w:color="auto"/>
                                                    <w:left w:val="none" w:sz="0" w:space="0" w:color="auto"/>
                                                    <w:bottom w:val="none" w:sz="0" w:space="0" w:color="auto"/>
                                                    <w:right w:val="none" w:sz="0" w:space="0" w:color="auto"/>
                                                  </w:divBdr>
                                                </w:div>
                                                <w:div w:id="712391813">
                                                  <w:marLeft w:val="0"/>
                                                  <w:marRight w:val="0"/>
                                                  <w:marTop w:val="180"/>
                                                  <w:marBottom w:val="240"/>
                                                  <w:divBdr>
                                                    <w:top w:val="none" w:sz="0" w:space="0" w:color="auto"/>
                                                    <w:left w:val="none" w:sz="0" w:space="0" w:color="auto"/>
                                                    <w:bottom w:val="none" w:sz="0" w:space="0" w:color="auto"/>
                                                    <w:right w:val="none" w:sz="0" w:space="0" w:color="auto"/>
                                                  </w:divBdr>
                                                </w:div>
                                                <w:div w:id="1603608576">
                                                  <w:marLeft w:val="0"/>
                                                  <w:marRight w:val="0"/>
                                                  <w:marTop w:val="180"/>
                                                  <w:marBottom w:val="240"/>
                                                  <w:divBdr>
                                                    <w:top w:val="none" w:sz="0" w:space="0" w:color="auto"/>
                                                    <w:left w:val="none" w:sz="0" w:space="0" w:color="auto"/>
                                                    <w:bottom w:val="none" w:sz="0" w:space="0" w:color="auto"/>
                                                    <w:right w:val="none" w:sz="0" w:space="0" w:color="auto"/>
                                                  </w:divBdr>
                                                </w:div>
                                                <w:div w:id="911083151">
                                                  <w:marLeft w:val="0"/>
                                                  <w:marRight w:val="0"/>
                                                  <w:marTop w:val="60"/>
                                                  <w:marBottom w:val="180"/>
                                                  <w:divBdr>
                                                    <w:top w:val="none" w:sz="0" w:space="0" w:color="auto"/>
                                                    <w:left w:val="none" w:sz="0" w:space="0" w:color="auto"/>
                                                    <w:bottom w:val="none" w:sz="0" w:space="0" w:color="auto"/>
                                                    <w:right w:val="none" w:sz="0" w:space="0" w:color="auto"/>
                                                  </w:divBdr>
                                                </w:div>
                                                <w:div w:id="735511963">
                                                  <w:marLeft w:val="0"/>
                                                  <w:marRight w:val="0"/>
                                                  <w:marTop w:val="180"/>
                                                  <w:marBottom w:val="240"/>
                                                  <w:divBdr>
                                                    <w:top w:val="none" w:sz="0" w:space="0" w:color="auto"/>
                                                    <w:left w:val="none" w:sz="0" w:space="0" w:color="auto"/>
                                                    <w:bottom w:val="none" w:sz="0" w:space="0" w:color="auto"/>
                                                    <w:right w:val="none" w:sz="0" w:space="0" w:color="auto"/>
                                                  </w:divBdr>
                                                </w:div>
                                                <w:div w:id="100759444">
                                                  <w:marLeft w:val="0"/>
                                                  <w:marRight w:val="0"/>
                                                  <w:marTop w:val="180"/>
                                                  <w:marBottom w:val="240"/>
                                                  <w:divBdr>
                                                    <w:top w:val="none" w:sz="0" w:space="0" w:color="auto"/>
                                                    <w:left w:val="none" w:sz="0" w:space="0" w:color="auto"/>
                                                    <w:bottom w:val="none" w:sz="0" w:space="0" w:color="auto"/>
                                                    <w:right w:val="none" w:sz="0" w:space="0" w:color="auto"/>
                                                  </w:divBdr>
                                                </w:div>
                                                <w:div w:id="491798089">
                                                  <w:marLeft w:val="0"/>
                                                  <w:marRight w:val="0"/>
                                                  <w:marTop w:val="180"/>
                                                  <w:marBottom w:val="240"/>
                                                  <w:divBdr>
                                                    <w:top w:val="none" w:sz="0" w:space="0" w:color="auto"/>
                                                    <w:left w:val="none" w:sz="0" w:space="0" w:color="auto"/>
                                                    <w:bottom w:val="none" w:sz="0" w:space="0" w:color="auto"/>
                                                    <w:right w:val="none" w:sz="0" w:space="0" w:color="auto"/>
                                                  </w:divBdr>
                                                </w:div>
                                                <w:div w:id="603221582">
                                                  <w:marLeft w:val="0"/>
                                                  <w:marRight w:val="0"/>
                                                  <w:marTop w:val="180"/>
                                                  <w:marBottom w:val="240"/>
                                                  <w:divBdr>
                                                    <w:top w:val="none" w:sz="0" w:space="0" w:color="auto"/>
                                                    <w:left w:val="none" w:sz="0" w:space="0" w:color="auto"/>
                                                    <w:bottom w:val="none" w:sz="0" w:space="0" w:color="auto"/>
                                                    <w:right w:val="none" w:sz="0" w:space="0" w:color="auto"/>
                                                  </w:divBdr>
                                                </w:div>
                                                <w:div w:id="283854990">
                                                  <w:marLeft w:val="0"/>
                                                  <w:marRight w:val="0"/>
                                                  <w:marTop w:val="180"/>
                                                  <w:marBottom w:val="240"/>
                                                  <w:divBdr>
                                                    <w:top w:val="none" w:sz="0" w:space="0" w:color="auto"/>
                                                    <w:left w:val="none" w:sz="0" w:space="0" w:color="auto"/>
                                                    <w:bottom w:val="none" w:sz="0" w:space="0" w:color="auto"/>
                                                    <w:right w:val="none" w:sz="0" w:space="0" w:color="auto"/>
                                                  </w:divBdr>
                                                </w:div>
                                                <w:div w:id="332149312">
                                                  <w:marLeft w:val="0"/>
                                                  <w:marRight w:val="0"/>
                                                  <w:marTop w:val="180"/>
                                                  <w:marBottom w:val="240"/>
                                                  <w:divBdr>
                                                    <w:top w:val="none" w:sz="0" w:space="0" w:color="auto"/>
                                                    <w:left w:val="none" w:sz="0" w:space="0" w:color="auto"/>
                                                    <w:bottom w:val="none" w:sz="0" w:space="0" w:color="auto"/>
                                                    <w:right w:val="none" w:sz="0" w:space="0" w:color="auto"/>
                                                  </w:divBdr>
                                                </w:div>
                                                <w:div w:id="1661156733">
                                                  <w:marLeft w:val="0"/>
                                                  <w:marRight w:val="0"/>
                                                  <w:marTop w:val="180"/>
                                                  <w:marBottom w:val="240"/>
                                                  <w:divBdr>
                                                    <w:top w:val="none" w:sz="0" w:space="0" w:color="auto"/>
                                                    <w:left w:val="none" w:sz="0" w:space="0" w:color="auto"/>
                                                    <w:bottom w:val="none" w:sz="0" w:space="0" w:color="auto"/>
                                                    <w:right w:val="none" w:sz="0" w:space="0" w:color="auto"/>
                                                  </w:divBdr>
                                                </w:div>
                                                <w:div w:id="509372374">
                                                  <w:marLeft w:val="0"/>
                                                  <w:marRight w:val="0"/>
                                                  <w:marTop w:val="0"/>
                                                  <w:marBottom w:val="0"/>
                                                  <w:divBdr>
                                                    <w:top w:val="none" w:sz="0" w:space="0" w:color="auto"/>
                                                    <w:left w:val="none" w:sz="0" w:space="0" w:color="auto"/>
                                                    <w:bottom w:val="none" w:sz="0" w:space="0" w:color="auto"/>
                                                    <w:right w:val="none" w:sz="0" w:space="0" w:color="auto"/>
                                                  </w:divBdr>
                                                  <w:divsChild>
                                                    <w:div w:id="933132320">
                                                      <w:marLeft w:val="0"/>
                                                      <w:marRight w:val="0"/>
                                                      <w:marTop w:val="60"/>
                                                      <w:marBottom w:val="0"/>
                                                      <w:divBdr>
                                                        <w:top w:val="none" w:sz="0" w:space="0" w:color="auto"/>
                                                        <w:left w:val="none" w:sz="0" w:space="0" w:color="auto"/>
                                                        <w:bottom w:val="none" w:sz="0" w:space="0" w:color="auto"/>
                                                        <w:right w:val="none" w:sz="0" w:space="0" w:color="auto"/>
                                                      </w:divBdr>
                                                      <w:divsChild>
                                                        <w:div w:id="17859259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6364431">
      <w:bodyDiv w:val="1"/>
      <w:marLeft w:val="0"/>
      <w:marRight w:val="0"/>
      <w:marTop w:val="0"/>
      <w:marBottom w:val="0"/>
      <w:divBdr>
        <w:top w:val="none" w:sz="0" w:space="0" w:color="auto"/>
        <w:left w:val="none" w:sz="0" w:space="0" w:color="auto"/>
        <w:bottom w:val="none" w:sz="0" w:space="0" w:color="auto"/>
        <w:right w:val="none" w:sz="0" w:space="0" w:color="auto"/>
      </w:divBdr>
      <w:divsChild>
        <w:div w:id="1426874867">
          <w:marLeft w:val="-3"/>
          <w:marRight w:val="-3"/>
          <w:marTop w:val="0"/>
          <w:marBottom w:val="0"/>
          <w:divBdr>
            <w:top w:val="none" w:sz="0" w:space="0" w:color="auto"/>
            <w:left w:val="none" w:sz="0" w:space="0" w:color="auto"/>
            <w:bottom w:val="none" w:sz="0" w:space="0" w:color="auto"/>
            <w:right w:val="none" w:sz="0" w:space="0" w:color="auto"/>
          </w:divBdr>
          <w:divsChild>
            <w:div w:id="1418592712">
              <w:marLeft w:val="0"/>
              <w:marRight w:val="0"/>
              <w:marTop w:val="360"/>
              <w:marBottom w:val="0"/>
              <w:divBdr>
                <w:top w:val="none" w:sz="0" w:space="0" w:color="auto"/>
                <w:left w:val="none" w:sz="0" w:space="0" w:color="auto"/>
                <w:bottom w:val="none" w:sz="0" w:space="0" w:color="auto"/>
                <w:right w:val="none" w:sz="0" w:space="0" w:color="auto"/>
              </w:divBdr>
              <w:divsChild>
                <w:div w:id="752821446">
                  <w:marLeft w:val="0"/>
                  <w:marRight w:val="0"/>
                  <w:marTop w:val="0"/>
                  <w:marBottom w:val="0"/>
                  <w:divBdr>
                    <w:top w:val="none" w:sz="0" w:space="0" w:color="auto"/>
                    <w:left w:val="none" w:sz="0" w:space="0" w:color="auto"/>
                    <w:bottom w:val="none" w:sz="0" w:space="0" w:color="auto"/>
                    <w:right w:val="none" w:sz="0" w:space="0" w:color="auto"/>
                  </w:divBdr>
                  <w:divsChild>
                    <w:div w:id="183053286">
                      <w:marLeft w:val="0"/>
                      <w:marRight w:val="0"/>
                      <w:marTop w:val="0"/>
                      <w:marBottom w:val="0"/>
                      <w:divBdr>
                        <w:top w:val="none" w:sz="0" w:space="0" w:color="auto"/>
                        <w:left w:val="none" w:sz="0" w:space="0" w:color="auto"/>
                        <w:bottom w:val="none" w:sz="0" w:space="0" w:color="auto"/>
                        <w:right w:val="none" w:sz="0" w:space="0" w:color="auto"/>
                      </w:divBdr>
                      <w:divsChild>
                        <w:div w:id="659891333">
                          <w:marLeft w:val="0"/>
                          <w:marRight w:val="0"/>
                          <w:marTop w:val="0"/>
                          <w:marBottom w:val="0"/>
                          <w:divBdr>
                            <w:top w:val="none" w:sz="0" w:space="0" w:color="auto"/>
                            <w:left w:val="none" w:sz="0" w:space="0" w:color="auto"/>
                            <w:bottom w:val="none" w:sz="0" w:space="0" w:color="auto"/>
                            <w:right w:val="none" w:sz="0" w:space="0" w:color="auto"/>
                          </w:divBdr>
                          <w:divsChild>
                            <w:div w:id="750614744">
                              <w:marLeft w:val="0"/>
                              <w:marRight w:val="0"/>
                              <w:marTop w:val="0"/>
                              <w:marBottom w:val="0"/>
                              <w:divBdr>
                                <w:top w:val="none" w:sz="0" w:space="0" w:color="auto"/>
                                <w:left w:val="none" w:sz="0" w:space="0" w:color="auto"/>
                                <w:bottom w:val="none" w:sz="0" w:space="0" w:color="auto"/>
                                <w:right w:val="none" w:sz="0" w:space="0" w:color="auto"/>
                              </w:divBdr>
                              <w:divsChild>
                                <w:div w:id="1708213691">
                                  <w:marLeft w:val="0"/>
                                  <w:marRight w:val="0"/>
                                  <w:marTop w:val="0"/>
                                  <w:marBottom w:val="0"/>
                                  <w:divBdr>
                                    <w:top w:val="none" w:sz="0" w:space="0" w:color="auto"/>
                                    <w:left w:val="none" w:sz="0" w:space="0" w:color="auto"/>
                                    <w:bottom w:val="none" w:sz="0" w:space="0" w:color="auto"/>
                                    <w:right w:val="none" w:sz="0" w:space="0" w:color="auto"/>
                                  </w:divBdr>
                                  <w:divsChild>
                                    <w:div w:id="632977783">
                                      <w:marLeft w:val="0"/>
                                      <w:marRight w:val="0"/>
                                      <w:marTop w:val="0"/>
                                      <w:marBottom w:val="0"/>
                                      <w:divBdr>
                                        <w:top w:val="none" w:sz="0" w:space="0" w:color="auto"/>
                                        <w:left w:val="none" w:sz="0" w:space="0" w:color="auto"/>
                                        <w:bottom w:val="none" w:sz="0" w:space="0" w:color="auto"/>
                                        <w:right w:val="none" w:sz="0" w:space="0" w:color="auto"/>
                                      </w:divBdr>
                                      <w:divsChild>
                                        <w:div w:id="98844093">
                                          <w:marLeft w:val="0"/>
                                          <w:marRight w:val="0"/>
                                          <w:marTop w:val="0"/>
                                          <w:marBottom w:val="0"/>
                                          <w:divBdr>
                                            <w:top w:val="none" w:sz="0" w:space="0" w:color="auto"/>
                                            <w:left w:val="none" w:sz="0" w:space="0" w:color="auto"/>
                                            <w:bottom w:val="none" w:sz="0" w:space="0" w:color="auto"/>
                                            <w:right w:val="none" w:sz="0" w:space="0" w:color="auto"/>
                                          </w:divBdr>
                                          <w:divsChild>
                                            <w:div w:id="782722962">
                                              <w:marLeft w:val="0"/>
                                              <w:marRight w:val="0"/>
                                              <w:marTop w:val="0"/>
                                              <w:marBottom w:val="0"/>
                                              <w:divBdr>
                                                <w:top w:val="none" w:sz="0" w:space="0" w:color="auto"/>
                                                <w:left w:val="none" w:sz="0" w:space="0" w:color="auto"/>
                                                <w:bottom w:val="none" w:sz="0" w:space="0" w:color="auto"/>
                                                <w:right w:val="none" w:sz="0" w:space="0" w:color="auto"/>
                                              </w:divBdr>
                                              <w:divsChild>
                                                <w:div w:id="290283689">
                                                  <w:marLeft w:val="0"/>
                                                  <w:marRight w:val="0"/>
                                                  <w:marTop w:val="360"/>
                                                  <w:marBottom w:val="180"/>
                                                  <w:divBdr>
                                                    <w:top w:val="none" w:sz="0" w:space="0" w:color="auto"/>
                                                    <w:left w:val="none" w:sz="0" w:space="0" w:color="auto"/>
                                                    <w:bottom w:val="none" w:sz="0" w:space="0" w:color="auto"/>
                                                    <w:right w:val="none" w:sz="0" w:space="0" w:color="auto"/>
                                                  </w:divBdr>
                                                </w:div>
                                                <w:div w:id="1480851908">
                                                  <w:marLeft w:val="0"/>
                                                  <w:marRight w:val="0"/>
                                                  <w:marTop w:val="360"/>
                                                  <w:marBottom w:val="180"/>
                                                  <w:divBdr>
                                                    <w:top w:val="none" w:sz="0" w:space="0" w:color="auto"/>
                                                    <w:left w:val="none" w:sz="0" w:space="0" w:color="auto"/>
                                                    <w:bottom w:val="none" w:sz="0" w:space="0" w:color="auto"/>
                                                    <w:right w:val="none" w:sz="0" w:space="0" w:color="auto"/>
                                                  </w:divBdr>
                                                </w:div>
                                                <w:div w:id="849755075">
                                                  <w:marLeft w:val="0"/>
                                                  <w:marRight w:val="0"/>
                                                  <w:marTop w:val="180"/>
                                                  <w:marBottom w:val="240"/>
                                                  <w:divBdr>
                                                    <w:top w:val="none" w:sz="0" w:space="0" w:color="auto"/>
                                                    <w:left w:val="none" w:sz="0" w:space="0" w:color="auto"/>
                                                    <w:bottom w:val="none" w:sz="0" w:space="0" w:color="auto"/>
                                                    <w:right w:val="none" w:sz="0" w:space="0" w:color="auto"/>
                                                  </w:divBdr>
                                                </w:div>
                                                <w:div w:id="1142767146">
                                                  <w:marLeft w:val="0"/>
                                                  <w:marRight w:val="0"/>
                                                  <w:marTop w:val="360"/>
                                                  <w:marBottom w:val="180"/>
                                                  <w:divBdr>
                                                    <w:top w:val="none" w:sz="0" w:space="0" w:color="auto"/>
                                                    <w:left w:val="none" w:sz="0" w:space="0" w:color="auto"/>
                                                    <w:bottom w:val="none" w:sz="0" w:space="0" w:color="auto"/>
                                                    <w:right w:val="none" w:sz="0" w:space="0" w:color="auto"/>
                                                  </w:divBdr>
                                                </w:div>
                                                <w:div w:id="1727298532">
                                                  <w:marLeft w:val="0"/>
                                                  <w:marRight w:val="0"/>
                                                  <w:marTop w:val="180"/>
                                                  <w:marBottom w:val="240"/>
                                                  <w:divBdr>
                                                    <w:top w:val="none" w:sz="0" w:space="0" w:color="auto"/>
                                                    <w:left w:val="none" w:sz="0" w:space="0" w:color="auto"/>
                                                    <w:bottom w:val="none" w:sz="0" w:space="0" w:color="auto"/>
                                                    <w:right w:val="none" w:sz="0" w:space="0" w:color="auto"/>
                                                  </w:divBdr>
                                                </w:div>
                                                <w:div w:id="132143667">
                                                  <w:marLeft w:val="0"/>
                                                  <w:marRight w:val="0"/>
                                                  <w:marTop w:val="180"/>
                                                  <w:marBottom w:val="240"/>
                                                  <w:divBdr>
                                                    <w:top w:val="none" w:sz="0" w:space="0" w:color="auto"/>
                                                    <w:left w:val="none" w:sz="0" w:space="0" w:color="auto"/>
                                                    <w:bottom w:val="none" w:sz="0" w:space="0" w:color="auto"/>
                                                    <w:right w:val="none" w:sz="0" w:space="0" w:color="auto"/>
                                                  </w:divBdr>
                                                </w:div>
                                                <w:div w:id="2031880385">
                                                  <w:marLeft w:val="0"/>
                                                  <w:marRight w:val="0"/>
                                                  <w:marTop w:val="360"/>
                                                  <w:marBottom w:val="180"/>
                                                  <w:divBdr>
                                                    <w:top w:val="none" w:sz="0" w:space="0" w:color="auto"/>
                                                    <w:left w:val="none" w:sz="0" w:space="0" w:color="auto"/>
                                                    <w:bottom w:val="none" w:sz="0" w:space="0" w:color="auto"/>
                                                    <w:right w:val="none" w:sz="0" w:space="0" w:color="auto"/>
                                                  </w:divBdr>
                                                </w:div>
                                                <w:div w:id="1363440321">
                                                  <w:marLeft w:val="0"/>
                                                  <w:marRight w:val="0"/>
                                                  <w:marTop w:val="180"/>
                                                  <w:marBottom w:val="240"/>
                                                  <w:divBdr>
                                                    <w:top w:val="none" w:sz="0" w:space="0" w:color="auto"/>
                                                    <w:left w:val="none" w:sz="0" w:space="0" w:color="auto"/>
                                                    <w:bottom w:val="none" w:sz="0" w:space="0" w:color="auto"/>
                                                    <w:right w:val="none" w:sz="0" w:space="0" w:color="auto"/>
                                                  </w:divBdr>
                                                </w:div>
                                                <w:div w:id="247615516">
                                                  <w:marLeft w:val="0"/>
                                                  <w:marRight w:val="0"/>
                                                  <w:marTop w:val="180"/>
                                                  <w:marBottom w:val="240"/>
                                                  <w:divBdr>
                                                    <w:top w:val="none" w:sz="0" w:space="0" w:color="auto"/>
                                                    <w:left w:val="none" w:sz="0" w:space="0" w:color="auto"/>
                                                    <w:bottom w:val="none" w:sz="0" w:space="0" w:color="auto"/>
                                                    <w:right w:val="none" w:sz="0" w:space="0" w:color="auto"/>
                                                  </w:divBdr>
                                                </w:div>
                                                <w:div w:id="1257517082">
                                                  <w:marLeft w:val="0"/>
                                                  <w:marRight w:val="0"/>
                                                  <w:marTop w:val="180"/>
                                                  <w:marBottom w:val="240"/>
                                                  <w:divBdr>
                                                    <w:top w:val="none" w:sz="0" w:space="0" w:color="auto"/>
                                                    <w:left w:val="none" w:sz="0" w:space="0" w:color="auto"/>
                                                    <w:bottom w:val="none" w:sz="0" w:space="0" w:color="auto"/>
                                                    <w:right w:val="none" w:sz="0" w:space="0" w:color="auto"/>
                                                  </w:divBdr>
                                                </w:div>
                                                <w:div w:id="1825386641">
                                                  <w:marLeft w:val="0"/>
                                                  <w:marRight w:val="0"/>
                                                  <w:marTop w:val="180"/>
                                                  <w:marBottom w:val="240"/>
                                                  <w:divBdr>
                                                    <w:top w:val="none" w:sz="0" w:space="0" w:color="auto"/>
                                                    <w:left w:val="none" w:sz="0" w:space="0" w:color="auto"/>
                                                    <w:bottom w:val="none" w:sz="0" w:space="0" w:color="auto"/>
                                                    <w:right w:val="none" w:sz="0" w:space="0" w:color="auto"/>
                                                  </w:divBdr>
                                                </w:div>
                                                <w:div w:id="79517434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6885316">
      <w:bodyDiv w:val="1"/>
      <w:marLeft w:val="0"/>
      <w:marRight w:val="0"/>
      <w:marTop w:val="0"/>
      <w:marBottom w:val="0"/>
      <w:divBdr>
        <w:top w:val="none" w:sz="0" w:space="0" w:color="auto"/>
        <w:left w:val="none" w:sz="0" w:space="0" w:color="auto"/>
        <w:bottom w:val="none" w:sz="0" w:space="0" w:color="auto"/>
        <w:right w:val="none" w:sz="0" w:space="0" w:color="auto"/>
      </w:divBdr>
      <w:divsChild>
        <w:div w:id="456678676">
          <w:marLeft w:val="-3"/>
          <w:marRight w:val="-3"/>
          <w:marTop w:val="0"/>
          <w:marBottom w:val="0"/>
          <w:divBdr>
            <w:top w:val="none" w:sz="0" w:space="0" w:color="auto"/>
            <w:left w:val="none" w:sz="0" w:space="0" w:color="auto"/>
            <w:bottom w:val="none" w:sz="0" w:space="0" w:color="auto"/>
            <w:right w:val="none" w:sz="0" w:space="0" w:color="auto"/>
          </w:divBdr>
          <w:divsChild>
            <w:div w:id="1126508327">
              <w:marLeft w:val="0"/>
              <w:marRight w:val="0"/>
              <w:marTop w:val="360"/>
              <w:marBottom w:val="0"/>
              <w:divBdr>
                <w:top w:val="none" w:sz="0" w:space="0" w:color="auto"/>
                <w:left w:val="none" w:sz="0" w:space="0" w:color="auto"/>
                <w:bottom w:val="none" w:sz="0" w:space="0" w:color="auto"/>
                <w:right w:val="none" w:sz="0" w:space="0" w:color="auto"/>
              </w:divBdr>
              <w:divsChild>
                <w:div w:id="135610381">
                  <w:marLeft w:val="0"/>
                  <w:marRight w:val="0"/>
                  <w:marTop w:val="0"/>
                  <w:marBottom w:val="0"/>
                  <w:divBdr>
                    <w:top w:val="none" w:sz="0" w:space="0" w:color="auto"/>
                    <w:left w:val="none" w:sz="0" w:space="0" w:color="auto"/>
                    <w:bottom w:val="none" w:sz="0" w:space="0" w:color="auto"/>
                    <w:right w:val="none" w:sz="0" w:space="0" w:color="auto"/>
                  </w:divBdr>
                  <w:divsChild>
                    <w:div w:id="1977103484">
                      <w:marLeft w:val="0"/>
                      <w:marRight w:val="0"/>
                      <w:marTop w:val="0"/>
                      <w:marBottom w:val="0"/>
                      <w:divBdr>
                        <w:top w:val="none" w:sz="0" w:space="0" w:color="auto"/>
                        <w:left w:val="none" w:sz="0" w:space="0" w:color="auto"/>
                        <w:bottom w:val="none" w:sz="0" w:space="0" w:color="auto"/>
                        <w:right w:val="none" w:sz="0" w:space="0" w:color="auto"/>
                      </w:divBdr>
                      <w:divsChild>
                        <w:div w:id="1648195936">
                          <w:marLeft w:val="0"/>
                          <w:marRight w:val="0"/>
                          <w:marTop w:val="0"/>
                          <w:marBottom w:val="0"/>
                          <w:divBdr>
                            <w:top w:val="none" w:sz="0" w:space="0" w:color="auto"/>
                            <w:left w:val="none" w:sz="0" w:space="0" w:color="auto"/>
                            <w:bottom w:val="none" w:sz="0" w:space="0" w:color="auto"/>
                            <w:right w:val="none" w:sz="0" w:space="0" w:color="auto"/>
                          </w:divBdr>
                          <w:divsChild>
                            <w:div w:id="669334244">
                              <w:marLeft w:val="0"/>
                              <w:marRight w:val="0"/>
                              <w:marTop w:val="0"/>
                              <w:marBottom w:val="0"/>
                              <w:divBdr>
                                <w:top w:val="none" w:sz="0" w:space="0" w:color="auto"/>
                                <w:left w:val="none" w:sz="0" w:space="0" w:color="auto"/>
                                <w:bottom w:val="none" w:sz="0" w:space="0" w:color="auto"/>
                                <w:right w:val="none" w:sz="0" w:space="0" w:color="auto"/>
                              </w:divBdr>
                              <w:divsChild>
                                <w:div w:id="2029020335">
                                  <w:marLeft w:val="0"/>
                                  <w:marRight w:val="0"/>
                                  <w:marTop w:val="0"/>
                                  <w:marBottom w:val="0"/>
                                  <w:divBdr>
                                    <w:top w:val="none" w:sz="0" w:space="0" w:color="auto"/>
                                    <w:left w:val="none" w:sz="0" w:space="0" w:color="auto"/>
                                    <w:bottom w:val="none" w:sz="0" w:space="0" w:color="auto"/>
                                    <w:right w:val="none" w:sz="0" w:space="0" w:color="auto"/>
                                  </w:divBdr>
                                  <w:divsChild>
                                    <w:div w:id="1583103360">
                                      <w:marLeft w:val="0"/>
                                      <w:marRight w:val="0"/>
                                      <w:marTop w:val="0"/>
                                      <w:marBottom w:val="0"/>
                                      <w:divBdr>
                                        <w:top w:val="none" w:sz="0" w:space="0" w:color="auto"/>
                                        <w:left w:val="none" w:sz="0" w:space="0" w:color="auto"/>
                                        <w:bottom w:val="none" w:sz="0" w:space="0" w:color="auto"/>
                                        <w:right w:val="none" w:sz="0" w:space="0" w:color="auto"/>
                                      </w:divBdr>
                                      <w:divsChild>
                                        <w:div w:id="1491481980">
                                          <w:marLeft w:val="0"/>
                                          <w:marRight w:val="0"/>
                                          <w:marTop w:val="0"/>
                                          <w:marBottom w:val="0"/>
                                          <w:divBdr>
                                            <w:top w:val="none" w:sz="0" w:space="0" w:color="auto"/>
                                            <w:left w:val="none" w:sz="0" w:space="0" w:color="auto"/>
                                            <w:bottom w:val="none" w:sz="0" w:space="0" w:color="auto"/>
                                            <w:right w:val="none" w:sz="0" w:space="0" w:color="auto"/>
                                          </w:divBdr>
                                          <w:divsChild>
                                            <w:div w:id="1868054872">
                                              <w:marLeft w:val="0"/>
                                              <w:marRight w:val="0"/>
                                              <w:marTop w:val="0"/>
                                              <w:marBottom w:val="0"/>
                                              <w:divBdr>
                                                <w:top w:val="none" w:sz="0" w:space="0" w:color="auto"/>
                                                <w:left w:val="none" w:sz="0" w:space="0" w:color="auto"/>
                                                <w:bottom w:val="none" w:sz="0" w:space="0" w:color="auto"/>
                                                <w:right w:val="none" w:sz="0" w:space="0" w:color="auto"/>
                                              </w:divBdr>
                                              <w:divsChild>
                                                <w:div w:id="1653675279">
                                                  <w:marLeft w:val="0"/>
                                                  <w:marRight w:val="0"/>
                                                  <w:marTop w:val="360"/>
                                                  <w:marBottom w:val="180"/>
                                                  <w:divBdr>
                                                    <w:top w:val="none" w:sz="0" w:space="0" w:color="auto"/>
                                                    <w:left w:val="none" w:sz="0" w:space="0" w:color="auto"/>
                                                    <w:bottom w:val="none" w:sz="0" w:space="0" w:color="auto"/>
                                                    <w:right w:val="none" w:sz="0" w:space="0" w:color="auto"/>
                                                  </w:divBdr>
                                                </w:div>
                                                <w:div w:id="1573853358">
                                                  <w:marLeft w:val="0"/>
                                                  <w:marRight w:val="0"/>
                                                  <w:marTop w:val="180"/>
                                                  <w:marBottom w:val="240"/>
                                                  <w:divBdr>
                                                    <w:top w:val="none" w:sz="0" w:space="0" w:color="auto"/>
                                                    <w:left w:val="none" w:sz="0" w:space="0" w:color="auto"/>
                                                    <w:bottom w:val="none" w:sz="0" w:space="0" w:color="auto"/>
                                                    <w:right w:val="none" w:sz="0" w:space="0" w:color="auto"/>
                                                  </w:divBdr>
                                                </w:div>
                                                <w:div w:id="1406369461">
                                                  <w:marLeft w:val="0"/>
                                                  <w:marRight w:val="0"/>
                                                  <w:marTop w:val="360"/>
                                                  <w:marBottom w:val="180"/>
                                                  <w:divBdr>
                                                    <w:top w:val="none" w:sz="0" w:space="0" w:color="auto"/>
                                                    <w:left w:val="none" w:sz="0" w:space="0" w:color="auto"/>
                                                    <w:bottom w:val="none" w:sz="0" w:space="0" w:color="auto"/>
                                                    <w:right w:val="none" w:sz="0" w:space="0" w:color="auto"/>
                                                  </w:divBdr>
                                                </w:div>
                                                <w:div w:id="310061491">
                                                  <w:marLeft w:val="0"/>
                                                  <w:marRight w:val="0"/>
                                                  <w:marTop w:val="180"/>
                                                  <w:marBottom w:val="240"/>
                                                  <w:divBdr>
                                                    <w:top w:val="none" w:sz="0" w:space="0" w:color="auto"/>
                                                    <w:left w:val="none" w:sz="0" w:space="0" w:color="auto"/>
                                                    <w:bottom w:val="none" w:sz="0" w:space="0" w:color="auto"/>
                                                    <w:right w:val="none" w:sz="0" w:space="0" w:color="auto"/>
                                                  </w:divBdr>
                                                </w:div>
                                                <w:div w:id="1230388726">
                                                  <w:marLeft w:val="0"/>
                                                  <w:marRight w:val="0"/>
                                                  <w:marTop w:val="180"/>
                                                  <w:marBottom w:val="240"/>
                                                  <w:divBdr>
                                                    <w:top w:val="none" w:sz="0" w:space="0" w:color="auto"/>
                                                    <w:left w:val="none" w:sz="0" w:space="0" w:color="auto"/>
                                                    <w:bottom w:val="none" w:sz="0" w:space="0" w:color="auto"/>
                                                    <w:right w:val="none" w:sz="0" w:space="0" w:color="auto"/>
                                                  </w:divBdr>
                                                </w:div>
                                                <w:div w:id="1115716032">
                                                  <w:marLeft w:val="0"/>
                                                  <w:marRight w:val="0"/>
                                                  <w:marTop w:val="60"/>
                                                  <w:marBottom w:val="180"/>
                                                  <w:divBdr>
                                                    <w:top w:val="none" w:sz="0" w:space="0" w:color="auto"/>
                                                    <w:left w:val="none" w:sz="0" w:space="0" w:color="auto"/>
                                                    <w:bottom w:val="none" w:sz="0" w:space="0" w:color="auto"/>
                                                    <w:right w:val="none" w:sz="0" w:space="0" w:color="auto"/>
                                                  </w:divBdr>
                                                </w:div>
                                                <w:div w:id="1925799311">
                                                  <w:marLeft w:val="0"/>
                                                  <w:marRight w:val="0"/>
                                                  <w:marTop w:val="180"/>
                                                  <w:marBottom w:val="240"/>
                                                  <w:divBdr>
                                                    <w:top w:val="none" w:sz="0" w:space="0" w:color="auto"/>
                                                    <w:left w:val="none" w:sz="0" w:space="0" w:color="auto"/>
                                                    <w:bottom w:val="none" w:sz="0" w:space="0" w:color="auto"/>
                                                    <w:right w:val="none" w:sz="0" w:space="0" w:color="auto"/>
                                                  </w:divBdr>
                                                </w:div>
                                                <w:div w:id="1788500129">
                                                  <w:marLeft w:val="0"/>
                                                  <w:marRight w:val="0"/>
                                                  <w:marTop w:val="180"/>
                                                  <w:marBottom w:val="240"/>
                                                  <w:divBdr>
                                                    <w:top w:val="none" w:sz="0" w:space="0" w:color="auto"/>
                                                    <w:left w:val="none" w:sz="0" w:space="0" w:color="auto"/>
                                                    <w:bottom w:val="none" w:sz="0" w:space="0" w:color="auto"/>
                                                    <w:right w:val="none" w:sz="0" w:space="0" w:color="auto"/>
                                                  </w:divBdr>
                                                </w:div>
                                                <w:div w:id="871917998">
                                                  <w:marLeft w:val="0"/>
                                                  <w:marRight w:val="0"/>
                                                  <w:marTop w:val="180"/>
                                                  <w:marBottom w:val="240"/>
                                                  <w:divBdr>
                                                    <w:top w:val="none" w:sz="0" w:space="0" w:color="auto"/>
                                                    <w:left w:val="none" w:sz="0" w:space="0" w:color="auto"/>
                                                    <w:bottom w:val="none" w:sz="0" w:space="0" w:color="auto"/>
                                                    <w:right w:val="none" w:sz="0" w:space="0" w:color="auto"/>
                                                  </w:divBdr>
                                                </w:div>
                                                <w:div w:id="1830974866">
                                                  <w:marLeft w:val="0"/>
                                                  <w:marRight w:val="0"/>
                                                  <w:marTop w:val="360"/>
                                                  <w:marBottom w:val="180"/>
                                                  <w:divBdr>
                                                    <w:top w:val="none" w:sz="0" w:space="0" w:color="auto"/>
                                                    <w:left w:val="none" w:sz="0" w:space="0" w:color="auto"/>
                                                    <w:bottom w:val="none" w:sz="0" w:space="0" w:color="auto"/>
                                                    <w:right w:val="none" w:sz="0" w:space="0" w:color="auto"/>
                                                  </w:divBdr>
                                                </w:div>
                                                <w:div w:id="268860484">
                                                  <w:marLeft w:val="0"/>
                                                  <w:marRight w:val="0"/>
                                                  <w:marTop w:val="180"/>
                                                  <w:marBottom w:val="240"/>
                                                  <w:divBdr>
                                                    <w:top w:val="none" w:sz="0" w:space="0" w:color="auto"/>
                                                    <w:left w:val="none" w:sz="0" w:space="0" w:color="auto"/>
                                                    <w:bottom w:val="none" w:sz="0" w:space="0" w:color="auto"/>
                                                    <w:right w:val="none" w:sz="0" w:space="0" w:color="auto"/>
                                                  </w:divBdr>
                                                </w:div>
                                                <w:div w:id="1650934994">
                                                  <w:marLeft w:val="0"/>
                                                  <w:marRight w:val="0"/>
                                                  <w:marTop w:val="180"/>
                                                  <w:marBottom w:val="240"/>
                                                  <w:divBdr>
                                                    <w:top w:val="none" w:sz="0" w:space="0" w:color="auto"/>
                                                    <w:left w:val="none" w:sz="0" w:space="0" w:color="auto"/>
                                                    <w:bottom w:val="none" w:sz="0" w:space="0" w:color="auto"/>
                                                    <w:right w:val="none" w:sz="0" w:space="0" w:color="auto"/>
                                                  </w:divBdr>
                                                </w:div>
                                                <w:div w:id="1510829816">
                                                  <w:marLeft w:val="0"/>
                                                  <w:marRight w:val="0"/>
                                                  <w:marTop w:val="60"/>
                                                  <w:marBottom w:val="180"/>
                                                  <w:divBdr>
                                                    <w:top w:val="none" w:sz="0" w:space="0" w:color="auto"/>
                                                    <w:left w:val="none" w:sz="0" w:space="0" w:color="auto"/>
                                                    <w:bottom w:val="none" w:sz="0" w:space="0" w:color="auto"/>
                                                    <w:right w:val="none" w:sz="0" w:space="0" w:color="auto"/>
                                                  </w:divBdr>
                                                </w:div>
                                                <w:div w:id="1075934428">
                                                  <w:marLeft w:val="0"/>
                                                  <w:marRight w:val="0"/>
                                                  <w:marTop w:val="180"/>
                                                  <w:marBottom w:val="240"/>
                                                  <w:divBdr>
                                                    <w:top w:val="none" w:sz="0" w:space="0" w:color="auto"/>
                                                    <w:left w:val="none" w:sz="0" w:space="0" w:color="auto"/>
                                                    <w:bottom w:val="none" w:sz="0" w:space="0" w:color="auto"/>
                                                    <w:right w:val="none" w:sz="0" w:space="0" w:color="auto"/>
                                                  </w:divBdr>
                                                </w:div>
                                                <w:div w:id="102961949">
                                                  <w:marLeft w:val="0"/>
                                                  <w:marRight w:val="0"/>
                                                  <w:marTop w:val="180"/>
                                                  <w:marBottom w:val="240"/>
                                                  <w:divBdr>
                                                    <w:top w:val="none" w:sz="0" w:space="0" w:color="auto"/>
                                                    <w:left w:val="none" w:sz="0" w:space="0" w:color="auto"/>
                                                    <w:bottom w:val="none" w:sz="0" w:space="0" w:color="auto"/>
                                                    <w:right w:val="none" w:sz="0" w:space="0" w:color="auto"/>
                                                  </w:divBdr>
                                                </w:div>
                                                <w:div w:id="1504010603">
                                                  <w:marLeft w:val="0"/>
                                                  <w:marRight w:val="0"/>
                                                  <w:marTop w:val="180"/>
                                                  <w:marBottom w:val="240"/>
                                                  <w:divBdr>
                                                    <w:top w:val="none" w:sz="0" w:space="0" w:color="auto"/>
                                                    <w:left w:val="none" w:sz="0" w:space="0" w:color="auto"/>
                                                    <w:bottom w:val="none" w:sz="0" w:space="0" w:color="auto"/>
                                                    <w:right w:val="none" w:sz="0" w:space="0" w:color="auto"/>
                                                  </w:divBdr>
                                                </w:div>
                                                <w:div w:id="15745796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0842924">
      <w:bodyDiv w:val="1"/>
      <w:marLeft w:val="0"/>
      <w:marRight w:val="0"/>
      <w:marTop w:val="0"/>
      <w:marBottom w:val="0"/>
      <w:divBdr>
        <w:top w:val="none" w:sz="0" w:space="0" w:color="auto"/>
        <w:left w:val="none" w:sz="0" w:space="0" w:color="auto"/>
        <w:bottom w:val="none" w:sz="0" w:space="0" w:color="auto"/>
        <w:right w:val="none" w:sz="0" w:space="0" w:color="auto"/>
      </w:divBdr>
      <w:divsChild>
        <w:div w:id="78915420">
          <w:marLeft w:val="-3"/>
          <w:marRight w:val="-3"/>
          <w:marTop w:val="0"/>
          <w:marBottom w:val="0"/>
          <w:divBdr>
            <w:top w:val="none" w:sz="0" w:space="0" w:color="auto"/>
            <w:left w:val="none" w:sz="0" w:space="0" w:color="auto"/>
            <w:bottom w:val="none" w:sz="0" w:space="0" w:color="auto"/>
            <w:right w:val="none" w:sz="0" w:space="0" w:color="auto"/>
          </w:divBdr>
          <w:divsChild>
            <w:div w:id="93867544">
              <w:marLeft w:val="0"/>
              <w:marRight w:val="0"/>
              <w:marTop w:val="360"/>
              <w:marBottom w:val="0"/>
              <w:divBdr>
                <w:top w:val="none" w:sz="0" w:space="0" w:color="auto"/>
                <w:left w:val="none" w:sz="0" w:space="0" w:color="auto"/>
                <w:bottom w:val="none" w:sz="0" w:space="0" w:color="auto"/>
                <w:right w:val="none" w:sz="0" w:space="0" w:color="auto"/>
              </w:divBdr>
              <w:divsChild>
                <w:div w:id="1905984632">
                  <w:marLeft w:val="0"/>
                  <w:marRight w:val="0"/>
                  <w:marTop w:val="0"/>
                  <w:marBottom w:val="0"/>
                  <w:divBdr>
                    <w:top w:val="none" w:sz="0" w:space="0" w:color="auto"/>
                    <w:left w:val="none" w:sz="0" w:space="0" w:color="auto"/>
                    <w:bottom w:val="none" w:sz="0" w:space="0" w:color="auto"/>
                    <w:right w:val="none" w:sz="0" w:space="0" w:color="auto"/>
                  </w:divBdr>
                  <w:divsChild>
                    <w:div w:id="353920077">
                      <w:marLeft w:val="0"/>
                      <w:marRight w:val="0"/>
                      <w:marTop w:val="0"/>
                      <w:marBottom w:val="0"/>
                      <w:divBdr>
                        <w:top w:val="none" w:sz="0" w:space="0" w:color="auto"/>
                        <w:left w:val="none" w:sz="0" w:space="0" w:color="auto"/>
                        <w:bottom w:val="none" w:sz="0" w:space="0" w:color="auto"/>
                        <w:right w:val="none" w:sz="0" w:space="0" w:color="auto"/>
                      </w:divBdr>
                      <w:divsChild>
                        <w:div w:id="147943309">
                          <w:marLeft w:val="0"/>
                          <w:marRight w:val="0"/>
                          <w:marTop w:val="0"/>
                          <w:marBottom w:val="0"/>
                          <w:divBdr>
                            <w:top w:val="none" w:sz="0" w:space="0" w:color="auto"/>
                            <w:left w:val="none" w:sz="0" w:space="0" w:color="auto"/>
                            <w:bottom w:val="none" w:sz="0" w:space="0" w:color="auto"/>
                            <w:right w:val="none" w:sz="0" w:space="0" w:color="auto"/>
                          </w:divBdr>
                          <w:divsChild>
                            <w:div w:id="1054426831">
                              <w:marLeft w:val="0"/>
                              <w:marRight w:val="0"/>
                              <w:marTop w:val="0"/>
                              <w:marBottom w:val="0"/>
                              <w:divBdr>
                                <w:top w:val="none" w:sz="0" w:space="0" w:color="auto"/>
                                <w:left w:val="none" w:sz="0" w:space="0" w:color="auto"/>
                                <w:bottom w:val="none" w:sz="0" w:space="0" w:color="auto"/>
                                <w:right w:val="none" w:sz="0" w:space="0" w:color="auto"/>
                              </w:divBdr>
                              <w:divsChild>
                                <w:div w:id="549342372">
                                  <w:marLeft w:val="0"/>
                                  <w:marRight w:val="0"/>
                                  <w:marTop w:val="0"/>
                                  <w:marBottom w:val="0"/>
                                  <w:divBdr>
                                    <w:top w:val="none" w:sz="0" w:space="0" w:color="auto"/>
                                    <w:left w:val="none" w:sz="0" w:space="0" w:color="auto"/>
                                    <w:bottom w:val="none" w:sz="0" w:space="0" w:color="auto"/>
                                    <w:right w:val="none" w:sz="0" w:space="0" w:color="auto"/>
                                  </w:divBdr>
                                  <w:divsChild>
                                    <w:div w:id="541284622">
                                      <w:marLeft w:val="0"/>
                                      <w:marRight w:val="0"/>
                                      <w:marTop w:val="0"/>
                                      <w:marBottom w:val="0"/>
                                      <w:divBdr>
                                        <w:top w:val="none" w:sz="0" w:space="0" w:color="auto"/>
                                        <w:left w:val="none" w:sz="0" w:space="0" w:color="auto"/>
                                        <w:bottom w:val="none" w:sz="0" w:space="0" w:color="auto"/>
                                        <w:right w:val="none" w:sz="0" w:space="0" w:color="auto"/>
                                      </w:divBdr>
                                      <w:divsChild>
                                        <w:div w:id="1788625852">
                                          <w:marLeft w:val="0"/>
                                          <w:marRight w:val="0"/>
                                          <w:marTop w:val="0"/>
                                          <w:marBottom w:val="0"/>
                                          <w:divBdr>
                                            <w:top w:val="none" w:sz="0" w:space="0" w:color="auto"/>
                                            <w:left w:val="none" w:sz="0" w:space="0" w:color="auto"/>
                                            <w:bottom w:val="none" w:sz="0" w:space="0" w:color="auto"/>
                                            <w:right w:val="none" w:sz="0" w:space="0" w:color="auto"/>
                                          </w:divBdr>
                                          <w:divsChild>
                                            <w:div w:id="1565945770">
                                              <w:marLeft w:val="0"/>
                                              <w:marRight w:val="0"/>
                                              <w:marTop w:val="0"/>
                                              <w:marBottom w:val="0"/>
                                              <w:divBdr>
                                                <w:top w:val="none" w:sz="0" w:space="0" w:color="auto"/>
                                                <w:left w:val="none" w:sz="0" w:space="0" w:color="auto"/>
                                                <w:bottom w:val="none" w:sz="0" w:space="0" w:color="auto"/>
                                                <w:right w:val="none" w:sz="0" w:space="0" w:color="auto"/>
                                              </w:divBdr>
                                              <w:divsChild>
                                                <w:div w:id="1662345915">
                                                  <w:marLeft w:val="0"/>
                                                  <w:marRight w:val="0"/>
                                                  <w:marTop w:val="360"/>
                                                  <w:marBottom w:val="180"/>
                                                  <w:divBdr>
                                                    <w:top w:val="none" w:sz="0" w:space="0" w:color="auto"/>
                                                    <w:left w:val="none" w:sz="0" w:space="0" w:color="auto"/>
                                                    <w:bottom w:val="none" w:sz="0" w:space="0" w:color="auto"/>
                                                    <w:right w:val="none" w:sz="0" w:space="0" w:color="auto"/>
                                                  </w:divBdr>
                                                </w:div>
                                                <w:div w:id="862279758">
                                                  <w:marLeft w:val="0"/>
                                                  <w:marRight w:val="0"/>
                                                  <w:marTop w:val="180"/>
                                                  <w:marBottom w:val="240"/>
                                                  <w:divBdr>
                                                    <w:top w:val="none" w:sz="0" w:space="0" w:color="auto"/>
                                                    <w:left w:val="none" w:sz="0" w:space="0" w:color="auto"/>
                                                    <w:bottom w:val="none" w:sz="0" w:space="0" w:color="auto"/>
                                                    <w:right w:val="none" w:sz="0" w:space="0" w:color="auto"/>
                                                  </w:divBdr>
                                                </w:div>
                                                <w:div w:id="948197980">
                                                  <w:marLeft w:val="0"/>
                                                  <w:marRight w:val="0"/>
                                                  <w:marTop w:val="180"/>
                                                  <w:marBottom w:val="240"/>
                                                  <w:divBdr>
                                                    <w:top w:val="none" w:sz="0" w:space="0" w:color="auto"/>
                                                    <w:left w:val="none" w:sz="0" w:space="0" w:color="auto"/>
                                                    <w:bottom w:val="none" w:sz="0" w:space="0" w:color="auto"/>
                                                    <w:right w:val="none" w:sz="0" w:space="0" w:color="auto"/>
                                                  </w:divBdr>
                                                </w:div>
                                                <w:div w:id="230388869">
                                                  <w:marLeft w:val="0"/>
                                                  <w:marRight w:val="0"/>
                                                  <w:marTop w:val="360"/>
                                                  <w:marBottom w:val="180"/>
                                                  <w:divBdr>
                                                    <w:top w:val="none" w:sz="0" w:space="0" w:color="auto"/>
                                                    <w:left w:val="none" w:sz="0" w:space="0" w:color="auto"/>
                                                    <w:bottom w:val="none" w:sz="0" w:space="0" w:color="auto"/>
                                                    <w:right w:val="none" w:sz="0" w:space="0" w:color="auto"/>
                                                  </w:divBdr>
                                                </w:div>
                                                <w:div w:id="807164937">
                                                  <w:marLeft w:val="0"/>
                                                  <w:marRight w:val="0"/>
                                                  <w:marTop w:val="180"/>
                                                  <w:marBottom w:val="240"/>
                                                  <w:divBdr>
                                                    <w:top w:val="none" w:sz="0" w:space="0" w:color="auto"/>
                                                    <w:left w:val="none" w:sz="0" w:space="0" w:color="auto"/>
                                                    <w:bottom w:val="none" w:sz="0" w:space="0" w:color="auto"/>
                                                    <w:right w:val="none" w:sz="0" w:space="0" w:color="auto"/>
                                                  </w:divBdr>
                                                </w:div>
                                                <w:div w:id="146827438">
                                                  <w:marLeft w:val="0"/>
                                                  <w:marRight w:val="0"/>
                                                  <w:marTop w:val="360"/>
                                                  <w:marBottom w:val="180"/>
                                                  <w:divBdr>
                                                    <w:top w:val="none" w:sz="0" w:space="0" w:color="auto"/>
                                                    <w:left w:val="none" w:sz="0" w:space="0" w:color="auto"/>
                                                    <w:bottom w:val="none" w:sz="0" w:space="0" w:color="auto"/>
                                                    <w:right w:val="none" w:sz="0" w:space="0" w:color="auto"/>
                                                  </w:divBdr>
                                                </w:div>
                                                <w:div w:id="2006858554">
                                                  <w:marLeft w:val="0"/>
                                                  <w:marRight w:val="0"/>
                                                  <w:marTop w:val="180"/>
                                                  <w:marBottom w:val="240"/>
                                                  <w:divBdr>
                                                    <w:top w:val="none" w:sz="0" w:space="0" w:color="auto"/>
                                                    <w:left w:val="none" w:sz="0" w:space="0" w:color="auto"/>
                                                    <w:bottom w:val="none" w:sz="0" w:space="0" w:color="auto"/>
                                                    <w:right w:val="none" w:sz="0" w:space="0" w:color="auto"/>
                                                  </w:divBdr>
                                                </w:div>
                                                <w:div w:id="1033654921">
                                                  <w:marLeft w:val="0"/>
                                                  <w:marRight w:val="0"/>
                                                  <w:marTop w:val="360"/>
                                                  <w:marBottom w:val="180"/>
                                                  <w:divBdr>
                                                    <w:top w:val="none" w:sz="0" w:space="0" w:color="auto"/>
                                                    <w:left w:val="none" w:sz="0" w:space="0" w:color="auto"/>
                                                    <w:bottom w:val="none" w:sz="0" w:space="0" w:color="auto"/>
                                                    <w:right w:val="none" w:sz="0" w:space="0" w:color="auto"/>
                                                  </w:divBdr>
                                                </w:div>
                                                <w:div w:id="2062364590">
                                                  <w:marLeft w:val="0"/>
                                                  <w:marRight w:val="0"/>
                                                  <w:marTop w:val="180"/>
                                                  <w:marBottom w:val="240"/>
                                                  <w:divBdr>
                                                    <w:top w:val="none" w:sz="0" w:space="0" w:color="auto"/>
                                                    <w:left w:val="none" w:sz="0" w:space="0" w:color="auto"/>
                                                    <w:bottom w:val="none" w:sz="0" w:space="0" w:color="auto"/>
                                                    <w:right w:val="none" w:sz="0" w:space="0" w:color="auto"/>
                                                  </w:divBdr>
                                                </w:div>
                                                <w:div w:id="558904980">
                                                  <w:marLeft w:val="0"/>
                                                  <w:marRight w:val="0"/>
                                                  <w:marTop w:val="360"/>
                                                  <w:marBottom w:val="180"/>
                                                  <w:divBdr>
                                                    <w:top w:val="none" w:sz="0" w:space="0" w:color="auto"/>
                                                    <w:left w:val="none" w:sz="0" w:space="0" w:color="auto"/>
                                                    <w:bottom w:val="none" w:sz="0" w:space="0" w:color="auto"/>
                                                    <w:right w:val="none" w:sz="0" w:space="0" w:color="auto"/>
                                                  </w:divBdr>
                                                </w:div>
                                                <w:div w:id="1631937603">
                                                  <w:marLeft w:val="0"/>
                                                  <w:marRight w:val="0"/>
                                                  <w:marTop w:val="180"/>
                                                  <w:marBottom w:val="240"/>
                                                  <w:divBdr>
                                                    <w:top w:val="none" w:sz="0" w:space="0" w:color="auto"/>
                                                    <w:left w:val="none" w:sz="0" w:space="0" w:color="auto"/>
                                                    <w:bottom w:val="none" w:sz="0" w:space="0" w:color="auto"/>
                                                    <w:right w:val="none" w:sz="0" w:space="0" w:color="auto"/>
                                                  </w:divBdr>
                                                </w:div>
                                                <w:div w:id="1287202978">
                                                  <w:marLeft w:val="0"/>
                                                  <w:marRight w:val="0"/>
                                                  <w:marTop w:val="360"/>
                                                  <w:marBottom w:val="180"/>
                                                  <w:divBdr>
                                                    <w:top w:val="none" w:sz="0" w:space="0" w:color="auto"/>
                                                    <w:left w:val="none" w:sz="0" w:space="0" w:color="auto"/>
                                                    <w:bottom w:val="none" w:sz="0" w:space="0" w:color="auto"/>
                                                    <w:right w:val="none" w:sz="0" w:space="0" w:color="auto"/>
                                                  </w:divBdr>
                                                </w:div>
                                                <w:div w:id="1891460424">
                                                  <w:marLeft w:val="0"/>
                                                  <w:marRight w:val="0"/>
                                                  <w:marTop w:val="180"/>
                                                  <w:marBottom w:val="240"/>
                                                  <w:divBdr>
                                                    <w:top w:val="none" w:sz="0" w:space="0" w:color="auto"/>
                                                    <w:left w:val="none" w:sz="0" w:space="0" w:color="auto"/>
                                                    <w:bottom w:val="none" w:sz="0" w:space="0" w:color="auto"/>
                                                    <w:right w:val="none" w:sz="0" w:space="0" w:color="auto"/>
                                                  </w:divBdr>
                                                </w:div>
                                                <w:div w:id="469785550">
                                                  <w:marLeft w:val="0"/>
                                                  <w:marRight w:val="0"/>
                                                  <w:marTop w:val="180"/>
                                                  <w:marBottom w:val="240"/>
                                                  <w:divBdr>
                                                    <w:top w:val="none" w:sz="0" w:space="0" w:color="auto"/>
                                                    <w:left w:val="none" w:sz="0" w:space="0" w:color="auto"/>
                                                    <w:bottom w:val="none" w:sz="0" w:space="0" w:color="auto"/>
                                                    <w:right w:val="none" w:sz="0" w:space="0" w:color="auto"/>
                                                  </w:divBdr>
                                                </w:div>
                                                <w:div w:id="167142111">
                                                  <w:marLeft w:val="0"/>
                                                  <w:marRight w:val="0"/>
                                                  <w:marTop w:val="180"/>
                                                  <w:marBottom w:val="240"/>
                                                  <w:divBdr>
                                                    <w:top w:val="none" w:sz="0" w:space="0" w:color="auto"/>
                                                    <w:left w:val="none" w:sz="0" w:space="0" w:color="auto"/>
                                                    <w:bottom w:val="none" w:sz="0" w:space="0" w:color="auto"/>
                                                    <w:right w:val="none" w:sz="0" w:space="0" w:color="auto"/>
                                                  </w:divBdr>
                                                </w:div>
                                                <w:div w:id="556597348">
                                                  <w:marLeft w:val="0"/>
                                                  <w:marRight w:val="0"/>
                                                  <w:marTop w:val="180"/>
                                                  <w:marBottom w:val="240"/>
                                                  <w:divBdr>
                                                    <w:top w:val="none" w:sz="0" w:space="0" w:color="auto"/>
                                                    <w:left w:val="none" w:sz="0" w:space="0" w:color="auto"/>
                                                    <w:bottom w:val="none" w:sz="0" w:space="0" w:color="auto"/>
                                                    <w:right w:val="none" w:sz="0" w:space="0" w:color="auto"/>
                                                  </w:divBdr>
                                                </w:div>
                                                <w:div w:id="330641917">
                                                  <w:marLeft w:val="0"/>
                                                  <w:marRight w:val="0"/>
                                                  <w:marTop w:val="0"/>
                                                  <w:marBottom w:val="0"/>
                                                  <w:divBdr>
                                                    <w:top w:val="none" w:sz="0" w:space="0" w:color="auto"/>
                                                    <w:left w:val="none" w:sz="0" w:space="0" w:color="auto"/>
                                                    <w:bottom w:val="none" w:sz="0" w:space="0" w:color="auto"/>
                                                    <w:right w:val="none" w:sz="0" w:space="0" w:color="auto"/>
                                                  </w:divBdr>
                                                  <w:divsChild>
                                                    <w:div w:id="591816111">
                                                      <w:marLeft w:val="0"/>
                                                      <w:marRight w:val="0"/>
                                                      <w:marTop w:val="60"/>
                                                      <w:marBottom w:val="0"/>
                                                      <w:divBdr>
                                                        <w:top w:val="none" w:sz="0" w:space="0" w:color="auto"/>
                                                        <w:left w:val="none" w:sz="0" w:space="0" w:color="auto"/>
                                                        <w:bottom w:val="none" w:sz="0" w:space="0" w:color="auto"/>
                                                        <w:right w:val="none" w:sz="0" w:space="0" w:color="auto"/>
                                                      </w:divBdr>
                                                      <w:divsChild>
                                                        <w:div w:id="16114732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9959068">
      <w:bodyDiv w:val="1"/>
      <w:marLeft w:val="0"/>
      <w:marRight w:val="0"/>
      <w:marTop w:val="0"/>
      <w:marBottom w:val="0"/>
      <w:divBdr>
        <w:top w:val="none" w:sz="0" w:space="0" w:color="auto"/>
        <w:left w:val="none" w:sz="0" w:space="0" w:color="auto"/>
        <w:bottom w:val="none" w:sz="0" w:space="0" w:color="auto"/>
        <w:right w:val="none" w:sz="0" w:space="0" w:color="auto"/>
      </w:divBdr>
      <w:divsChild>
        <w:div w:id="1456412280">
          <w:marLeft w:val="-3"/>
          <w:marRight w:val="-3"/>
          <w:marTop w:val="0"/>
          <w:marBottom w:val="0"/>
          <w:divBdr>
            <w:top w:val="none" w:sz="0" w:space="0" w:color="auto"/>
            <w:left w:val="none" w:sz="0" w:space="0" w:color="auto"/>
            <w:bottom w:val="none" w:sz="0" w:space="0" w:color="auto"/>
            <w:right w:val="none" w:sz="0" w:space="0" w:color="auto"/>
          </w:divBdr>
          <w:divsChild>
            <w:div w:id="1277787744">
              <w:marLeft w:val="0"/>
              <w:marRight w:val="0"/>
              <w:marTop w:val="360"/>
              <w:marBottom w:val="0"/>
              <w:divBdr>
                <w:top w:val="none" w:sz="0" w:space="0" w:color="auto"/>
                <w:left w:val="none" w:sz="0" w:space="0" w:color="auto"/>
                <w:bottom w:val="none" w:sz="0" w:space="0" w:color="auto"/>
                <w:right w:val="none" w:sz="0" w:space="0" w:color="auto"/>
              </w:divBdr>
              <w:divsChild>
                <w:div w:id="327945215">
                  <w:marLeft w:val="0"/>
                  <w:marRight w:val="0"/>
                  <w:marTop w:val="0"/>
                  <w:marBottom w:val="0"/>
                  <w:divBdr>
                    <w:top w:val="none" w:sz="0" w:space="0" w:color="auto"/>
                    <w:left w:val="none" w:sz="0" w:space="0" w:color="auto"/>
                    <w:bottom w:val="none" w:sz="0" w:space="0" w:color="auto"/>
                    <w:right w:val="none" w:sz="0" w:space="0" w:color="auto"/>
                  </w:divBdr>
                  <w:divsChild>
                    <w:div w:id="1640303747">
                      <w:marLeft w:val="0"/>
                      <w:marRight w:val="0"/>
                      <w:marTop w:val="0"/>
                      <w:marBottom w:val="0"/>
                      <w:divBdr>
                        <w:top w:val="none" w:sz="0" w:space="0" w:color="auto"/>
                        <w:left w:val="none" w:sz="0" w:space="0" w:color="auto"/>
                        <w:bottom w:val="none" w:sz="0" w:space="0" w:color="auto"/>
                        <w:right w:val="none" w:sz="0" w:space="0" w:color="auto"/>
                      </w:divBdr>
                      <w:divsChild>
                        <w:div w:id="1081827414">
                          <w:marLeft w:val="0"/>
                          <w:marRight w:val="0"/>
                          <w:marTop w:val="0"/>
                          <w:marBottom w:val="0"/>
                          <w:divBdr>
                            <w:top w:val="none" w:sz="0" w:space="0" w:color="auto"/>
                            <w:left w:val="none" w:sz="0" w:space="0" w:color="auto"/>
                            <w:bottom w:val="none" w:sz="0" w:space="0" w:color="auto"/>
                            <w:right w:val="none" w:sz="0" w:space="0" w:color="auto"/>
                          </w:divBdr>
                          <w:divsChild>
                            <w:div w:id="872691984">
                              <w:marLeft w:val="0"/>
                              <w:marRight w:val="0"/>
                              <w:marTop w:val="0"/>
                              <w:marBottom w:val="0"/>
                              <w:divBdr>
                                <w:top w:val="none" w:sz="0" w:space="0" w:color="auto"/>
                                <w:left w:val="none" w:sz="0" w:space="0" w:color="auto"/>
                                <w:bottom w:val="none" w:sz="0" w:space="0" w:color="auto"/>
                                <w:right w:val="none" w:sz="0" w:space="0" w:color="auto"/>
                              </w:divBdr>
                              <w:divsChild>
                                <w:div w:id="770782830">
                                  <w:marLeft w:val="0"/>
                                  <w:marRight w:val="0"/>
                                  <w:marTop w:val="0"/>
                                  <w:marBottom w:val="0"/>
                                  <w:divBdr>
                                    <w:top w:val="none" w:sz="0" w:space="0" w:color="auto"/>
                                    <w:left w:val="none" w:sz="0" w:space="0" w:color="auto"/>
                                    <w:bottom w:val="none" w:sz="0" w:space="0" w:color="auto"/>
                                    <w:right w:val="none" w:sz="0" w:space="0" w:color="auto"/>
                                  </w:divBdr>
                                  <w:divsChild>
                                    <w:div w:id="846016293">
                                      <w:marLeft w:val="0"/>
                                      <w:marRight w:val="0"/>
                                      <w:marTop w:val="0"/>
                                      <w:marBottom w:val="0"/>
                                      <w:divBdr>
                                        <w:top w:val="none" w:sz="0" w:space="0" w:color="auto"/>
                                        <w:left w:val="none" w:sz="0" w:space="0" w:color="auto"/>
                                        <w:bottom w:val="none" w:sz="0" w:space="0" w:color="auto"/>
                                        <w:right w:val="none" w:sz="0" w:space="0" w:color="auto"/>
                                      </w:divBdr>
                                      <w:divsChild>
                                        <w:div w:id="652490971">
                                          <w:marLeft w:val="0"/>
                                          <w:marRight w:val="0"/>
                                          <w:marTop w:val="0"/>
                                          <w:marBottom w:val="0"/>
                                          <w:divBdr>
                                            <w:top w:val="none" w:sz="0" w:space="0" w:color="auto"/>
                                            <w:left w:val="none" w:sz="0" w:space="0" w:color="auto"/>
                                            <w:bottom w:val="none" w:sz="0" w:space="0" w:color="auto"/>
                                            <w:right w:val="none" w:sz="0" w:space="0" w:color="auto"/>
                                          </w:divBdr>
                                          <w:divsChild>
                                            <w:div w:id="1715230317">
                                              <w:marLeft w:val="0"/>
                                              <w:marRight w:val="0"/>
                                              <w:marTop w:val="0"/>
                                              <w:marBottom w:val="0"/>
                                              <w:divBdr>
                                                <w:top w:val="none" w:sz="0" w:space="0" w:color="auto"/>
                                                <w:left w:val="none" w:sz="0" w:space="0" w:color="auto"/>
                                                <w:bottom w:val="none" w:sz="0" w:space="0" w:color="auto"/>
                                                <w:right w:val="none" w:sz="0" w:space="0" w:color="auto"/>
                                              </w:divBdr>
                                              <w:divsChild>
                                                <w:div w:id="1376467189">
                                                  <w:marLeft w:val="0"/>
                                                  <w:marRight w:val="0"/>
                                                  <w:marTop w:val="360"/>
                                                  <w:marBottom w:val="180"/>
                                                  <w:divBdr>
                                                    <w:top w:val="none" w:sz="0" w:space="0" w:color="auto"/>
                                                    <w:left w:val="none" w:sz="0" w:space="0" w:color="auto"/>
                                                    <w:bottom w:val="none" w:sz="0" w:space="0" w:color="auto"/>
                                                    <w:right w:val="none" w:sz="0" w:space="0" w:color="auto"/>
                                                  </w:divBdr>
                                                </w:div>
                                                <w:div w:id="541020072">
                                                  <w:marLeft w:val="0"/>
                                                  <w:marRight w:val="0"/>
                                                  <w:marTop w:val="180"/>
                                                  <w:marBottom w:val="240"/>
                                                  <w:divBdr>
                                                    <w:top w:val="none" w:sz="0" w:space="0" w:color="auto"/>
                                                    <w:left w:val="none" w:sz="0" w:space="0" w:color="auto"/>
                                                    <w:bottom w:val="none" w:sz="0" w:space="0" w:color="auto"/>
                                                    <w:right w:val="none" w:sz="0" w:space="0" w:color="auto"/>
                                                  </w:divBdr>
                                                </w:div>
                                                <w:div w:id="2132548993">
                                                  <w:marLeft w:val="0"/>
                                                  <w:marRight w:val="0"/>
                                                  <w:marTop w:val="360"/>
                                                  <w:marBottom w:val="180"/>
                                                  <w:divBdr>
                                                    <w:top w:val="none" w:sz="0" w:space="0" w:color="auto"/>
                                                    <w:left w:val="none" w:sz="0" w:space="0" w:color="auto"/>
                                                    <w:bottom w:val="none" w:sz="0" w:space="0" w:color="auto"/>
                                                    <w:right w:val="none" w:sz="0" w:space="0" w:color="auto"/>
                                                  </w:divBdr>
                                                </w:div>
                                                <w:div w:id="1996058224">
                                                  <w:marLeft w:val="0"/>
                                                  <w:marRight w:val="0"/>
                                                  <w:marTop w:val="180"/>
                                                  <w:marBottom w:val="240"/>
                                                  <w:divBdr>
                                                    <w:top w:val="none" w:sz="0" w:space="0" w:color="auto"/>
                                                    <w:left w:val="none" w:sz="0" w:space="0" w:color="auto"/>
                                                    <w:bottom w:val="none" w:sz="0" w:space="0" w:color="auto"/>
                                                    <w:right w:val="none" w:sz="0" w:space="0" w:color="auto"/>
                                                  </w:divBdr>
                                                </w:div>
                                                <w:div w:id="1977105986">
                                                  <w:marLeft w:val="0"/>
                                                  <w:marRight w:val="0"/>
                                                  <w:marTop w:val="360"/>
                                                  <w:marBottom w:val="180"/>
                                                  <w:divBdr>
                                                    <w:top w:val="none" w:sz="0" w:space="0" w:color="auto"/>
                                                    <w:left w:val="none" w:sz="0" w:space="0" w:color="auto"/>
                                                    <w:bottom w:val="none" w:sz="0" w:space="0" w:color="auto"/>
                                                    <w:right w:val="none" w:sz="0" w:space="0" w:color="auto"/>
                                                  </w:divBdr>
                                                </w:div>
                                                <w:div w:id="2112124121">
                                                  <w:marLeft w:val="0"/>
                                                  <w:marRight w:val="0"/>
                                                  <w:marTop w:val="180"/>
                                                  <w:marBottom w:val="240"/>
                                                  <w:divBdr>
                                                    <w:top w:val="none" w:sz="0" w:space="0" w:color="auto"/>
                                                    <w:left w:val="none" w:sz="0" w:space="0" w:color="auto"/>
                                                    <w:bottom w:val="none" w:sz="0" w:space="0" w:color="auto"/>
                                                    <w:right w:val="none" w:sz="0" w:space="0" w:color="auto"/>
                                                  </w:divBdr>
                                                </w:div>
                                                <w:div w:id="1771966262">
                                                  <w:marLeft w:val="0"/>
                                                  <w:marRight w:val="0"/>
                                                  <w:marTop w:val="360"/>
                                                  <w:marBottom w:val="180"/>
                                                  <w:divBdr>
                                                    <w:top w:val="none" w:sz="0" w:space="0" w:color="auto"/>
                                                    <w:left w:val="none" w:sz="0" w:space="0" w:color="auto"/>
                                                    <w:bottom w:val="none" w:sz="0" w:space="0" w:color="auto"/>
                                                    <w:right w:val="none" w:sz="0" w:space="0" w:color="auto"/>
                                                  </w:divBdr>
                                                </w:div>
                                                <w:div w:id="266816311">
                                                  <w:marLeft w:val="0"/>
                                                  <w:marRight w:val="0"/>
                                                  <w:marTop w:val="180"/>
                                                  <w:marBottom w:val="240"/>
                                                  <w:divBdr>
                                                    <w:top w:val="none" w:sz="0" w:space="0" w:color="auto"/>
                                                    <w:left w:val="none" w:sz="0" w:space="0" w:color="auto"/>
                                                    <w:bottom w:val="none" w:sz="0" w:space="0" w:color="auto"/>
                                                    <w:right w:val="none" w:sz="0" w:space="0" w:color="auto"/>
                                                  </w:divBdr>
                                                </w:div>
                                                <w:div w:id="618611702">
                                                  <w:marLeft w:val="0"/>
                                                  <w:marRight w:val="0"/>
                                                  <w:marTop w:val="60"/>
                                                  <w:marBottom w:val="180"/>
                                                  <w:divBdr>
                                                    <w:top w:val="none" w:sz="0" w:space="0" w:color="auto"/>
                                                    <w:left w:val="none" w:sz="0" w:space="0" w:color="auto"/>
                                                    <w:bottom w:val="none" w:sz="0" w:space="0" w:color="auto"/>
                                                    <w:right w:val="none" w:sz="0" w:space="0" w:color="auto"/>
                                                  </w:divBdr>
                                                </w:div>
                                                <w:div w:id="137423178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n.ua/news/yaki-sorti-kartopli-naykrasche-saditi-na-volinskomu-polissi-74031" TargetMode="External"/><Relationship Id="rId13" Type="http://schemas.openxmlformats.org/officeDocument/2006/relationships/hyperlink" Target="http://ir.polissiauniver.edu.ua/jspui/handle/123456789/1620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space.dsau.dp.ua/bitstreams/c38a620f-9e17-40d5-ba01-ff4c076d0d74/downloa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emlerobstvo.com/wp-content/uploads/2021/04/31-modern-fertilizer-systems-in-agriculturet.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griks.com.ua/reytingi-ovoschnyh-kultur.html?srsltid=AfmBOopZ_F--QDaL-q1qWFmceODRhTzkiqaEIYxeAEJBjVBmuJQuCfvH" TargetMode="External"/><Relationship Id="rId4" Type="http://schemas.openxmlformats.org/officeDocument/2006/relationships/settings" Target="settings.xml"/><Relationship Id="rId9" Type="http://schemas.openxmlformats.org/officeDocument/2006/relationships/hyperlink" Target="https://zelenasadyba.com.ua/na-gryadci/10-najkrashhix-sortiv-kartopli-rejting-chitachiv-zelenoyi-sadibi.html" TargetMode="External"/><Relationship Id="rId14" Type="http://schemas.openxmlformats.org/officeDocument/2006/relationships/hyperlink" Target="https://app-journal.in.ua/wp-content/uploads/2022/03/2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46</Pages>
  <Words>41802</Words>
  <Characters>23828</Characters>
  <Application>Microsoft Office Word</Application>
  <DocSecurity>0</DocSecurity>
  <Lines>198</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Бібліотека</cp:lastModifiedBy>
  <cp:revision>8</cp:revision>
  <dcterms:created xsi:type="dcterms:W3CDTF">2026-06-03T06:23:00Z</dcterms:created>
  <dcterms:modified xsi:type="dcterms:W3CDTF">2026-09-22T06:28:00Z</dcterms:modified>
</cp:coreProperties>
</file>