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5E31D" w14:textId="77777777" w:rsidR="009C009D" w:rsidRPr="009C009D" w:rsidRDefault="009C009D" w:rsidP="00413CA3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0C731A93" w14:textId="77777777" w:rsidR="009C009D" w:rsidRPr="009C009D" w:rsidRDefault="009C009D" w:rsidP="00413CA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18"/>
          <w:u w:val="single"/>
          <w:lang w:val="uk-UA"/>
        </w:rPr>
      </w:pPr>
      <w:r w:rsidRPr="009C009D">
        <w:rPr>
          <w:rFonts w:ascii="Times New Roman" w:hAnsi="Times New Roman" w:cs="Times New Roman"/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6FA04CBA" w14:textId="77777777" w:rsidR="009C009D" w:rsidRPr="009C009D" w:rsidRDefault="009C009D" w:rsidP="00413CA3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  <w:r w:rsidRPr="009C009D">
        <w:rPr>
          <w:rFonts w:ascii="Times New Roman" w:hAnsi="Times New Roman" w:cs="Times New Roman"/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0D982811" w14:textId="77777777" w:rsidR="009C009D" w:rsidRPr="009C009D" w:rsidRDefault="009C009D" w:rsidP="00413CA3">
      <w:pPr>
        <w:widowControl w:val="0"/>
        <w:spacing w:line="240" w:lineRule="auto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</w:p>
    <w:p w14:paraId="4E8A4F39" w14:textId="77777777" w:rsidR="009C009D" w:rsidRPr="009C009D" w:rsidRDefault="009C009D" w:rsidP="00413CA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14"/>
          <w:u w:val="single"/>
          <w:lang w:val="uk-UA"/>
        </w:rPr>
      </w:pPr>
      <w:r w:rsidRPr="009C009D">
        <w:rPr>
          <w:rFonts w:ascii="Times New Roman" w:hAnsi="Times New Roman" w:cs="Times New Roman"/>
          <w:b/>
          <w:color w:val="auto"/>
          <w:u w:val="single"/>
          <w:lang w:val="uk-UA"/>
        </w:rPr>
        <w:t>ВІДДІЛЕННЯ «АГРОІНЖЕНЕРІЯ»</w:t>
      </w:r>
    </w:p>
    <w:p w14:paraId="1A0991AE" w14:textId="77777777" w:rsidR="009C009D" w:rsidRPr="009C009D" w:rsidRDefault="009C009D" w:rsidP="00413CA3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  <w:r w:rsidRPr="009C009D">
        <w:rPr>
          <w:rFonts w:ascii="Times New Roman" w:hAnsi="Times New Roman" w:cs="Times New Roman"/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502C08CF" w14:textId="77777777" w:rsidR="009C009D" w:rsidRPr="009C009D" w:rsidRDefault="009C009D" w:rsidP="00413CA3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</w:p>
    <w:p w14:paraId="11143AF8" w14:textId="77777777" w:rsidR="009C009D" w:rsidRPr="009C009D" w:rsidRDefault="009C009D" w:rsidP="00413CA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5"/>
          <w:szCs w:val="25"/>
          <w:u w:val="single"/>
          <w:lang w:val="uk-UA"/>
        </w:rPr>
      </w:pPr>
      <w:r w:rsidRPr="009C009D">
        <w:rPr>
          <w:rFonts w:ascii="Times New Roman" w:hAnsi="Times New Roman" w:cs="Times New Roman"/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71CCE22E" w14:textId="77777777" w:rsidR="009C009D" w:rsidRPr="009C009D" w:rsidRDefault="009C009D" w:rsidP="00413CA3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  <w:r w:rsidRPr="009C009D">
        <w:rPr>
          <w:rFonts w:ascii="Times New Roman" w:hAnsi="Times New Roman" w:cs="Times New Roman"/>
          <w:color w:val="auto"/>
          <w:sz w:val="16"/>
          <w:lang w:val="uk-UA"/>
        </w:rPr>
        <w:t>(повна назва кафедри (предметної,  циклової комісії))</w:t>
      </w:r>
    </w:p>
    <w:p w14:paraId="5870B7E1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</w:p>
    <w:p w14:paraId="18647674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</w:p>
    <w:p w14:paraId="49B5B47B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</w:p>
    <w:p w14:paraId="6DEA0943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sz w:val="16"/>
          <w:lang w:val="uk-UA"/>
        </w:rPr>
      </w:pPr>
    </w:p>
    <w:p w14:paraId="12729707" w14:textId="77777777" w:rsidR="009C009D" w:rsidRPr="009C009D" w:rsidRDefault="009C009D" w:rsidP="00413CA3">
      <w:pPr>
        <w:pStyle w:val="2"/>
        <w:widowControl w:val="0"/>
        <w:spacing w:line="276" w:lineRule="auto"/>
        <w:rPr>
          <w:b/>
          <w:bCs/>
          <w:i/>
          <w:color w:val="auto"/>
          <w:sz w:val="48"/>
        </w:rPr>
      </w:pPr>
      <w:r w:rsidRPr="009C009D">
        <w:rPr>
          <w:b/>
          <w:color w:val="auto"/>
          <w:sz w:val="48"/>
        </w:rPr>
        <w:t>Пояснювальна записка</w:t>
      </w:r>
    </w:p>
    <w:p w14:paraId="2938F5E4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до кваліфікаційної роботи</w:t>
      </w:r>
    </w:p>
    <w:p w14:paraId="525198C6" w14:textId="77777777" w:rsidR="009C009D" w:rsidRPr="009C009D" w:rsidRDefault="009C009D" w:rsidP="00413CA3">
      <w:pPr>
        <w:widowControl w:val="0"/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uk-UA"/>
        </w:rPr>
      </w:pPr>
      <w:r w:rsidRPr="009C009D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uk-UA"/>
        </w:rPr>
        <w:t xml:space="preserve">бакалавр </w:t>
      </w:r>
    </w:p>
    <w:p w14:paraId="673C1841" w14:textId="77777777" w:rsidR="009C009D" w:rsidRPr="009C009D" w:rsidRDefault="009C009D" w:rsidP="00413CA3">
      <w:pPr>
        <w:widowControl w:val="0"/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C009D">
        <w:rPr>
          <w:rFonts w:ascii="Times New Roman" w:hAnsi="Times New Roman" w:cs="Times New Roman"/>
          <w:color w:val="auto"/>
          <w:sz w:val="24"/>
          <w:szCs w:val="24"/>
          <w:lang w:val="uk-UA"/>
        </w:rPr>
        <w:t>(освітній ступінь)</w:t>
      </w:r>
    </w:p>
    <w:p w14:paraId="7791F946" w14:textId="77777777" w:rsidR="009C009D" w:rsidRPr="009C009D" w:rsidRDefault="009C009D" w:rsidP="00413CA3">
      <w:pPr>
        <w:widowControl w:val="0"/>
        <w:spacing w:after="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51099303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b/>
          <w:bCs/>
          <w:i/>
          <w:color w:val="auto"/>
          <w:sz w:val="28"/>
          <w:szCs w:val="28"/>
          <w:u w:val="single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тему: </w:t>
      </w:r>
      <w:r w:rsidRPr="009C009D"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uk-UA"/>
        </w:rPr>
        <w:t>«Удосконалення технології технічного обслуговування автомобілів в умовах сільськогосподарських підприємств з розробкою пристосування для миття деталей автомобілів».</w:t>
      </w:r>
    </w:p>
    <w:p w14:paraId="21938436" w14:textId="77777777" w:rsidR="009C009D" w:rsidRPr="009C009D" w:rsidRDefault="009C009D" w:rsidP="00413CA3">
      <w:pPr>
        <w:widowControl w:val="0"/>
        <w:rPr>
          <w:rFonts w:ascii="Times New Roman" w:hAnsi="Times New Roman" w:cs="Times New Roman"/>
          <w:color w:val="auto"/>
          <w:szCs w:val="28"/>
          <w:u w:val="single"/>
          <w:lang w:val="uk-UA"/>
        </w:rPr>
      </w:pPr>
    </w:p>
    <w:p w14:paraId="4A236096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lang w:val="uk-UA"/>
        </w:rPr>
      </w:pPr>
    </w:p>
    <w:p w14:paraId="2B15BB25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lang w:val="uk-UA"/>
        </w:rPr>
      </w:pPr>
    </w:p>
    <w:p w14:paraId="0D455DF7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lang w:val="uk-UA"/>
        </w:rPr>
      </w:pPr>
    </w:p>
    <w:p w14:paraId="37E1AB25" w14:textId="77777777" w:rsidR="009C009D" w:rsidRPr="009C009D" w:rsidRDefault="009C009D" w:rsidP="00413CA3">
      <w:pPr>
        <w:widowControl w:val="0"/>
        <w:ind w:left="3402"/>
        <w:rPr>
          <w:rFonts w:ascii="Times New Roman" w:hAnsi="Times New Roman" w:cs="Times New Roman"/>
          <w:color w:val="auto"/>
          <w:lang w:val="uk-UA"/>
        </w:rPr>
      </w:pPr>
      <w:r w:rsidRPr="009C009D">
        <w:rPr>
          <w:rFonts w:ascii="Times New Roman" w:hAnsi="Times New Roman" w:cs="Times New Roman"/>
          <w:color w:val="auto"/>
          <w:lang w:val="uk-UA"/>
        </w:rPr>
        <w:t xml:space="preserve">Виконав: студент  </w:t>
      </w:r>
      <w:r w:rsidRPr="009C009D">
        <w:rPr>
          <w:rFonts w:ascii="Times New Roman" w:hAnsi="Times New Roman" w:cs="Times New Roman"/>
          <w:color w:val="auto"/>
          <w:u w:val="single"/>
          <w:lang w:val="uk-UA"/>
        </w:rPr>
        <w:t>ІІІ</w:t>
      </w:r>
      <w:r w:rsidRPr="009C009D">
        <w:rPr>
          <w:rFonts w:ascii="Times New Roman" w:hAnsi="Times New Roman" w:cs="Times New Roman"/>
          <w:color w:val="auto"/>
          <w:lang w:val="uk-UA"/>
        </w:rPr>
        <w:t xml:space="preserve"> курсу, групи </w:t>
      </w:r>
      <w:r w:rsidRPr="009C009D">
        <w:rPr>
          <w:rFonts w:ascii="Times New Roman" w:hAnsi="Times New Roman" w:cs="Times New Roman"/>
          <w:color w:val="auto"/>
          <w:u w:val="single"/>
          <w:lang w:val="uk-UA"/>
        </w:rPr>
        <w:t>Ат-4бстн</w:t>
      </w:r>
    </w:p>
    <w:p w14:paraId="7599812F" w14:textId="77777777" w:rsidR="009C009D" w:rsidRPr="009C009D" w:rsidRDefault="009C009D" w:rsidP="00413CA3">
      <w:pPr>
        <w:widowControl w:val="0"/>
        <w:tabs>
          <w:tab w:val="left" w:pos="5220"/>
        </w:tabs>
        <w:ind w:left="3402"/>
        <w:rPr>
          <w:rFonts w:ascii="Times New Roman" w:hAnsi="Times New Roman" w:cs="Times New Roman"/>
          <w:color w:val="auto"/>
          <w:lang w:val="uk-UA"/>
        </w:rPr>
      </w:pPr>
      <w:r w:rsidRPr="009C009D">
        <w:rPr>
          <w:rFonts w:ascii="Times New Roman" w:hAnsi="Times New Roman" w:cs="Times New Roman"/>
          <w:color w:val="auto"/>
          <w:lang w:val="uk-UA"/>
        </w:rPr>
        <w:t xml:space="preserve">галузі знань </w:t>
      </w:r>
      <w:r w:rsidRPr="009C009D">
        <w:rPr>
          <w:rFonts w:ascii="Times New Roman" w:hAnsi="Times New Roman" w:cs="Times New Roman"/>
          <w:color w:val="auto"/>
          <w:u w:val="single"/>
          <w:lang w:val="uk-UA"/>
        </w:rPr>
        <w:t>27 «Транспорт»</w:t>
      </w:r>
    </w:p>
    <w:p w14:paraId="5DB687C8" w14:textId="77777777" w:rsidR="009C009D" w:rsidRPr="009C009D" w:rsidRDefault="009C009D" w:rsidP="00413CA3">
      <w:pPr>
        <w:widowControl w:val="0"/>
        <w:ind w:left="3402" w:hanging="67"/>
        <w:rPr>
          <w:rFonts w:ascii="Times New Roman" w:hAnsi="Times New Roman" w:cs="Times New Roman"/>
          <w:color w:val="auto"/>
          <w:sz w:val="26"/>
          <w:szCs w:val="26"/>
          <w:u w:val="single"/>
          <w:lang w:val="uk-UA"/>
        </w:rPr>
      </w:pPr>
      <w:r w:rsidRPr="009C009D">
        <w:rPr>
          <w:rFonts w:ascii="Times New Roman" w:hAnsi="Times New Roman" w:cs="Times New Roman"/>
          <w:color w:val="auto"/>
          <w:sz w:val="26"/>
          <w:szCs w:val="26"/>
          <w:lang w:val="uk-UA"/>
        </w:rPr>
        <w:t xml:space="preserve"> спеціальності </w:t>
      </w:r>
      <w:r w:rsidRPr="009C009D">
        <w:rPr>
          <w:rFonts w:ascii="Times New Roman" w:hAnsi="Times New Roman" w:cs="Times New Roman"/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9C009D">
        <w:rPr>
          <w:rFonts w:ascii="Times New Roman" w:hAnsi="Times New Roman" w:cs="Times New Roman"/>
          <w:color w:val="auto"/>
          <w:sz w:val="26"/>
          <w:szCs w:val="26"/>
          <w:lang w:val="uk-UA"/>
        </w:rPr>
        <w:t xml:space="preserve"> </w:t>
      </w:r>
    </w:p>
    <w:p w14:paraId="561A131D" w14:textId="77777777" w:rsidR="009C009D" w:rsidRPr="009C009D" w:rsidRDefault="009C009D" w:rsidP="00413CA3">
      <w:pPr>
        <w:widowControl w:val="0"/>
        <w:ind w:left="3402"/>
        <w:rPr>
          <w:rFonts w:ascii="Times New Roman" w:hAnsi="Times New Roman" w:cs="Times New Roman"/>
          <w:color w:val="auto"/>
          <w:sz w:val="16"/>
          <w:lang w:val="uk-UA"/>
        </w:rPr>
      </w:pPr>
      <w:r w:rsidRPr="009C009D">
        <w:rPr>
          <w:rFonts w:ascii="Times New Roman" w:hAnsi="Times New Roman" w:cs="Times New Roman"/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25C03658" w14:textId="77777777" w:rsidR="009C009D" w:rsidRPr="009C009D" w:rsidRDefault="009C009D" w:rsidP="00413CA3">
      <w:pPr>
        <w:widowControl w:val="0"/>
        <w:ind w:left="3402"/>
        <w:rPr>
          <w:rFonts w:ascii="Times New Roman" w:hAnsi="Times New Roman" w:cs="Times New Roman"/>
          <w:color w:val="auto"/>
          <w:sz w:val="16"/>
          <w:lang w:val="uk-UA"/>
        </w:rPr>
      </w:pPr>
    </w:p>
    <w:p w14:paraId="4CF98BB4" w14:textId="77777777" w:rsidR="009C009D" w:rsidRPr="009C009D" w:rsidRDefault="009C009D" w:rsidP="00413CA3">
      <w:pPr>
        <w:widowControl w:val="0"/>
        <w:spacing w:after="0"/>
        <w:ind w:left="3402"/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 xml:space="preserve">Дмитро ЗАЛІЗИНСЬКИЙ   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__________________</w:t>
      </w:r>
    </w:p>
    <w:p w14:paraId="43515052" w14:textId="77777777" w:rsidR="009C009D" w:rsidRPr="009C009D" w:rsidRDefault="009C009D" w:rsidP="00413CA3">
      <w:pPr>
        <w:widowControl w:val="0"/>
        <w:spacing w:after="0"/>
        <w:ind w:left="3402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C009D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                                (власне ім’я та прізвище)</w:t>
      </w:r>
    </w:p>
    <w:p w14:paraId="768E3BE2" w14:textId="77777777" w:rsidR="009C009D" w:rsidRPr="009C009D" w:rsidRDefault="009C009D" w:rsidP="00413CA3">
      <w:pPr>
        <w:widowControl w:val="0"/>
        <w:spacing w:after="0"/>
        <w:ind w:left="3402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Керівник  </w:t>
      </w:r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 xml:space="preserve"> </w:t>
      </w:r>
      <w:proofErr w:type="spellStart"/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>к.т.н</w:t>
      </w:r>
      <w:proofErr w:type="spellEnd"/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>. Богдан ЄМЕЦЬ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______________</w:t>
      </w:r>
    </w:p>
    <w:p w14:paraId="6FBE3AE3" w14:textId="77777777" w:rsidR="009C009D" w:rsidRPr="009C009D" w:rsidRDefault="009C009D" w:rsidP="00413CA3">
      <w:pPr>
        <w:widowControl w:val="0"/>
        <w:spacing w:after="0"/>
        <w:ind w:left="3402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C009D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                                 (власне ім’я та прізвище)</w:t>
      </w:r>
    </w:p>
    <w:p w14:paraId="7014EB18" w14:textId="77777777" w:rsidR="009C009D" w:rsidRPr="009C009D" w:rsidRDefault="009C009D" w:rsidP="00413CA3">
      <w:pPr>
        <w:widowControl w:val="0"/>
        <w:spacing w:after="0"/>
        <w:ind w:left="3402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Рецензент </w:t>
      </w:r>
      <w:proofErr w:type="spellStart"/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>к.т.н</w:t>
      </w:r>
      <w:proofErr w:type="spellEnd"/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>., доц. Сергій МЕЛЬНИЧУК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____</w:t>
      </w:r>
    </w:p>
    <w:p w14:paraId="65D79074" w14:textId="77777777" w:rsidR="009C009D" w:rsidRPr="009C009D" w:rsidRDefault="009C009D" w:rsidP="00413CA3">
      <w:pPr>
        <w:widowControl w:val="0"/>
        <w:spacing w:after="0"/>
        <w:ind w:left="3402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C009D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                                             (власне ім’я та прізвище)</w:t>
      </w:r>
    </w:p>
    <w:p w14:paraId="2AEEF5DC" w14:textId="77777777" w:rsidR="009C009D" w:rsidRPr="009C009D" w:rsidRDefault="009C009D" w:rsidP="00413CA3">
      <w:pPr>
        <w:widowControl w:val="0"/>
        <w:ind w:left="3828"/>
        <w:rPr>
          <w:rFonts w:ascii="Times New Roman" w:hAnsi="Times New Roman" w:cs="Times New Roman"/>
          <w:color w:val="auto"/>
          <w:lang w:val="uk-UA"/>
        </w:rPr>
      </w:pPr>
    </w:p>
    <w:p w14:paraId="31A53EEA" w14:textId="77777777" w:rsidR="009C009D" w:rsidRPr="009C009D" w:rsidRDefault="009C009D" w:rsidP="00413CA3">
      <w:pPr>
        <w:widowControl w:val="0"/>
        <w:jc w:val="right"/>
        <w:rPr>
          <w:rFonts w:ascii="Times New Roman" w:hAnsi="Times New Roman" w:cs="Times New Roman"/>
          <w:color w:val="auto"/>
          <w:lang w:val="uk-UA"/>
        </w:rPr>
      </w:pPr>
    </w:p>
    <w:p w14:paraId="530EAF6D" w14:textId="77777777" w:rsidR="009C009D" w:rsidRPr="009C009D" w:rsidRDefault="009C009D" w:rsidP="00413CA3">
      <w:pPr>
        <w:widowControl w:val="0"/>
        <w:jc w:val="right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63EE73AF" w14:textId="77777777" w:rsidR="009C009D" w:rsidRPr="009C009D" w:rsidRDefault="009C009D" w:rsidP="00413CA3">
      <w:pPr>
        <w:widowControl w:val="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>м. Житомир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- 20</w:t>
      </w:r>
      <w:r w:rsidRPr="009C009D">
        <w:rPr>
          <w:rFonts w:ascii="Times New Roman" w:hAnsi="Times New Roman" w:cs="Times New Roman"/>
          <w:color w:val="auto"/>
          <w:sz w:val="28"/>
          <w:szCs w:val="28"/>
          <w:u w:val="single"/>
          <w:lang w:val="uk-UA"/>
        </w:rPr>
        <w:t>26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року</w:t>
      </w:r>
    </w:p>
    <w:p w14:paraId="6598DEA4" w14:textId="77777777" w:rsidR="009C009D" w:rsidRPr="009C009D" w:rsidRDefault="009C009D" w:rsidP="00413CA3">
      <w:pPr>
        <w:pStyle w:val="2"/>
        <w:widowControl w:val="0"/>
        <w:spacing w:line="360" w:lineRule="auto"/>
        <w:ind w:left="2160" w:hanging="2160"/>
        <w:rPr>
          <w:b/>
          <w:color w:val="auto"/>
        </w:rPr>
      </w:pPr>
    </w:p>
    <w:p w14:paraId="74325FE1" w14:textId="77777777" w:rsidR="009C009D" w:rsidRPr="009C009D" w:rsidRDefault="009C009D" w:rsidP="00413CA3">
      <w:pPr>
        <w:pStyle w:val="2"/>
        <w:widowControl w:val="0"/>
        <w:spacing w:line="360" w:lineRule="auto"/>
        <w:ind w:left="2160" w:hanging="2160"/>
        <w:rPr>
          <w:b/>
          <w:color w:val="auto"/>
        </w:rPr>
      </w:pPr>
      <w:r w:rsidRPr="009C009D">
        <w:rPr>
          <w:b/>
          <w:color w:val="auto"/>
        </w:rPr>
        <w:t>Зміст</w:t>
      </w:r>
    </w:p>
    <w:p w14:paraId="7F9B5D66" w14:textId="77777777" w:rsidR="009C009D" w:rsidRPr="009C009D" w:rsidRDefault="009C009D" w:rsidP="00413CA3">
      <w:pPr>
        <w:pStyle w:val="8"/>
        <w:widowControl w:val="0"/>
        <w:spacing w:before="0" w:after="0" w:line="360" w:lineRule="auto"/>
        <w:ind w:left="540"/>
        <w:rPr>
          <w:i w:val="0"/>
          <w:color w:val="auto"/>
          <w:sz w:val="28"/>
          <w:szCs w:val="28"/>
          <w:lang w:val="uk-UA"/>
        </w:rPr>
      </w:pPr>
      <w:r w:rsidRPr="009C009D">
        <w:rPr>
          <w:i w:val="0"/>
          <w:caps/>
          <w:color w:val="auto"/>
          <w:sz w:val="28"/>
          <w:szCs w:val="28"/>
          <w:lang w:val="uk-UA"/>
        </w:rPr>
        <w:t>Вступ</w:t>
      </w:r>
      <w:r w:rsidRPr="009C009D">
        <w:rPr>
          <w:i w:val="0"/>
          <w:color w:val="auto"/>
          <w:sz w:val="28"/>
          <w:szCs w:val="28"/>
          <w:lang w:val="uk-UA"/>
        </w:rPr>
        <w:t xml:space="preserve"> ………………………………………………………………………...</w:t>
      </w:r>
    </w:p>
    <w:p w14:paraId="7B5DAF0B" w14:textId="77777777" w:rsidR="009C009D" w:rsidRPr="009C009D" w:rsidRDefault="009C009D" w:rsidP="00413CA3">
      <w:pPr>
        <w:widowControl w:val="0"/>
        <w:spacing w:after="0" w:line="360" w:lineRule="auto"/>
        <w:ind w:left="54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1. </w:t>
      </w:r>
      <w:r w:rsidRPr="009C009D">
        <w:rPr>
          <w:rFonts w:ascii="Times New Roman" w:hAnsi="Times New Roman" w:cs="Times New Roman"/>
          <w:caps/>
          <w:color w:val="auto"/>
          <w:sz w:val="28"/>
          <w:szCs w:val="28"/>
          <w:lang w:val="uk-UA"/>
        </w:rPr>
        <w:t>Технологічна частина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……………………………………………</w:t>
      </w:r>
    </w:p>
    <w:p w14:paraId="0AABEF5B" w14:textId="77777777" w:rsidR="009C009D" w:rsidRPr="009C009D" w:rsidRDefault="009C009D" w:rsidP="00413CA3">
      <w:pPr>
        <w:widowControl w:val="0"/>
        <w:spacing w:after="0" w:line="360" w:lineRule="auto"/>
        <w:ind w:left="90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2.1. Аналіз затрат на ТО і ремонт МТП……………………………….…</w:t>
      </w:r>
    </w:p>
    <w:p w14:paraId="696A4121" w14:textId="77777777" w:rsidR="009C009D" w:rsidRPr="009C009D" w:rsidRDefault="009C009D" w:rsidP="00413CA3">
      <w:pPr>
        <w:widowControl w:val="0"/>
        <w:spacing w:after="0" w:line="360" w:lineRule="auto"/>
        <w:ind w:left="90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2.2. Розрахунок річного об’єму РОР по забезпеченню  працездатності машин ………………………………………………………………………</w:t>
      </w:r>
    </w:p>
    <w:p w14:paraId="19DE5B39" w14:textId="77777777" w:rsidR="009C009D" w:rsidRPr="009C009D" w:rsidRDefault="009C009D" w:rsidP="00413CA3">
      <w:pPr>
        <w:widowControl w:val="0"/>
        <w:spacing w:after="0" w:line="360" w:lineRule="auto"/>
        <w:ind w:left="90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2.3. </w:t>
      </w:r>
      <w:proofErr w:type="spellStart"/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Обгрунтування</w:t>
      </w:r>
      <w:proofErr w:type="spellEnd"/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 аналіз річної програми РОР в МРМ ………….…..</w:t>
      </w:r>
    </w:p>
    <w:p w14:paraId="03F359DE" w14:textId="77777777" w:rsidR="009C009D" w:rsidRPr="009C009D" w:rsidRDefault="009C009D" w:rsidP="00413CA3">
      <w:pPr>
        <w:widowControl w:val="0"/>
        <w:spacing w:after="0" w:line="360" w:lineRule="auto"/>
        <w:ind w:left="539" w:hanging="179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2. </w:t>
      </w:r>
      <w:r w:rsidRPr="009C009D">
        <w:rPr>
          <w:rFonts w:ascii="Times New Roman" w:hAnsi="Times New Roman" w:cs="Times New Roman"/>
          <w:caps/>
          <w:color w:val="auto"/>
          <w:sz w:val="28"/>
          <w:szCs w:val="28"/>
          <w:lang w:val="uk-UA"/>
        </w:rPr>
        <w:t>Конструктивна частина ………………………………………….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47C29698" w14:textId="77777777" w:rsidR="009C009D" w:rsidRPr="009C009D" w:rsidRDefault="009C009D" w:rsidP="00413CA3">
      <w:pPr>
        <w:widowControl w:val="0"/>
        <w:spacing w:after="0" w:line="360" w:lineRule="auto"/>
        <w:ind w:left="720" w:hanging="12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3.1. </w:t>
      </w:r>
      <w:proofErr w:type="spellStart"/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Обгрунтування</w:t>
      </w:r>
      <w:proofErr w:type="spellEnd"/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необхідності в розробці пристосування для розбирання автотракторних генераторів………………………………………………...</w:t>
      </w:r>
    </w:p>
    <w:p w14:paraId="4B438141" w14:textId="77777777" w:rsidR="009C009D" w:rsidRPr="009C009D" w:rsidRDefault="009C009D" w:rsidP="00413CA3">
      <w:pPr>
        <w:widowControl w:val="0"/>
        <w:spacing w:after="0" w:line="360" w:lineRule="auto"/>
        <w:ind w:left="540" w:firstLine="168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3.2. Будова пристосування для розбирання автотракторних генераторів.</w:t>
      </w:r>
    </w:p>
    <w:p w14:paraId="4F2EE02C" w14:textId="77777777" w:rsidR="009C009D" w:rsidRPr="009C009D" w:rsidRDefault="009C009D" w:rsidP="00413CA3">
      <w:pPr>
        <w:widowControl w:val="0"/>
        <w:spacing w:after="0" w:line="360" w:lineRule="auto"/>
        <w:ind w:left="540" w:firstLine="168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3.3. Опис роботи пристосування …………………………………………...</w:t>
      </w:r>
    </w:p>
    <w:p w14:paraId="27A7583F" w14:textId="77777777" w:rsidR="009C009D" w:rsidRPr="009C009D" w:rsidRDefault="009C009D" w:rsidP="00413CA3">
      <w:pPr>
        <w:widowControl w:val="0"/>
        <w:spacing w:after="0" w:line="360" w:lineRule="auto"/>
        <w:ind w:left="540" w:firstLine="168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3.4. Розрахунок на міцність основних конструктивних елементів .……... </w:t>
      </w:r>
    </w:p>
    <w:p w14:paraId="4E3DF9B6" w14:textId="77777777" w:rsidR="009C009D" w:rsidRPr="009C009D" w:rsidRDefault="009C009D" w:rsidP="00413CA3">
      <w:pPr>
        <w:widowControl w:val="0"/>
        <w:spacing w:after="0" w:line="360" w:lineRule="auto"/>
        <w:ind w:left="539" w:hanging="179"/>
        <w:rPr>
          <w:rFonts w:ascii="Times New Roman" w:hAnsi="Times New Roman" w:cs="Times New Roman"/>
          <w:caps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3. </w:t>
      </w:r>
      <w:r w:rsidRPr="009C009D">
        <w:rPr>
          <w:rFonts w:ascii="Times New Roman" w:hAnsi="Times New Roman" w:cs="Times New Roman"/>
          <w:caps/>
          <w:color w:val="auto"/>
          <w:sz w:val="28"/>
          <w:szCs w:val="28"/>
          <w:lang w:val="uk-UA"/>
        </w:rPr>
        <w:t>Охорона праці …………………………………………………………...</w:t>
      </w:r>
    </w:p>
    <w:p w14:paraId="6F2E57D8" w14:textId="77777777" w:rsidR="009C009D" w:rsidRPr="009C009D" w:rsidRDefault="009C009D" w:rsidP="00413CA3">
      <w:pPr>
        <w:widowControl w:val="0"/>
        <w:spacing w:after="0" w:line="360" w:lineRule="auto"/>
        <w:ind w:left="540" w:firstLine="18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4.1. загальний аналіз стану охорони праці в майстерні…………………..</w:t>
      </w:r>
    </w:p>
    <w:p w14:paraId="7A6A728F" w14:textId="77777777" w:rsidR="009C009D" w:rsidRPr="009C009D" w:rsidRDefault="009C009D" w:rsidP="00413CA3">
      <w:pPr>
        <w:widowControl w:val="0"/>
        <w:spacing w:after="0" w:line="360" w:lineRule="auto"/>
        <w:ind w:left="540" w:firstLine="18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4.2. Особливості умов праці в господарстві………...…………………….</w:t>
      </w:r>
    </w:p>
    <w:p w14:paraId="71B52743" w14:textId="77777777" w:rsidR="009C009D" w:rsidRPr="009C009D" w:rsidRDefault="009C009D" w:rsidP="00413CA3">
      <w:pPr>
        <w:widowControl w:val="0"/>
        <w:spacing w:after="0" w:line="360" w:lineRule="auto"/>
        <w:ind w:left="540" w:firstLine="18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4.3. Аналіз небезпечних виробничих факторів…………………………….</w:t>
      </w:r>
    </w:p>
    <w:p w14:paraId="6971ABC2" w14:textId="77777777" w:rsidR="009C009D" w:rsidRPr="009C009D" w:rsidRDefault="009C009D" w:rsidP="00413CA3">
      <w:pPr>
        <w:pStyle w:val="31"/>
        <w:widowControl w:val="0"/>
        <w:spacing w:after="0" w:line="360" w:lineRule="auto"/>
        <w:ind w:left="538" w:hanging="181"/>
        <w:rPr>
          <w:caps/>
          <w:color w:val="auto"/>
          <w:sz w:val="28"/>
          <w:szCs w:val="28"/>
          <w:lang w:val="uk-UA"/>
        </w:rPr>
      </w:pPr>
      <w:r w:rsidRPr="009C009D">
        <w:rPr>
          <w:color w:val="auto"/>
          <w:sz w:val="28"/>
          <w:szCs w:val="28"/>
          <w:lang w:val="uk-UA"/>
        </w:rPr>
        <w:t xml:space="preserve">4. </w:t>
      </w:r>
      <w:r w:rsidRPr="009C009D">
        <w:rPr>
          <w:caps/>
          <w:color w:val="auto"/>
          <w:sz w:val="28"/>
          <w:szCs w:val="28"/>
          <w:lang w:val="uk-UA"/>
        </w:rPr>
        <w:t>Економічне обґрунтування проекту………………………</w:t>
      </w:r>
    </w:p>
    <w:p w14:paraId="1BA0A2B4" w14:textId="77777777" w:rsidR="009C009D" w:rsidRPr="009C009D" w:rsidRDefault="009C009D" w:rsidP="00413CA3">
      <w:pPr>
        <w:widowControl w:val="0"/>
        <w:spacing w:after="0" w:line="360" w:lineRule="auto"/>
        <w:ind w:left="54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5.1. Визначення вартості основних виробничих фондів……………………</w:t>
      </w:r>
    </w:p>
    <w:p w14:paraId="26D5A692" w14:textId="77777777" w:rsidR="009C009D" w:rsidRPr="009C009D" w:rsidRDefault="009C009D" w:rsidP="00413CA3">
      <w:pPr>
        <w:widowControl w:val="0"/>
        <w:spacing w:after="0" w:line="360" w:lineRule="auto"/>
        <w:ind w:left="54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5.2. Загальновиробничі витрати ……………………………………………..</w:t>
      </w:r>
    </w:p>
    <w:p w14:paraId="0D9EB7E9" w14:textId="77777777" w:rsidR="009C009D" w:rsidRPr="009C009D" w:rsidRDefault="009C009D" w:rsidP="00413CA3">
      <w:pPr>
        <w:widowControl w:val="0"/>
        <w:spacing w:after="0" w:line="360" w:lineRule="auto"/>
        <w:ind w:left="54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5.3. Техніко – економічні показники проекту………………………………..</w:t>
      </w:r>
    </w:p>
    <w:p w14:paraId="54D683B0" w14:textId="77777777" w:rsidR="009C009D" w:rsidRPr="009C009D" w:rsidRDefault="009C009D" w:rsidP="00413CA3">
      <w:pPr>
        <w:widowControl w:val="0"/>
        <w:spacing w:after="0" w:line="360" w:lineRule="auto"/>
        <w:ind w:left="54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aps/>
          <w:color w:val="auto"/>
          <w:sz w:val="28"/>
          <w:szCs w:val="28"/>
          <w:lang w:val="uk-UA"/>
        </w:rPr>
        <w:t>Висновки</w:t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…………………………………………………………………...</w:t>
      </w:r>
    </w:p>
    <w:p w14:paraId="0D10C1E8" w14:textId="77777777" w:rsidR="009C009D" w:rsidRPr="009C009D" w:rsidRDefault="009C009D" w:rsidP="00413CA3">
      <w:pPr>
        <w:widowControl w:val="0"/>
        <w:spacing w:after="0" w:line="360" w:lineRule="auto"/>
        <w:ind w:left="54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Список використаної літератури …………………………………….</w:t>
      </w:r>
    </w:p>
    <w:p w14:paraId="63B8BABA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7C62B725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41B9C0CD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6C8A3741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1AD16763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0DA9A50B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22ABEB5C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5CE495E6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5E1CDABE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</w:p>
    <w:p w14:paraId="68B3D076" w14:textId="77777777" w:rsidR="009C009D" w:rsidRPr="009C009D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b/>
          <w:caps/>
          <w:color w:val="auto"/>
          <w:sz w:val="28"/>
          <w:szCs w:val="28"/>
          <w:lang w:val="uk-UA"/>
        </w:rPr>
        <w:t>Вступ</w:t>
      </w:r>
    </w:p>
    <w:p w14:paraId="0395B7F6" w14:textId="77777777" w:rsidR="009C009D" w:rsidRPr="009C009D" w:rsidRDefault="009C009D" w:rsidP="00413CA3">
      <w:pPr>
        <w:widowControl w:val="0"/>
        <w:spacing w:after="0" w:line="360" w:lineRule="auto"/>
        <w:rPr>
          <w:rFonts w:ascii="Times New Roman" w:hAnsi="Times New Roman" w:cs="Times New Roman"/>
          <w:color w:val="auto"/>
          <w:lang w:val="uk-UA"/>
        </w:rPr>
      </w:pPr>
    </w:p>
    <w:p w14:paraId="62C6D627" w14:textId="77777777" w:rsidR="009C009D" w:rsidRPr="009C009D" w:rsidRDefault="009C009D" w:rsidP="00413CA3">
      <w:pPr>
        <w:pStyle w:val="a7"/>
        <w:widowControl w:val="0"/>
        <w:tabs>
          <w:tab w:val="left" w:pos="-142"/>
        </w:tabs>
        <w:spacing w:after="0" w:line="360" w:lineRule="auto"/>
        <w:ind w:right="141"/>
        <w:jc w:val="both"/>
        <w:rPr>
          <w:color w:val="auto"/>
          <w:sz w:val="28"/>
          <w:lang w:val="uk-UA"/>
        </w:rPr>
      </w:pPr>
      <w:r w:rsidRPr="009C009D">
        <w:rPr>
          <w:color w:val="auto"/>
          <w:sz w:val="28"/>
          <w:lang w:val="uk-UA"/>
        </w:rPr>
        <w:tab/>
        <w:t>Сучасне сільськогосподарське виробництво розвивається на міцній базі комплексного механізованого технологічного процесу АПК.</w:t>
      </w:r>
    </w:p>
    <w:p w14:paraId="566F180F" w14:textId="77777777" w:rsidR="009C009D" w:rsidRPr="009C009D" w:rsidRDefault="009C009D" w:rsidP="00413CA3">
      <w:pPr>
        <w:pStyle w:val="a7"/>
        <w:widowControl w:val="0"/>
        <w:tabs>
          <w:tab w:val="left" w:pos="0"/>
        </w:tabs>
        <w:spacing w:after="0" w:line="360" w:lineRule="auto"/>
        <w:jc w:val="both"/>
        <w:rPr>
          <w:color w:val="auto"/>
          <w:sz w:val="28"/>
          <w:lang w:val="uk-UA"/>
        </w:rPr>
      </w:pPr>
      <w:r w:rsidRPr="009C009D">
        <w:rPr>
          <w:color w:val="auto"/>
          <w:sz w:val="28"/>
          <w:lang w:val="uk-UA"/>
        </w:rPr>
        <w:tab/>
        <w:t>В сільському господарстві України експлуатується потужний машинно-тракторний парк, у складі якого понад 450 тис. тракторів, 200 тис. спеціальних комбайнів, 400 тис. вантажних автомобілів, а також велика кількість іншої сільськогосподарської техніки.</w:t>
      </w:r>
    </w:p>
    <w:p w14:paraId="001B60EE" w14:textId="77777777" w:rsidR="009C009D" w:rsidRPr="009C009D" w:rsidRDefault="009C009D" w:rsidP="00413CA3">
      <w:pPr>
        <w:pStyle w:val="a7"/>
        <w:widowControl w:val="0"/>
        <w:spacing w:after="0" w:line="360" w:lineRule="auto"/>
        <w:ind w:firstLine="567"/>
        <w:jc w:val="both"/>
        <w:rPr>
          <w:color w:val="auto"/>
          <w:sz w:val="28"/>
          <w:lang w:val="uk-UA"/>
        </w:rPr>
      </w:pPr>
      <w:r w:rsidRPr="009C009D">
        <w:rPr>
          <w:color w:val="auto"/>
          <w:sz w:val="28"/>
          <w:lang w:val="uk-UA"/>
        </w:rPr>
        <w:t>Для забезпечення працездатності цього потужного МТП в АПК України діють понад 5 тис. центральних ремонтних майстерень, біля 1500 ремонтно-обслуговуючих підрозділів районного рівня і близько 700 спеціальних ремонтних майстерень і заводів.</w:t>
      </w:r>
    </w:p>
    <w:p w14:paraId="5ECED194" w14:textId="77777777" w:rsidR="009C009D" w:rsidRPr="009C009D" w:rsidRDefault="009C009D" w:rsidP="00413CA3">
      <w:pPr>
        <w:pStyle w:val="a7"/>
        <w:widowControl w:val="0"/>
        <w:spacing w:after="0" w:line="360" w:lineRule="auto"/>
        <w:ind w:firstLine="567"/>
        <w:jc w:val="both"/>
        <w:rPr>
          <w:color w:val="auto"/>
          <w:sz w:val="28"/>
          <w:lang w:val="uk-UA"/>
        </w:rPr>
      </w:pPr>
      <w:r w:rsidRPr="009C009D">
        <w:rPr>
          <w:color w:val="auto"/>
          <w:sz w:val="28"/>
          <w:lang w:val="uk-UA"/>
        </w:rPr>
        <w:t>Головне завдання ремонтно-обслуговуючої бази – забезпечення заданої технічної готовності машинно-тракторного парку господарств в потрібний для сільськогосподарського виробництва час при мінімальних затратах.</w:t>
      </w:r>
    </w:p>
    <w:p w14:paraId="568E90AF" w14:textId="77777777" w:rsidR="009C009D" w:rsidRPr="009C009D" w:rsidRDefault="009C009D" w:rsidP="00413CA3">
      <w:pPr>
        <w:pStyle w:val="a7"/>
        <w:widowControl w:val="0"/>
        <w:spacing w:after="0" w:line="360" w:lineRule="auto"/>
        <w:rPr>
          <w:color w:val="auto"/>
          <w:sz w:val="28"/>
          <w:lang w:val="uk-UA"/>
        </w:rPr>
      </w:pPr>
      <w:r w:rsidRPr="009C009D">
        <w:rPr>
          <w:color w:val="auto"/>
          <w:sz w:val="28"/>
          <w:lang w:val="uk-UA"/>
        </w:rPr>
        <w:t>Простої техніки на ремонті за рік хоч і зменшується, але вони на сьогоднішній день залишаються ще дуже високими.</w:t>
      </w:r>
    </w:p>
    <w:p w14:paraId="1B385E51" w14:textId="77777777" w:rsidR="009C009D" w:rsidRPr="009C009D" w:rsidRDefault="009C009D" w:rsidP="00413CA3">
      <w:pPr>
        <w:pStyle w:val="a7"/>
        <w:widowControl w:val="0"/>
        <w:spacing w:after="0" w:line="360" w:lineRule="auto"/>
        <w:ind w:firstLine="567"/>
        <w:jc w:val="both"/>
        <w:rPr>
          <w:color w:val="auto"/>
          <w:sz w:val="28"/>
          <w:szCs w:val="28"/>
          <w:lang w:val="uk-UA"/>
        </w:rPr>
      </w:pPr>
      <w:r w:rsidRPr="009C009D">
        <w:rPr>
          <w:color w:val="auto"/>
          <w:sz w:val="28"/>
          <w:lang w:val="uk-UA"/>
        </w:rPr>
        <w:t>Ефективно використовувати ремонтно - обслуговуюче виробництво можна лише при зміні системи його планування з урахуванням кінцевих результатів господарювання.</w:t>
      </w:r>
      <w:r w:rsidRPr="009C009D">
        <w:rPr>
          <w:color w:val="auto"/>
          <w:szCs w:val="28"/>
          <w:lang w:val="uk-UA"/>
        </w:rPr>
        <w:t xml:space="preserve"> </w:t>
      </w:r>
      <w:r w:rsidRPr="009C009D">
        <w:rPr>
          <w:color w:val="auto"/>
          <w:sz w:val="28"/>
          <w:szCs w:val="28"/>
          <w:lang w:val="uk-UA"/>
        </w:rPr>
        <w:t xml:space="preserve">Головний напрямок у розвитку агропромислового комплексу країни – інтенсифікація сільськогосподарського виробництва на базі технічного переозброєння сільського господарства, переробних і інших галузей АПК. </w:t>
      </w:r>
    </w:p>
    <w:p w14:paraId="2CB2CFAA" w14:textId="77777777" w:rsidR="009C009D" w:rsidRPr="009C009D" w:rsidRDefault="009C009D" w:rsidP="00413CA3">
      <w:pPr>
        <w:pStyle w:val="a7"/>
        <w:widowControl w:val="0"/>
        <w:spacing w:line="360" w:lineRule="auto"/>
        <w:ind w:firstLine="567"/>
        <w:jc w:val="both"/>
        <w:rPr>
          <w:color w:val="auto"/>
          <w:sz w:val="28"/>
          <w:lang w:val="uk-UA"/>
        </w:rPr>
      </w:pPr>
    </w:p>
    <w:p w14:paraId="3448F0E0" w14:textId="77777777" w:rsidR="009C009D" w:rsidRPr="009C009D" w:rsidRDefault="009C009D" w:rsidP="00413CA3">
      <w:pPr>
        <w:widowControl w:val="0"/>
        <w:rPr>
          <w:color w:val="auto"/>
          <w:lang w:val="uk-UA"/>
        </w:rPr>
        <w:sectPr w:rsidR="009C009D" w:rsidRPr="009C009D" w:rsidSect="009C009D">
          <w:pgSz w:w="11906" w:h="16838"/>
          <w:pgMar w:top="540" w:right="566" w:bottom="360" w:left="1620" w:header="708" w:footer="708" w:gutter="0"/>
          <w:cols w:space="708"/>
          <w:docGrid w:linePitch="360"/>
        </w:sectPr>
      </w:pPr>
    </w:p>
    <w:p w14:paraId="55429EE9" w14:textId="77777777" w:rsidR="009C009D" w:rsidRPr="009C009D" w:rsidRDefault="009C009D" w:rsidP="00413CA3">
      <w:pPr>
        <w:pStyle w:val="a7"/>
        <w:widowControl w:val="0"/>
        <w:tabs>
          <w:tab w:val="num" w:pos="360"/>
        </w:tabs>
        <w:spacing w:after="0" w:line="360" w:lineRule="auto"/>
        <w:ind w:left="180"/>
        <w:rPr>
          <w:b/>
          <w:bCs/>
          <w:caps/>
          <w:color w:val="auto"/>
          <w:sz w:val="28"/>
          <w:szCs w:val="28"/>
          <w:lang w:val="uk-UA"/>
        </w:rPr>
      </w:pPr>
    </w:p>
    <w:p w14:paraId="7B766378" w14:textId="77777777" w:rsidR="009C009D" w:rsidRPr="009C009D" w:rsidRDefault="009C009D" w:rsidP="00413CA3">
      <w:pPr>
        <w:widowControl w:val="0"/>
        <w:spacing w:line="360" w:lineRule="auto"/>
        <w:ind w:left="360"/>
        <w:jc w:val="center"/>
        <w:rPr>
          <w:rFonts w:ascii="Times New Roman" w:hAnsi="Times New Roman" w:cs="Times New Roman"/>
          <w:b/>
          <w:bCs/>
          <w:caps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b/>
          <w:bCs/>
          <w:caps/>
          <w:color w:val="auto"/>
          <w:sz w:val="28"/>
          <w:szCs w:val="28"/>
          <w:lang w:val="uk-UA"/>
        </w:rPr>
        <w:t>Технологічна частина.</w:t>
      </w:r>
    </w:p>
    <w:p w14:paraId="713BD01C" w14:textId="77777777" w:rsidR="009C009D" w:rsidRPr="009C009D" w:rsidRDefault="009C009D" w:rsidP="00413CA3">
      <w:pPr>
        <w:widowControl w:val="0"/>
        <w:spacing w:line="360" w:lineRule="auto"/>
        <w:ind w:firstLine="360"/>
        <w:jc w:val="center"/>
        <w:rPr>
          <w:rFonts w:ascii="Times New Roman" w:hAnsi="Times New Roman" w:cs="Times New Roman"/>
          <w:b/>
          <w:bCs/>
          <w:color w:val="auto"/>
          <w:lang w:val="uk-UA"/>
        </w:rPr>
      </w:pPr>
    </w:p>
    <w:p w14:paraId="661D73AB" w14:textId="77777777" w:rsidR="009C009D" w:rsidRPr="009C009D" w:rsidRDefault="009C009D" w:rsidP="00413CA3">
      <w:pPr>
        <w:widowControl w:val="0"/>
        <w:spacing w:line="360" w:lineRule="auto"/>
        <w:ind w:firstLine="708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9C009D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1.1. Аналіз затрат на ТО і ремонт МТП</w:t>
      </w:r>
    </w:p>
    <w:p w14:paraId="6B932D23" w14:textId="77777777" w:rsidR="009C009D" w:rsidRPr="009C009D" w:rsidRDefault="009C009D" w:rsidP="00413CA3">
      <w:pPr>
        <w:pStyle w:val="a7"/>
        <w:widowControl w:val="0"/>
        <w:spacing w:after="0" w:line="360" w:lineRule="auto"/>
        <w:jc w:val="both"/>
        <w:rPr>
          <w:color w:val="auto"/>
          <w:sz w:val="28"/>
          <w:szCs w:val="28"/>
          <w:lang w:val="uk-UA"/>
        </w:rPr>
      </w:pPr>
    </w:p>
    <w:p w14:paraId="5D2E1915" w14:textId="77777777" w:rsidR="009C009D" w:rsidRPr="009C009D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9C009D">
        <w:rPr>
          <w:color w:val="auto"/>
          <w:sz w:val="28"/>
          <w:szCs w:val="28"/>
          <w:lang w:val="uk-UA"/>
        </w:rPr>
        <w:tab/>
      </w:r>
      <w:r w:rsidRPr="009C009D">
        <w:rPr>
          <w:rFonts w:ascii="Times New Roman" w:hAnsi="Times New Roman" w:cs="Times New Roman"/>
          <w:color w:val="auto"/>
          <w:sz w:val="28"/>
          <w:szCs w:val="28"/>
          <w:lang w:val="uk-UA"/>
        </w:rPr>
        <w:t>Вихідні данні про склад МТП розбивають на групи по типах машин. По кожному найменуванні машин розрахунки виконуємо в такому порядку: капітальний ,поточний ремонт ,технічне обслуговування ТО-3, ТО-2, ТО-1, сезонне ТО, ТО при зберіганні.</w:t>
      </w:r>
    </w:p>
    <w:p w14:paraId="40FB84C8" w14:textId="13622BA7" w:rsidR="009C009D" w:rsidRPr="00413CA3" w:rsidRDefault="009C009D" w:rsidP="00413CA3">
      <w:pPr>
        <w:pStyle w:val="a3"/>
        <w:widowControl w:val="0"/>
        <w:ind w:left="0" w:firstLine="720"/>
        <w:rPr>
          <w:noProof/>
          <w:color w:val="auto"/>
          <w:szCs w:val="28"/>
        </w:rPr>
      </w:pPr>
      <w:r w:rsidRPr="00413CA3">
        <w:rPr>
          <w:noProof/>
          <w:color w:val="auto"/>
          <w:szCs w:val="28"/>
        </w:rPr>
        <w:t>Для виконання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сезонного ТО,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ТО при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зберіганні, капітального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і поточного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ремонтів прийнята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стратегія, при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якій строк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виконання ремонтно-обслуговуючих робіт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жорстко не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планується.</w:t>
      </w:r>
    </w:p>
    <w:p w14:paraId="35581160" w14:textId="61FE5724" w:rsidR="009C009D" w:rsidRPr="00413CA3" w:rsidRDefault="009C009D" w:rsidP="00413CA3">
      <w:pPr>
        <w:pStyle w:val="a3"/>
        <w:widowControl w:val="0"/>
        <w:ind w:left="0" w:firstLine="720"/>
        <w:rPr>
          <w:noProof/>
          <w:color w:val="auto"/>
          <w:szCs w:val="28"/>
        </w:rPr>
      </w:pPr>
      <w:r w:rsidRPr="00413CA3">
        <w:rPr>
          <w:noProof/>
          <w:color w:val="auto"/>
          <w:szCs w:val="28"/>
        </w:rPr>
        <w:t>Число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капітальних ремонтів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визначається через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річний коефіцієнт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охоплення машин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ремонтно-обслуговуючих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впливів даного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виду і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поправочні коефіцієнти.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Сумарну річну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трудомісткість визначають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як добуток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числа капітальних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ремонтів на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норматив трудомісткості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одного капітального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ремонту.</w:t>
      </w:r>
    </w:p>
    <w:p w14:paraId="7BE76F83" w14:textId="3E917415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Для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комбайнів 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с.г.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машин число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планових поточних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ремонтів розраховується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через коефіцієнт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охоплення 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поправочні коефіцієнти.</w:t>
      </w:r>
      <w:r w:rsidR="00413CA3">
        <w:rPr>
          <w:noProof/>
          <w:sz w:val="28"/>
          <w:szCs w:val="28"/>
          <w:lang w:val="uk-UA"/>
        </w:rPr>
        <w:t>аю</w:t>
      </w:r>
    </w:p>
    <w:p w14:paraId="18F94C15" w14:textId="180B1994" w:rsidR="009C009D" w:rsidRPr="00413CA3" w:rsidRDefault="009C009D" w:rsidP="00413CA3">
      <w:pPr>
        <w:pStyle w:val="a3"/>
        <w:widowControl w:val="0"/>
        <w:ind w:left="0" w:firstLine="720"/>
        <w:rPr>
          <w:noProof/>
          <w:color w:val="auto"/>
          <w:szCs w:val="28"/>
        </w:rPr>
      </w:pPr>
      <w:r w:rsidRPr="00413CA3">
        <w:rPr>
          <w:noProof/>
          <w:color w:val="auto"/>
          <w:szCs w:val="28"/>
        </w:rPr>
        <w:t>Розраховується численність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працюючих , потрібна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кількість ремонтно-обслуговуючого обладнання: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виробнича площа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основних і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допоміжних ділянок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майстерні. Розробляється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річний план-графік завантаження</w:t>
      </w:r>
      <w:r w:rsidR="00413CA3">
        <w:rPr>
          <w:noProof/>
          <w:szCs w:val="28"/>
        </w:rPr>
        <w:t>аю</w:t>
      </w:r>
      <w:r w:rsidRPr="00413CA3">
        <w:rPr>
          <w:noProof/>
          <w:color w:val="auto"/>
          <w:szCs w:val="28"/>
        </w:rPr>
        <w:t xml:space="preserve"> ремонтної майстерні.</w:t>
      </w:r>
      <w:r w:rsidR="00413CA3">
        <w:rPr>
          <w:noProof/>
          <w:szCs w:val="28"/>
        </w:rPr>
        <w:t>аю</w:t>
      </w:r>
    </w:p>
    <w:p w14:paraId="3AD83AE2" w14:textId="77777777" w:rsidR="009C009D" w:rsidRPr="00413CA3" w:rsidRDefault="009C009D" w:rsidP="00413CA3">
      <w:pPr>
        <w:widowControl w:val="0"/>
        <w:spacing w:line="360" w:lineRule="auto"/>
        <w:ind w:firstLine="567"/>
        <w:jc w:val="both"/>
        <w:rPr>
          <w:noProof/>
          <w:color w:val="auto"/>
          <w:sz w:val="28"/>
          <w:szCs w:val="28"/>
          <w:lang w:val="uk-UA"/>
        </w:rPr>
      </w:pPr>
    </w:p>
    <w:p w14:paraId="0DB18163" w14:textId="0659ED9E" w:rsidR="009C009D" w:rsidRPr="00413CA3" w:rsidRDefault="009C009D" w:rsidP="00413CA3">
      <w:pPr>
        <w:pStyle w:val="23"/>
        <w:widowControl w:val="0"/>
        <w:spacing w:line="360" w:lineRule="auto"/>
        <w:jc w:val="both"/>
        <w:rPr>
          <w:b/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b/>
          <w:noProof/>
          <w:color w:val="auto"/>
          <w:sz w:val="28"/>
          <w:szCs w:val="28"/>
          <w:lang w:val="uk-UA"/>
        </w:rPr>
        <w:t>2.2</w:t>
      </w:r>
      <w:r w:rsidR="00413CA3">
        <w:rPr>
          <w:b/>
          <w:noProof/>
          <w:sz w:val="28"/>
          <w:szCs w:val="28"/>
          <w:lang w:val="uk-UA"/>
        </w:rPr>
        <w:t>аю</w:t>
      </w:r>
      <w:r w:rsidRPr="00413CA3">
        <w:rPr>
          <w:b/>
          <w:noProof/>
          <w:color w:val="auto"/>
          <w:sz w:val="28"/>
          <w:szCs w:val="28"/>
          <w:lang w:val="uk-UA"/>
        </w:rPr>
        <w:t xml:space="preserve"> Розрахунок річного</w:t>
      </w:r>
      <w:r w:rsidR="00413CA3">
        <w:rPr>
          <w:b/>
          <w:noProof/>
          <w:sz w:val="28"/>
          <w:szCs w:val="28"/>
          <w:lang w:val="uk-UA"/>
        </w:rPr>
        <w:t>аю</w:t>
      </w:r>
      <w:r w:rsidRPr="00413CA3">
        <w:rPr>
          <w:b/>
          <w:noProof/>
          <w:color w:val="auto"/>
          <w:sz w:val="28"/>
          <w:szCs w:val="28"/>
          <w:lang w:val="uk-UA"/>
        </w:rPr>
        <w:t xml:space="preserve"> обсягу РОР</w:t>
      </w:r>
      <w:r w:rsidR="00413CA3">
        <w:rPr>
          <w:b/>
          <w:noProof/>
          <w:sz w:val="28"/>
          <w:szCs w:val="28"/>
          <w:lang w:val="uk-UA"/>
        </w:rPr>
        <w:t>аю</w:t>
      </w:r>
      <w:r w:rsidRPr="00413CA3">
        <w:rPr>
          <w:b/>
          <w:noProof/>
          <w:color w:val="auto"/>
          <w:sz w:val="28"/>
          <w:szCs w:val="28"/>
          <w:lang w:val="uk-UA"/>
        </w:rPr>
        <w:t xml:space="preserve"> по забезпеченню</w:t>
      </w:r>
      <w:r w:rsidR="00413CA3">
        <w:rPr>
          <w:b/>
          <w:noProof/>
          <w:sz w:val="28"/>
          <w:szCs w:val="28"/>
          <w:lang w:val="uk-UA"/>
        </w:rPr>
        <w:t>аю</w:t>
      </w:r>
      <w:r w:rsidRPr="00413CA3">
        <w:rPr>
          <w:b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b/>
          <w:noProof/>
          <w:color w:val="auto"/>
          <w:sz w:val="28"/>
          <w:szCs w:val="28"/>
          <w:lang w:val="uk-UA"/>
        </w:rPr>
        <w:lastRenderedPageBreak/>
        <w:t>працездатності машин</w:t>
      </w:r>
      <w:r w:rsidR="00413CA3">
        <w:rPr>
          <w:b/>
          <w:noProof/>
          <w:sz w:val="28"/>
          <w:szCs w:val="28"/>
          <w:lang w:val="uk-UA"/>
        </w:rPr>
        <w:t>аю</w:t>
      </w:r>
      <w:r w:rsidRPr="00413CA3">
        <w:rPr>
          <w:b/>
          <w:noProof/>
          <w:color w:val="auto"/>
          <w:sz w:val="28"/>
          <w:szCs w:val="28"/>
          <w:lang w:val="uk-UA"/>
        </w:rPr>
        <w:t xml:space="preserve"> господарства</w:t>
      </w:r>
    </w:p>
    <w:p w14:paraId="6D2B4966" w14:textId="49F8F0F9" w:rsidR="009C009D" w:rsidRPr="00413CA3" w:rsidRDefault="009C009D" w:rsidP="00413CA3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Число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капітальних (Ккр)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 середніх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(Кср) ремонтів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розраховується через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всесоюзний норматив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коефіцієнта охвату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(Окр)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поправочні коефіцієнти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(П1…П5,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П7).Сумарну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річну трудомісткість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(Тскр) капітального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ремонту розраховують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як добуток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цілої частини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числа капітальних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ремонтів [Ккр]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норматив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трудомісткості (Ткр)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одного капітального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ремонту.</w:t>
      </w:r>
    </w:p>
    <w:p w14:paraId="5630E180" w14:textId="117542D5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Число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сезонних технічних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обслуговувань (Ксто)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розраховується, як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подвоєне число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машин. Сумарна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річна трудомісткість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(Тссто) тракторів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розраховується, як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добуток числа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ТО Ксто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норму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трудомісткості (Тсто)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одного обслуговування.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E76A403" w14:textId="6BDF169E" w:rsidR="009C009D" w:rsidRPr="00413CA3" w:rsidRDefault="009C009D" w:rsidP="00413CA3">
      <w:pPr>
        <w:pStyle w:val="a7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  <w:t>Розрахунок річного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об’єму РОР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для тракторів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виконується за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такими формулами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[6, 9]:</w:t>
      </w:r>
      <w:r w:rsidR="00413CA3">
        <w:rPr>
          <w:noProof/>
          <w:sz w:val="28"/>
          <w:szCs w:val="28"/>
          <w:lang w:val="uk-UA"/>
        </w:rPr>
        <w:t>аю</w:t>
      </w:r>
    </w:p>
    <w:p w14:paraId="70027759" w14:textId="36C4D920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659" w:dyaOrig="380" w14:anchorId="164CC3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2090" type="#_x0000_t75" style="width:133.55pt;height:19.75pt" o:ole="" fillcolor="window">
            <v:imagedata r:id="rId7" o:title=""/>
          </v:shape>
          <o:OLEObject Type="Embed" ProgID="Equation.3" ShapeID="_x0000_i2090" DrawAspect="Content" ObjectID="_1840795652" r:id="rId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(2.1)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35F70B4" w14:textId="4B9ACF76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Ккр – капітальний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ремонт;</w:t>
      </w:r>
    </w:p>
    <w:p w14:paraId="36415EA7" w14:textId="3BC9CD58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Км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кількість машин;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123F75F" w14:textId="76BD177C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Окр – річний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коефіцієнт обхвату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машин;</w:t>
      </w:r>
    </w:p>
    <w:p w14:paraId="50E75563" w14:textId="6D286066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П1,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П2 – поправочні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коефіцієнти;</w:t>
      </w:r>
    </w:p>
    <w:p w14:paraId="318C01BD" w14:textId="466E2CB3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920" w:dyaOrig="400" w14:anchorId="0163883C">
          <v:shape id="_x0000_i2092" type="#_x0000_t75" style="width:96.4pt;height:20.9pt" o:ole="" fillcolor="window">
            <v:imagedata r:id="rId9" o:title=""/>
          </v:shape>
          <o:OLEObject Type="Embed" ProgID="Equation.3" ShapeID="_x0000_i2092" DrawAspect="Content" ObjectID="_1840795653" r:id="rId1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2)</w:t>
      </w:r>
    </w:p>
    <w:p w14:paraId="706B1C2C" w14:textId="1F8F8495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Ткр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трудомісткість одного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капітального  ремонту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;</w:t>
      </w:r>
    </w:p>
    <w:p w14:paraId="356C4A53" w14:textId="632C8DEB" w:rsidR="009C009D" w:rsidRPr="00413CA3" w:rsidRDefault="009C009D" w:rsidP="00413CA3">
      <w:pPr>
        <w:widowControl w:val="0"/>
        <w:spacing w:after="0"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280" w:dyaOrig="720" w14:anchorId="36D1F25A">
          <v:shape id="_x0000_i2094" type="#_x0000_t75" style="width:164.9pt;height:36pt" o:ole="" fillcolor="window">
            <v:imagedata r:id="rId11" o:title=""/>
          </v:shape>
          <o:OLEObject Type="Embed" ProgID="Equation.3" ShapeID="_x0000_i2094" DrawAspect="Content" ObjectID="_1840795654" r:id="rId1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, де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3)</w:t>
      </w:r>
    </w:p>
    <w:p w14:paraId="79FF8E0E" w14:textId="7786E35F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ВГ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 плановий середньорічний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наробіток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одну машину;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A9297C2" w14:textId="4BB356F2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П8,П11-поправочні коефіцієнти;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430DFCA" w14:textId="49115076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140" w:dyaOrig="660" w14:anchorId="0551A984">
          <v:shape id="_x0000_i2096" type="#_x0000_t75" style="width:108pt;height:31.35pt" o:ole="" fillcolor="window">
            <v:imagedata r:id="rId13" o:title=""/>
          </v:shape>
          <o:OLEObject Type="Embed" ProgID="Equation.3" ShapeID="_x0000_i2096" DrawAspect="Content" ObjectID="_1840795655" r:id="rId1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,                                              (2.4)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39DD8C8" w14:textId="0DBADF32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620" w:dyaOrig="320" w14:anchorId="5C27DB08">
          <v:shape id="_x0000_i2098" type="#_x0000_t75" style="width:31.35pt;height:16.25pt" o:ole="" fillcolor="window">
            <v:imagedata r:id="rId15" o:title=""/>
          </v:shape>
          <o:OLEObject Type="Embed" ProgID="Equation.3" ShapeID="_x0000_i2098" DrawAspect="Content" ObjectID="_1840795656" r:id="rId1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-гранична трудомісткість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потокового ремонту;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A63E575" w14:textId="58ECD16B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20" w:dyaOrig="720" w14:anchorId="5930F8B6">
          <v:shape id="_x0000_i2100" type="#_x0000_t75" style="width:110.3pt;height:36pt" o:ole="" fillcolor="window">
            <v:imagedata r:id="rId17" o:title=""/>
          </v:shape>
          <o:OLEObject Type="Embed" ProgID="Equation.3" ShapeID="_x0000_i2100" DrawAspect="Content" ObjectID="_1840795657" r:id="rId1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, де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5)</w:t>
      </w:r>
    </w:p>
    <w:p w14:paraId="5D7FE4B9" w14:textId="77777777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ВТО3-періодичність ТО-3, мот-год.</w:t>
      </w:r>
    </w:p>
    <w:p w14:paraId="76B7C909" w14:textId="3407A608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020" w:dyaOrig="380" w14:anchorId="5D555167">
          <v:shape id="_x0000_i2102" type="#_x0000_t75" style="width:101.05pt;height:19.75pt" o:ole="" fillcolor="window">
            <v:imagedata r:id="rId19" o:title=""/>
          </v:shape>
          <o:OLEObject Type="Embed" ProgID="Equation.3" ShapeID="_x0000_i2102" DrawAspect="Content" ObjectID="_1840795658" r:id="rId2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6)</w:t>
      </w:r>
    </w:p>
    <w:p w14:paraId="7E2BCC42" w14:textId="5B3FA9BA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ТТО3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–трудомісткість ТО-3.</w:t>
      </w:r>
    </w:p>
    <w:p w14:paraId="6972387E" w14:textId="263BA31A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40" w:dyaOrig="4120" w14:anchorId="1F3CD28E">
          <v:shape id="_x0000_i2104" type="#_x0000_t75" style="width:113.8pt;height:195.1pt" o:ole="" fillcolor="window">
            <v:imagedata r:id="rId21" o:title=""/>
          </v:shape>
          <o:OLEObject Type="Embed" ProgID="Equation.3" ShapeID="_x0000_i2104" DrawAspect="Content" ObjectID="_1840795659" r:id="rId2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7)</w:t>
      </w:r>
    </w:p>
    <w:p w14:paraId="2B564201" w14:textId="260119AA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ОТОХ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Річний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обхвату зберігання;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6E15E7F" w14:textId="596034B3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ТГТОХ-сумарна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трудомісткість обслуговування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при зберіганні.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53D5693" w14:textId="63CCFF24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Для автомобілів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виористовують такі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формули:</w:t>
      </w:r>
    </w:p>
    <w:p w14:paraId="54E3796D" w14:textId="1F88B483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600" w:dyaOrig="320" w14:anchorId="411BFBC7">
          <v:shape id="_x0000_i2106" type="#_x0000_t75" style="width:80.15pt;height:16.25pt" o:ole="" fillcolor="window">
            <v:imagedata r:id="rId23" o:title=""/>
          </v:shape>
          <o:OLEObject Type="Embed" ProgID="Equation.3" ShapeID="_x0000_i2106" DrawAspect="Content" ObjectID="_1840795660" r:id="rId2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280" w:dyaOrig="360" w14:anchorId="5B01237D">
          <v:shape id="_x0000_i2108" type="#_x0000_t75" style="width:63.85pt;height:17.4pt" o:ole="" fillcolor="window">
            <v:imagedata r:id="rId25" o:title=""/>
          </v:shape>
          <o:OLEObject Type="Embed" ProgID="Equation.3" ShapeID="_x0000_i2108" DrawAspect="Content" ObjectID="_1840795661" r:id="rId2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,де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F2B0EC6" w14:textId="42823ADA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П3П4П5 –поправочні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коефіцієнти;</w:t>
      </w:r>
    </w:p>
    <w:p w14:paraId="00FC66E8" w14:textId="5C61C8BB" w:rsidR="009C009D" w:rsidRPr="00413CA3" w:rsidRDefault="009C009D" w:rsidP="00413CA3">
      <w:pPr>
        <w:widowControl w:val="0"/>
        <w:spacing w:line="360" w:lineRule="auto"/>
        <w:ind w:left="2160" w:firstLine="72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480" w:dyaOrig="3680" w14:anchorId="352AFC96">
          <v:shape id="_x0000_i2110" type="#_x0000_t75" style="width:174.2pt;height:183.5pt" o:ole="" fillcolor="window">
            <v:imagedata r:id="rId27" o:title=""/>
          </v:shape>
          <o:OLEObject Type="Embed" ProgID="Equation.3" ShapeID="_x0000_i2110" DrawAspect="Content" ObjectID="_1840795662" r:id="rId2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8)</w:t>
      </w:r>
    </w:p>
    <w:p w14:paraId="74950B3E" w14:textId="2D3C3EED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Для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с.г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машин використовуємо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такі формули: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8373B8E" w14:textId="03EBBD10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360" w:dyaOrig="360" w14:anchorId="0226A96A">
          <v:shape id="_x0000_i2112" type="#_x0000_t75" style="width:118.45pt;height:17.4pt" o:ole="" fillcolor="window">
            <v:imagedata r:id="rId29" o:title=""/>
          </v:shape>
          <o:OLEObject Type="Embed" ProgID="Equation.3" ShapeID="_x0000_i2112" DrawAspect="Content" ObjectID="_1840795663" r:id="rId3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(2.9)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50C4959" w14:textId="1AE795C7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П10,П13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поправочні коефіцієнти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;</w:t>
      </w:r>
    </w:p>
    <w:p w14:paraId="7D27A54F" w14:textId="05C0C8F6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60" w:dyaOrig="1120" w14:anchorId="5594782B">
          <v:shape id="_x0000_i2114" type="#_x0000_t75" style="width:112.65pt;height:55.75pt" o:ole="" fillcolor="window">
            <v:imagedata r:id="rId31" o:title=""/>
          </v:shape>
          <o:OLEObject Type="Embed" ProgID="Equation.3" ShapeID="_x0000_i2114" DrawAspect="Content" ObjectID="_1840795664" r:id="rId3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 (2.10)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057BA30" w14:textId="6DA73557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Для комбайнів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використовуємо такі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формули [6,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10]:</w:t>
      </w:r>
    </w:p>
    <w:p w14:paraId="3C3A9299" w14:textId="4FEA370B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340" w:dyaOrig="360" w14:anchorId="007698D1">
          <v:shape id="_x0000_i2116" type="#_x0000_t75" style="width:117.3pt;height:17.4pt" o:ole="" fillcolor="window">
            <v:imagedata r:id="rId33" o:title=""/>
          </v:shape>
          <o:OLEObject Type="Embed" ProgID="Equation.3" ShapeID="_x0000_i2116" DrawAspect="Content" ObjectID="_1840795665" r:id="rId3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11)</w:t>
      </w:r>
    </w:p>
    <w:p w14:paraId="7FBE0DEB" w14:textId="0DD6D6C8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П7- поправочний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1CE39AC" w14:textId="662811A1" w:rsidR="009C009D" w:rsidRPr="00413CA3" w:rsidRDefault="009C009D" w:rsidP="00413CA3">
      <w:pPr>
        <w:widowControl w:val="0"/>
        <w:spacing w:line="360" w:lineRule="auto"/>
        <w:ind w:left="2160"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600" w:dyaOrig="3420" w14:anchorId="19DBB148">
          <v:shape id="_x0000_i2118" type="#_x0000_t75" style="width:130.05pt;height:170.7pt" o:ole="" fillcolor="window">
            <v:imagedata r:id="rId35" o:title=""/>
          </v:shape>
          <o:OLEObject Type="Embed" ProgID="Equation.3" ShapeID="_x0000_i2118" DrawAspect="Content" ObjectID="_1840795666" r:id="rId3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(2.12)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5BF53EB" w14:textId="70F1EDE5" w:rsidR="009C009D" w:rsidRPr="00413CA3" w:rsidRDefault="009C009D" w:rsidP="00413CA3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Для розрахунку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ВРХ використовуємо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такі формули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[6, 9]: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E4DE845" w14:textId="1D4FE11A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80" w:dyaOrig="639" w14:anchorId="7ADBE9A3">
          <v:shape id="_x0000_i2120" type="#_x0000_t75" style="width:113.8pt;height:31.35pt" o:ole="" fillcolor="window">
            <v:imagedata r:id="rId37" o:title=""/>
          </v:shape>
          <o:OLEObject Type="Embed" ProgID="Equation.3" ShapeID="_x0000_i2120" DrawAspect="Content" ObjectID="_1840795667" r:id="rId3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 (2.13)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E174423" w14:textId="420F36BE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Гж – кількість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голів</w:t>
      </w:r>
    </w:p>
    <w:p w14:paraId="12404381" w14:textId="7F9EEF45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020" w:dyaOrig="1280" w14:anchorId="13C24178">
          <v:shape id="_x0000_i2122" type="#_x0000_t75" style="width:101.05pt;height:63.85pt" o:ole="" fillcolor="window">
            <v:imagedata r:id="rId39" o:title=""/>
          </v:shape>
          <o:OLEObject Type="Embed" ProgID="Equation.3" ShapeID="_x0000_i2122" DrawAspect="Content" ObjectID="_1840795668" r:id="rId4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14)</w:t>
      </w:r>
    </w:p>
    <w:p w14:paraId="6CABD51D" w14:textId="77777777" w:rsidR="009C009D" w:rsidRPr="00413CA3" w:rsidRDefault="009C009D" w:rsidP="00413CA3">
      <w:pPr>
        <w:pStyle w:val="a7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</w:p>
    <w:p w14:paraId="3D47BAD8" w14:textId="176310F5" w:rsidR="009C009D" w:rsidRPr="00413CA3" w:rsidRDefault="009C009D" w:rsidP="00413CA3">
      <w:pPr>
        <w:pStyle w:val="31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lastRenderedPageBreak/>
        <w:t>Аналізуючи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показники розподілу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річних РОР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 місцем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їх виконання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можна сказати,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що дуже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велика кількість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припадає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МРМ, тому,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що раніше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багато ремонтно-обслуговуючих робіт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проводилось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ремонтних підприємствах.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 даний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час багато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ремонтних підприємств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простоюють, 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також за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відсутністю великих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коштів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господарство припадає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велика кількість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ремонтів, 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саме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МРМ.</w:t>
      </w:r>
    </w:p>
    <w:p w14:paraId="691A5CD6" w14:textId="712E270B" w:rsidR="009C009D" w:rsidRPr="00413CA3" w:rsidRDefault="009C009D" w:rsidP="00413CA3">
      <w:pPr>
        <w:widowControl w:val="0"/>
        <w:spacing w:line="360" w:lineRule="auto"/>
        <w:ind w:left="720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Таблиця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2.3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6C45523" w14:textId="541F29E3" w:rsidR="008D7C09" w:rsidRPr="00413CA3" w:rsidRDefault="009C009D" w:rsidP="00413CA3">
      <w:pPr>
        <w:pStyle w:val="7"/>
        <w:widowControl w:val="0"/>
        <w:spacing w:before="0" w:after="0" w:line="360" w:lineRule="auto"/>
        <w:jc w:val="center"/>
        <w:rPr>
          <w:noProof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Розподіл річного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об’єму РОР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МРМ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видах машин</w:t>
      </w:r>
      <w:r w:rsidR="00413CA3">
        <w:rPr>
          <w:noProof/>
          <w:sz w:val="28"/>
          <w:szCs w:val="28"/>
          <w:lang w:val="uk-UA"/>
        </w:rPr>
        <w:t>аю</w:t>
      </w: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1380"/>
        <w:gridCol w:w="871"/>
        <w:gridCol w:w="992"/>
        <w:gridCol w:w="993"/>
        <w:gridCol w:w="992"/>
        <w:gridCol w:w="13"/>
        <w:gridCol w:w="985"/>
        <w:gridCol w:w="1179"/>
      </w:tblGrid>
      <w:tr w:rsidR="008D7C09" w:rsidRPr="00413CA3" w14:paraId="36B3FF27" w14:textId="77777777" w:rsidTr="008D7C09">
        <w:trPr>
          <w:cantSplit/>
          <w:trHeight w:val="300"/>
        </w:trPr>
        <w:tc>
          <w:tcPr>
            <w:tcW w:w="1785" w:type="dxa"/>
            <w:vMerge w:val="restart"/>
          </w:tcPr>
          <w:p w14:paraId="3502E34D" w14:textId="4A5E1DB7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1380" w:type="dxa"/>
          </w:tcPr>
          <w:p w14:paraId="4AD6D4AB" w14:textId="17C916BD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Ремонт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6025" w:type="dxa"/>
            <w:gridSpan w:val="7"/>
          </w:tcPr>
          <w:p w14:paraId="2EA979D7" w14:textId="1EFD01DC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Технічне обслуговування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0906C14B" w14:textId="77777777" w:rsidTr="008D7C09">
        <w:trPr>
          <w:cantSplit/>
          <w:trHeight w:val="270"/>
        </w:trPr>
        <w:tc>
          <w:tcPr>
            <w:tcW w:w="1785" w:type="dxa"/>
            <w:vMerge/>
          </w:tcPr>
          <w:p w14:paraId="32505109" w14:textId="77777777" w:rsidR="008D7C09" w:rsidRPr="00413CA3" w:rsidRDefault="008D7C09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1380" w:type="dxa"/>
          </w:tcPr>
          <w:p w14:paraId="4E41A641" w14:textId="3DFEB40B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ПР</w:t>
            </w:r>
          </w:p>
        </w:tc>
        <w:tc>
          <w:tcPr>
            <w:tcW w:w="871" w:type="dxa"/>
          </w:tcPr>
          <w:p w14:paraId="4793D93D" w14:textId="737AE69C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ТО-3</w:t>
            </w:r>
          </w:p>
        </w:tc>
        <w:tc>
          <w:tcPr>
            <w:tcW w:w="992" w:type="dxa"/>
          </w:tcPr>
          <w:p w14:paraId="0E01D9E5" w14:textId="0C5B36DF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ТО-2</w:t>
            </w:r>
          </w:p>
        </w:tc>
        <w:tc>
          <w:tcPr>
            <w:tcW w:w="993" w:type="dxa"/>
          </w:tcPr>
          <w:p w14:paraId="7810ECC5" w14:textId="4408B3DB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ТО-1</w:t>
            </w:r>
          </w:p>
        </w:tc>
        <w:tc>
          <w:tcPr>
            <w:tcW w:w="992" w:type="dxa"/>
          </w:tcPr>
          <w:p w14:paraId="3C5845D1" w14:textId="213B4E6D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СТО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998" w:type="dxa"/>
            <w:gridSpan w:val="2"/>
          </w:tcPr>
          <w:p w14:paraId="217B2D55" w14:textId="06C7FC4E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ТОХ</w:t>
            </w:r>
          </w:p>
        </w:tc>
        <w:tc>
          <w:tcPr>
            <w:tcW w:w="1179" w:type="dxa"/>
          </w:tcPr>
          <w:p w14:paraId="0D86D785" w14:textId="56D0254C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Всього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541006D0" w14:textId="77777777" w:rsidTr="008D7C09">
        <w:trPr>
          <w:trHeight w:val="585"/>
        </w:trPr>
        <w:tc>
          <w:tcPr>
            <w:tcW w:w="1785" w:type="dxa"/>
          </w:tcPr>
          <w:p w14:paraId="74BA323D" w14:textId="77777777" w:rsidR="009C009D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Трактори </w:t>
            </w:r>
          </w:p>
          <w:p w14:paraId="70C5C2AF" w14:textId="7C64BBB0" w:rsidR="009C009D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Автомобілі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  <w:p w14:paraId="48852D14" w14:textId="5C254816" w:rsidR="009C009D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С.г.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машини</w:t>
            </w:r>
          </w:p>
          <w:p w14:paraId="56604D8B" w14:textId="6EB901BE" w:rsidR="009C009D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Станичне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 обладнання</w:t>
            </w:r>
          </w:p>
          <w:p w14:paraId="4BE8DA3E" w14:textId="08454B4B" w:rsidR="009C009D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Обладнання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 для МТФ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4CD49115" w14:textId="77777777" w:rsidR="009C009D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Комбайни</w:t>
            </w:r>
          </w:p>
          <w:p w14:paraId="2BECD673" w14:textId="4AF6B4A1" w:rsidR="008D7C09" w:rsidRPr="00413CA3" w:rsidRDefault="009C009D" w:rsidP="00413CA3">
            <w:pPr>
              <w:widowControl w:val="0"/>
              <w:spacing w:after="0" w:line="36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Всього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 по видах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 дій</w:t>
            </w:r>
          </w:p>
        </w:tc>
        <w:tc>
          <w:tcPr>
            <w:tcW w:w="1380" w:type="dxa"/>
          </w:tcPr>
          <w:p w14:paraId="4421757B" w14:textId="3DFC7C8B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2799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1E1062AF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3867</w:t>
            </w:r>
          </w:p>
          <w:p w14:paraId="6BEE3487" w14:textId="0C74CC9C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546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4AFA137E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5969D18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687</w:t>
            </w:r>
          </w:p>
          <w:p w14:paraId="47AF3DEB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0E3C31C1" w14:textId="06D2465D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44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0B5F2EE0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331</w:t>
            </w:r>
          </w:p>
          <w:p w14:paraId="53C40EC6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CFDD5BE" w14:textId="38DA1EBD" w:rsidR="008D7C09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8274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871" w:type="dxa"/>
          </w:tcPr>
          <w:p w14:paraId="11138679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267</w:t>
            </w:r>
          </w:p>
          <w:p w14:paraId="245EF20B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6AD0006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169C597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9447619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CBE116E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50E238F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BE0E4B4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66E67536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E83210A" w14:textId="233847D9" w:rsidR="008D7C09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267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992" w:type="dxa"/>
          </w:tcPr>
          <w:p w14:paraId="6C80E37C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268</w:t>
            </w:r>
          </w:p>
          <w:p w14:paraId="02D28C3D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A7C9EFA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5540C6BE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A0F714F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61167F9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38D3E6E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15766B7" w14:textId="5DC13BC0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8</w:t>
            </w:r>
          </w:p>
          <w:p w14:paraId="1E93F538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09EFD2E" w14:textId="7105C9D1" w:rsidR="008D7C09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269,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8</w:t>
            </w:r>
          </w:p>
        </w:tc>
        <w:tc>
          <w:tcPr>
            <w:tcW w:w="993" w:type="dxa"/>
          </w:tcPr>
          <w:p w14:paraId="7D8E173E" w14:textId="08A35A9A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321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18A6DAD1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6D04DCB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8CCF134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865FC65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84</w:t>
            </w:r>
          </w:p>
          <w:p w14:paraId="43738C34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E270D29" w14:textId="4CD027A0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99.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</w:t>
            </w:r>
          </w:p>
          <w:p w14:paraId="3A815F30" w14:textId="026EEECE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6.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4</w:t>
            </w:r>
          </w:p>
          <w:p w14:paraId="695F004F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CA7B339" w14:textId="52FD3003" w:rsidR="008D7C09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511,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005" w:type="dxa"/>
            <w:gridSpan w:val="2"/>
          </w:tcPr>
          <w:p w14:paraId="5436103B" w14:textId="4D8D87E0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105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56598422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9EE2FB6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633CECD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D5F24A5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659F8D2E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9257F48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251A045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04B136F9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FBA1C76" w14:textId="21F85485" w:rsidR="008D7C09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105</w:t>
            </w:r>
          </w:p>
        </w:tc>
        <w:tc>
          <w:tcPr>
            <w:tcW w:w="985" w:type="dxa"/>
          </w:tcPr>
          <w:p w14:paraId="4446D231" w14:textId="77507CA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65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17D6327A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9F36730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36DFE66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D15FFBD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51913DB0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12D85F22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63E69714" w14:textId="37752B3B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16.8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568B525E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CCBE511" w14:textId="47E5E2AA" w:rsidR="008D7C09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81,8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179" w:type="dxa"/>
          </w:tcPr>
          <w:p w14:paraId="2E7262B7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3825</w:t>
            </w:r>
          </w:p>
          <w:p w14:paraId="7C81568B" w14:textId="74C55534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3867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0FCBE747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546</w:t>
            </w:r>
          </w:p>
          <w:p w14:paraId="3E3B60BF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CB2DA89" w14:textId="50BBCE8A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771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06D7425C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DA9F139" w14:textId="2B8D9B4C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143.7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2471104B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356</w:t>
            </w:r>
          </w:p>
          <w:p w14:paraId="036AA3A2" w14:textId="77777777" w:rsidR="009C009D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4F3B268" w14:textId="6B3C701E" w:rsidR="008D7C09" w:rsidRPr="00413CA3" w:rsidRDefault="009C009D" w:rsidP="00413CA3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9508,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</w:t>
            </w:r>
          </w:p>
        </w:tc>
      </w:tr>
    </w:tbl>
    <w:p w14:paraId="22525BB4" w14:textId="77777777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</w:p>
    <w:p w14:paraId="4A39F555" w14:textId="6FB17161" w:rsidR="009C009D" w:rsidRPr="00413CA3" w:rsidRDefault="009C009D" w:rsidP="00413CA3">
      <w:pPr>
        <w:widowControl w:val="0"/>
        <w:spacing w:before="120" w:after="120" w:line="360" w:lineRule="auto"/>
        <w:jc w:val="both"/>
        <w:rPr>
          <w:rFonts w:ascii="Times New Roman" w:hAnsi="Times New Roman" w:cs="Times New Roman"/>
          <w:bCs/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2.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3.2.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Розподіл трудомісткості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РОД по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видах робіт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</w:p>
    <w:p w14:paraId="3C307DE7" w14:textId="1BABE490" w:rsidR="009C009D" w:rsidRPr="00413CA3" w:rsidRDefault="009C009D" w:rsidP="00413CA3">
      <w:pPr>
        <w:pStyle w:val="a7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  <w:t>МРМ господарства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планує  виконання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 власній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базі робіт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noProof/>
          <w:color w:val="auto"/>
          <w:sz w:val="28"/>
          <w:szCs w:val="28"/>
          <w:lang w:val="uk-UA"/>
        </w:rPr>
        <w:lastRenderedPageBreak/>
        <w:t>трудомісткістю 9722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люд.год.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Для прикладу: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для виконання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робіт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ремонту електрообладнання,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трудомісткість визначається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 формулою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[10]:</w:t>
      </w:r>
    </w:p>
    <w:p w14:paraId="4CB3A491" w14:textId="44B00188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740" w:dyaOrig="360" w14:anchorId="60FCFBC1">
          <v:shape id="_x0000_i2124" type="#_x0000_t75" style="width:87.1pt;height:17.4pt" o:ole="" fillcolor="window">
            <v:imagedata r:id="rId41" o:title=""/>
          </v:shape>
          <o:OLEObject Type="Embed" ProgID="Equation.3" ShapeID="_x0000_i2124" DrawAspect="Content" ObjectID="_1840795669" r:id="rId4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, де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(2.15)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A3604B4" w14:textId="655E8CCE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Трт- річна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трудомісткість робіт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 МРМ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, люд.год.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ED7FBBD" w14:textId="5308D244" w:rsidR="009C009D" w:rsidRPr="00413CA3" w:rsidRDefault="009C009D" w:rsidP="00413CA3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Хі- відсоток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ремонту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електрообладнання від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річної трудомісткості;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FE7F00E" w14:textId="40174419" w:rsidR="009C009D" w:rsidRPr="00413CA3" w:rsidRDefault="009C009D" w:rsidP="00413CA3">
      <w:pPr>
        <w:widowControl w:val="0"/>
        <w:spacing w:line="360" w:lineRule="auto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260" w:dyaOrig="400" w14:anchorId="734EEF61">
          <v:shape id="_x0000_i2126" type="#_x0000_t75" style="width:163.75pt;height:20.9pt" o:ole="" fillcolor="window">
            <v:imagedata r:id="rId43" o:title=""/>
          </v:shape>
          <o:OLEObject Type="Embed" ProgID="Equation.DSMT4" ShapeID="_x0000_i2126" DrawAspect="Content" ObjectID="_1840795670" r:id="rId4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, люд.год.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06730FE" w14:textId="1B4DE433" w:rsidR="009C009D" w:rsidRPr="00413CA3" w:rsidRDefault="009C009D" w:rsidP="00413CA3">
      <w:pPr>
        <w:pStyle w:val="33"/>
        <w:widowControl w:val="0"/>
        <w:spacing w:after="0" w:line="360" w:lineRule="auto"/>
        <w:ind w:firstLine="425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Можна сказати,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що розподіл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трудомісткості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видах робіт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одна з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найважливіших задач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технологічної частини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проекту. Від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точності цього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розподілу залежить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розробка складу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дільниць, точність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 розрахунку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числа працюючих,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обладнання 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площі дільниці.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Розподіл РОР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майстерні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 видах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робіт наведено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таб.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2.4.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Як бачимо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 таблиці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найбільш трудомісткими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є слюсарні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 розбирально-збиральні роботи.</w:t>
      </w:r>
      <w:r w:rsidR="00413CA3">
        <w:rPr>
          <w:noProof/>
          <w:sz w:val="28"/>
          <w:szCs w:val="28"/>
          <w:lang w:val="uk-UA"/>
        </w:rPr>
        <w:t>аю</w:t>
      </w:r>
    </w:p>
    <w:p w14:paraId="01A44F05" w14:textId="06FF5161" w:rsidR="009C009D" w:rsidRPr="00413CA3" w:rsidRDefault="009C009D" w:rsidP="00413CA3">
      <w:pPr>
        <w:widowControl w:val="0"/>
        <w:spacing w:line="360" w:lineRule="auto"/>
        <w:ind w:left="5040" w:firstLine="72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Таблиця 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4</w:t>
      </w:r>
    </w:p>
    <w:p w14:paraId="0F9F7583" w14:textId="132463E2" w:rsidR="008D7C09" w:rsidRPr="00413CA3" w:rsidRDefault="009C009D" w:rsidP="00413CA3">
      <w:pPr>
        <w:pStyle w:val="7"/>
        <w:widowControl w:val="0"/>
        <w:spacing w:before="0" w:after="0" w:line="360" w:lineRule="auto"/>
        <w:jc w:val="center"/>
        <w:rPr>
          <w:noProof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Розподіл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річного обсягу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РОР МРМ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 видах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ремонтних дій</w:t>
      </w:r>
      <w:r w:rsidR="00413CA3">
        <w:rPr>
          <w:noProof/>
          <w:sz w:val="28"/>
          <w:szCs w:val="28"/>
          <w:lang w:val="uk-UA"/>
        </w:rPr>
        <w:t>аю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0"/>
        <w:gridCol w:w="709"/>
        <w:gridCol w:w="1134"/>
        <w:gridCol w:w="709"/>
        <w:gridCol w:w="1134"/>
        <w:gridCol w:w="708"/>
        <w:gridCol w:w="1276"/>
        <w:gridCol w:w="1276"/>
      </w:tblGrid>
      <w:tr w:rsidR="008D7C09" w:rsidRPr="00413CA3" w14:paraId="52A1D80C" w14:textId="77777777" w:rsidTr="005F060C">
        <w:trPr>
          <w:cantSplit/>
          <w:trHeight w:val="195"/>
        </w:trPr>
        <w:tc>
          <w:tcPr>
            <w:tcW w:w="2350" w:type="dxa"/>
            <w:vMerge w:val="restart"/>
          </w:tcPr>
          <w:p w14:paraId="736BE9B2" w14:textId="285E8EDE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Види операцій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843" w:type="dxa"/>
            <w:gridSpan w:val="2"/>
          </w:tcPr>
          <w:p w14:paraId="0DF139F8" w14:textId="4DE72170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Трактори </w:t>
            </w:r>
          </w:p>
        </w:tc>
        <w:tc>
          <w:tcPr>
            <w:tcW w:w="1843" w:type="dxa"/>
            <w:gridSpan w:val="2"/>
          </w:tcPr>
          <w:p w14:paraId="7A498C92" w14:textId="43FB0D04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Комбайни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984" w:type="dxa"/>
            <w:gridSpan w:val="2"/>
          </w:tcPr>
          <w:p w14:paraId="72A2C70E" w14:textId="5ADCBE3E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С.г.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машини</w:t>
            </w:r>
          </w:p>
        </w:tc>
        <w:tc>
          <w:tcPr>
            <w:tcW w:w="1276" w:type="dxa"/>
          </w:tcPr>
          <w:p w14:paraId="69BB5467" w14:textId="4FBB64EF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Всього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</w:tr>
      <w:tr w:rsidR="008D7C09" w:rsidRPr="00413CA3" w14:paraId="409899BB" w14:textId="77777777" w:rsidTr="005F060C">
        <w:trPr>
          <w:cantSplit/>
          <w:trHeight w:val="135"/>
        </w:trPr>
        <w:tc>
          <w:tcPr>
            <w:tcW w:w="2350" w:type="dxa"/>
            <w:vMerge/>
          </w:tcPr>
          <w:p w14:paraId="25EA1C07" w14:textId="77777777" w:rsidR="008D7C09" w:rsidRPr="00413CA3" w:rsidRDefault="008D7C09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41FFF4" w14:textId="44B1E4AC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%</w:t>
            </w:r>
          </w:p>
        </w:tc>
        <w:tc>
          <w:tcPr>
            <w:tcW w:w="1134" w:type="dxa"/>
          </w:tcPr>
          <w:p w14:paraId="7C04EB16" w14:textId="32BB4C6D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Тр</w:t>
            </w:r>
          </w:p>
        </w:tc>
        <w:tc>
          <w:tcPr>
            <w:tcW w:w="709" w:type="dxa"/>
          </w:tcPr>
          <w:p w14:paraId="63BB94B7" w14:textId="6915F72E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%</w:t>
            </w:r>
          </w:p>
        </w:tc>
        <w:tc>
          <w:tcPr>
            <w:tcW w:w="1134" w:type="dxa"/>
          </w:tcPr>
          <w:p w14:paraId="2E4515B6" w14:textId="47AEA745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Тр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8" w:type="dxa"/>
          </w:tcPr>
          <w:p w14:paraId="2B5EA9CE" w14:textId="20807C5E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%</w:t>
            </w:r>
          </w:p>
        </w:tc>
        <w:tc>
          <w:tcPr>
            <w:tcW w:w="1276" w:type="dxa"/>
          </w:tcPr>
          <w:p w14:paraId="69A510A3" w14:textId="16AA838B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Тр</w:t>
            </w:r>
          </w:p>
        </w:tc>
        <w:tc>
          <w:tcPr>
            <w:tcW w:w="1276" w:type="dxa"/>
          </w:tcPr>
          <w:p w14:paraId="7C7C1E05" w14:textId="77777777" w:rsidR="008D7C09" w:rsidRPr="00413CA3" w:rsidRDefault="008D7C09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</w:tr>
      <w:tr w:rsidR="008D7C09" w:rsidRPr="00413CA3" w14:paraId="5DA5EAA3" w14:textId="77777777" w:rsidTr="005F060C">
        <w:trPr>
          <w:trHeight w:val="7332"/>
        </w:trPr>
        <w:tc>
          <w:tcPr>
            <w:tcW w:w="2350" w:type="dxa"/>
          </w:tcPr>
          <w:p w14:paraId="040E02BD" w14:textId="35FA2706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lastRenderedPageBreak/>
              <w:t>Мийна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D64D228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Розбиральна</w:t>
            </w:r>
          </w:p>
          <w:p w14:paraId="5DC09F11" w14:textId="2110C3E4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Збиральна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7118E68F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Випробовуваль-но-регулювальна</w:t>
            </w:r>
          </w:p>
          <w:p w14:paraId="48C5D4AA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Ковальсько-термічна</w:t>
            </w:r>
          </w:p>
          <w:p w14:paraId="40A04028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Мідницька-жестянська</w:t>
            </w:r>
          </w:p>
          <w:p w14:paraId="5B71AA36" w14:textId="43C8BC48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Зварювальна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15382AA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Станична</w:t>
            </w:r>
          </w:p>
          <w:p w14:paraId="105D92B9" w14:textId="26B300AB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Слюсарна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8D15C25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Електротех.</w:t>
            </w:r>
          </w:p>
          <w:p w14:paraId="3639220C" w14:textId="36DDAD5A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Акумуляторна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48DC060B" w14:textId="77777777" w:rsidR="008D7C09" w:rsidRPr="00413CA3" w:rsidRDefault="008D7C09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6E4A7F59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149</w:t>
            </w:r>
          </w:p>
          <w:p w14:paraId="6B53E281" w14:textId="2AA43ECF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745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3069B857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1491</w:t>
            </w:r>
          </w:p>
          <w:p w14:paraId="6454249E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8397498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01502267" w14:textId="7777B47B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348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2D11E318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CD922EA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149</w:t>
            </w:r>
          </w:p>
          <w:p w14:paraId="5F0D45ED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5DC10B44" w14:textId="16EB35F1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198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4ED0A86B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149</w:t>
            </w:r>
          </w:p>
          <w:p w14:paraId="1AA00664" w14:textId="6BDC79DB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447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49389FC6" w14:textId="2D7A3ABE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745</w:t>
            </w:r>
          </w:p>
        </w:tc>
        <w:tc>
          <w:tcPr>
            <w:tcW w:w="709" w:type="dxa"/>
          </w:tcPr>
          <w:p w14:paraId="69C4F4E4" w14:textId="04A3D43F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3CCA9E8C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13</w:t>
            </w:r>
          </w:p>
          <w:p w14:paraId="072667BF" w14:textId="022FCC1B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27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BD1EB3E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83D99F0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04C9BD4B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9</w:t>
            </w:r>
          </w:p>
          <w:p w14:paraId="0BB26A3E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CBC4F67" w14:textId="1F62CB73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14B7DFFB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50C1CEDC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4</w:t>
            </w:r>
          </w:p>
          <w:p w14:paraId="0C9402EC" w14:textId="72256B29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4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22A5C61D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9</w:t>
            </w:r>
          </w:p>
          <w:p w14:paraId="47B755D9" w14:textId="58CCB3E7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22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134" w:type="dxa"/>
          </w:tcPr>
          <w:p w14:paraId="5F653960" w14:textId="77777777" w:rsidR="008D7C09" w:rsidRPr="00413CA3" w:rsidRDefault="008D7C09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990DD5F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</w:t>
            </w:r>
          </w:p>
          <w:p w14:paraId="24F48673" w14:textId="6E81382B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11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7C239FEC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31</w:t>
            </w:r>
          </w:p>
          <w:p w14:paraId="083385A6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1B4ADE7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31B6687" w14:textId="4622D193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5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428A337F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9651EEE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9</w:t>
            </w:r>
          </w:p>
          <w:p w14:paraId="00A78895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5D56367B" w14:textId="5812FA79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28BF9A3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</w:t>
            </w:r>
          </w:p>
          <w:p w14:paraId="2938B9D7" w14:textId="3D5DA5D6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11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28048272" w14:textId="7F137F29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20</w:t>
            </w:r>
          </w:p>
        </w:tc>
        <w:tc>
          <w:tcPr>
            <w:tcW w:w="1276" w:type="dxa"/>
          </w:tcPr>
          <w:p w14:paraId="370734AC" w14:textId="0ED9B265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14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2B9C0082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78</w:t>
            </w:r>
          </w:p>
          <w:p w14:paraId="45A4097A" w14:textId="45A0FF6A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220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CDF3078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20F95BD2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67FD3387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35</w:t>
            </w:r>
          </w:p>
          <w:p w14:paraId="1F6433FD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ABB2EDC" w14:textId="7FC4BA85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63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5676F7F4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47842598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21</w:t>
            </w:r>
          </w:p>
          <w:p w14:paraId="427F4605" w14:textId="2D810815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49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7658C8D8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78</w:t>
            </w:r>
          </w:p>
          <w:p w14:paraId="6005B149" w14:textId="4405A384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141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6" w:type="dxa"/>
          </w:tcPr>
          <w:p w14:paraId="1CA49242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172</w:t>
            </w:r>
          </w:p>
          <w:p w14:paraId="2D816A1E" w14:textId="7E9B3F4D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883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21F2EB5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1835</w:t>
            </w:r>
          </w:p>
          <w:p w14:paraId="084583C6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50504C2D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774070FD" w14:textId="1BB0A23E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424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3AEC653D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3F621701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221</w:t>
            </w:r>
          </w:p>
          <w:p w14:paraId="2B5B0122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</w:p>
          <w:p w14:paraId="65BEDC8E" w14:textId="38A86DF1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237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3DA6594A" w14:textId="77777777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216</w:t>
            </w:r>
          </w:p>
          <w:p w14:paraId="4E5D996B" w14:textId="65971CE8" w:rsidR="009C009D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566</w:t>
            </w:r>
            <w:r w:rsidR="00413CA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аю</w:t>
            </w:r>
          </w:p>
          <w:p w14:paraId="6463A460" w14:textId="5B858C06" w:rsidR="008D7C09" w:rsidRPr="00413CA3" w:rsidRDefault="009C009D" w:rsidP="00413CA3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r w:rsidRPr="00413CA3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val="uk-UA"/>
              </w:rPr>
              <w:t>987</w:t>
            </w:r>
          </w:p>
        </w:tc>
      </w:tr>
    </w:tbl>
    <w:p w14:paraId="624C68C4" w14:textId="77777777" w:rsidR="009C009D" w:rsidRPr="00413CA3" w:rsidRDefault="009C009D" w:rsidP="00413CA3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</w:p>
    <w:p w14:paraId="759BDFFB" w14:textId="093DDCA1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Розрахунок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робочої сили,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обладнання і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комплектування робочих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місць</w:t>
      </w:r>
    </w:p>
    <w:p w14:paraId="7BB96FC8" w14:textId="3E3CB001" w:rsidR="009C009D" w:rsidRPr="00413CA3" w:rsidRDefault="009C009D" w:rsidP="00413CA3">
      <w:pPr>
        <w:pStyle w:val="31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  <w:t>Всі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працюючі люди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майстерні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залежності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від виконуваної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роботи умовно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діляться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слідуючі групи:</w:t>
      </w:r>
      <w:r w:rsidR="00413CA3">
        <w:rPr>
          <w:noProof/>
          <w:sz w:val="28"/>
          <w:szCs w:val="28"/>
          <w:lang w:val="uk-UA"/>
        </w:rPr>
        <w:t>аю</w:t>
      </w:r>
    </w:p>
    <w:p w14:paraId="6336D1FF" w14:textId="54EB9486" w:rsidR="009C009D" w:rsidRPr="00413CA3" w:rsidRDefault="009C009D" w:rsidP="00413CA3">
      <w:pPr>
        <w:widowControl w:val="0"/>
        <w:numPr>
          <w:ilvl w:val="0"/>
          <w:numId w:val="9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виробничі робочі;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1DD0B24" w14:textId="5FB1BDF6" w:rsidR="009C009D" w:rsidRPr="00413CA3" w:rsidRDefault="009C009D" w:rsidP="00413CA3">
      <w:pPr>
        <w:widowControl w:val="0"/>
        <w:numPr>
          <w:ilvl w:val="0"/>
          <w:numId w:val="9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допоміжні робочі;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8936587" w14:textId="3B64A2ED" w:rsidR="009C009D" w:rsidRPr="00413CA3" w:rsidRDefault="009C009D" w:rsidP="00413CA3">
      <w:pPr>
        <w:widowControl w:val="0"/>
        <w:numPr>
          <w:ilvl w:val="0"/>
          <w:numId w:val="9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молодший обслуговуючий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персонал;</w:t>
      </w:r>
    </w:p>
    <w:p w14:paraId="01764528" w14:textId="7ADEF225" w:rsidR="009C009D" w:rsidRPr="00413CA3" w:rsidRDefault="009C009D" w:rsidP="00413CA3">
      <w:pPr>
        <w:widowControl w:val="0"/>
        <w:numPr>
          <w:ilvl w:val="0"/>
          <w:numId w:val="9"/>
        </w:numPr>
        <w:tabs>
          <w:tab w:val="clear" w:pos="360"/>
          <w:tab w:val="num" w:pos="1080"/>
        </w:tabs>
        <w:spacing w:after="0" w:line="360" w:lineRule="auto"/>
        <w:ind w:left="108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інженерно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технічні працівники;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95E3B4B" w14:textId="6167B670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Визначення числа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виробничих робочих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ведеться розрахунковим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шляхом,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залежності від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об’єму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виду робіт.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2C36211" w14:textId="711FEBBA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Для визначення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числа виробничих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робітників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окремим відділенням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використовуємо формулу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[6]:</w:t>
      </w:r>
    </w:p>
    <w:p w14:paraId="5531D818" w14:textId="4175660F" w:rsidR="009C009D" w:rsidRPr="00413CA3" w:rsidRDefault="009C009D" w:rsidP="00413CA3">
      <w:pPr>
        <w:widowControl w:val="0"/>
        <w:spacing w:after="0"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520" w:dyaOrig="1480" w14:anchorId="281C9B85">
          <v:shape id="_x0000_i2128" type="#_x0000_t75" style="width:77.8pt;height:74.3pt" o:ole="" fillcolor="window">
            <v:imagedata r:id="rId45" o:title=""/>
          </v:shape>
          <o:OLEObject Type="Embed" ProgID="Equation.3" ShapeID="_x0000_i2128" DrawAspect="Content" ObjectID="_1840795671" r:id="rId4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16)</w:t>
      </w:r>
    </w:p>
    <w:p w14:paraId="7B003FC4" w14:textId="79E53B69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 xml:space="preserve"> Ряуч,, Рспуч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відповідно явочне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 списочне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число робітників;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A14D213" w14:textId="3A4CE106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Туч – трудомісткість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роботи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дільницях люд.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год.;</w:t>
      </w:r>
    </w:p>
    <w:p w14:paraId="5E61891F" w14:textId="28612F70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Фнр,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Фдр  - номінальний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 дійсний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фонд робочого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часу;</w:t>
      </w:r>
    </w:p>
    <w:p w14:paraId="748EADA1" w14:textId="69DBA138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плановий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перевиконання норм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виробітку, 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 1,05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…1,15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7E5C0F2" w14:textId="77777777" w:rsidR="009C009D" w:rsidRPr="00413CA3" w:rsidRDefault="009C009D" w:rsidP="00413CA3">
      <w:pPr>
        <w:widowControl w:val="0"/>
        <w:spacing w:line="360" w:lineRule="auto"/>
        <w:ind w:left="1440" w:hanging="1260"/>
        <w:jc w:val="center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360" w:dyaOrig="1359" w14:anchorId="2A4ABAA2">
          <v:shape id="_x0000_i2130" type="#_x0000_t75" style="width:118.45pt;height:67.35pt" o:ole="" fillcolor="window">
            <v:imagedata r:id="rId47" o:title=""/>
          </v:shape>
          <o:OLEObject Type="Embed" ProgID="Equation.3" ShapeID="_x0000_i2130" DrawAspect="Content" ObjectID="_1840795672" r:id="rId48"/>
        </w:object>
      </w:r>
    </w:p>
    <w:p w14:paraId="21712CB9" w14:textId="3EC44917" w:rsidR="009C009D" w:rsidRPr="00413CA3" w:rsidRDefault="009C009D" w:rsidP="00413CA3">
      <w:pPr>
        <w:pStyle w:val="a7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  <w:t>Отже, приймаємо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кількість робітників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 дільниці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 ремонту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с.г.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машин 1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чол.</w:t>
      </w:r>
    </w:p>
    <w:p w14:paraId="022C0772" w14:textId="35D08D7F" w:rsidR="009C009D" w:rsidRPr="00413CA3" w:rsidRDefault="009C009D" w:rsidP="00413CA3">
      <w:pPr>
        <w:pStyle w:val="a7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  <w:t>Аналогічно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визначаємо кількість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робітників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іншим відділенням,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всього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майстерні 6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чоловік. </w:t>
      </w:r>
    </w:p>
    <w:p w14:paraId="4A6500F1" w14:textId="77777777" w:rsidR="009C009D" w:rsidRPr="00413CA3" w:rsidRDefault="009C009D" w:rsidP="00413CA3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</w:p>
    <w:p w14:paraId="39473B3C" w14:textId="77777777" w:rsidR="009C009D" w:rsidRPr="00413CA3" w:rsidRDefault="009C009D" w:rsidP="00413CA3">
      <w:pPr>
        <w:widowControl w:val="0"/>
        <w:spacing w:line="360" w:lineRule="auto"/>
        <w:ind w:left="7920"/>
        <w:jc w:val="both"/>
        <w:rPr>
          <w:noProof/>
          <w:color w:val="auto"/>
          <w:sz w:val="28"/>
          <w:szCs w:val="28"/>
          <w:lang w:val="uk-UA"/>
        </w:rPr>
      </w:pPr>
    </w:p>
    <w:p w14:paraId="43095CAC" w14:textId="24A5EE2C" w:rsidR="009C009D" w:rsidRPr="00413CA3" w:rsidRDefault="009C009D" w:rsidP="00413CA3">
      <w:pPr>
        <w:pStyle w:val="a7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  <w:t>Кількість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допоміжних робітників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приймаємо 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розмірі 10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…15% від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списочної кількості:</w:t>
      </w:r>
      <w:r w:rsidR="00413CA3">
        <w:rPr>
          <w:noProof/>
          <w:sz w:val="28"/>
          <w:szCs w:val="28"/>
          <w:lang w:val="uk-UA"/>
        </w:rPr>
        <w:t>аю</w:t>
      </w:r>
    </w:p>
    <w:p w14:paraId="2A4CAB3B" w14:textId="77777777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500" w:dyaOrig="360" w14:anchorId="7A41C39F">
          <v:shape id="_x0000_i2132" type="#_x0000_t75" style="width:74.3pt;height:17.4pt" o:ole="" fillcolor="window">
            <v:imagedata r:id="rId49" o:title=""/>
          </v:shape>
          <o:OLEObject Type="Embed" ProgID="Equation.3" ShapeID="_x0000_i2132" DrawAspect="Content" ObjectID="_1840795673" r:id="rId50"/>
        </w:object>
      </w:r>
    </w:p>
    <w:p w14:paraId="296DE70E" w14:textId="3454F83C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 визначені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кількості обладнання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розраховуємо основне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обладнання до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якого відноситься: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</w:p>
    <w:p w14:paraId="52AE31CD" w14:textId="2A3CAC2F" w:rsidR="009C009D" w:rsidRPr="00413CA3" w:rsidRDefault="009C009D" w:rsidP="00413CA3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стенд універсальний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консольно – випробувальний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КІ-968;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6BC6EAF" w14:textId="28D8FC9F" w:rsidR="009C009D" w:rsidRPr="00413CA3" w:rsidRDefault="009C009D" w:rsidP="00413CA3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станок свердлильний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2М112;</w:t>
      </w:r>
    </w:p>
    <w:p w14:paraId="1BE9B771" w14:textId="273F0FF6" w:rsidR="009C009D" w:rsidRPr="00413CA3" w:rsidRDefault="009C009D" w:rsidP="00413CA3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станок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точильно - шліфувальний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3Е631;</w:t>
      </w:r>
    </w:p>
    <w:p w14:paraId="19F95F1C" w14:textId="42EF6134" w:rsidR="009C009D" w:rsidRPr="00413CA3" w:rsidRDefault="009C009D" w:rsidP="00413CA3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пристрій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перевірки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напівпровідникових пристроїв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КІ –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>11380;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90A993C" w14:textId="3844FD9E" w:rsidR="009C009D" w:rsidRPr="00413CA3" w:rsidRDefault="009C009D" w:rsidP="00413CA3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пристрій для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перевірки якорів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Е236;</w:t>
      </w:r>
    </w:p>
    <w:p w14:paraId="08AC4147" w14:textId="4186FAC8" w:rsidR="009C009D" w:rsidRPr="00413CA3" w:rsidRDefault="009C009D" w:rsidP="00413CA3">
      <w:pPr>
        <w:widowControl w:val="0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верстат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слюсарний;</w:t>
      </w:r>
    </w:p>
    <w:p w14:paraId="4FC3F3BE" w14:textId="1550C7A5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Кількість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стендів універсальних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консольно-випробувальних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КІ-968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розраховуємо за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формулою:</w:t>
      </w:r>
    </w:p>
    <w:p w14:paraId="48BCDFEC" w14:textId="5EB36D1C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120" w:dyaOrig="720" w14:anchorId="1FFE4226">
          <v:shape id="_x0000_i2134" type="#_x0000_t75" style="width:105.7pt;height:36pt" o:ole="" fillcolor="window">
            <v:imagedata r:id="rId51" o:title=""/>
          </v:shape>
          <o:OLEObject Type="Embed" ProgID="Equation.3" ShapeID="_x0000_i2134" DrawAspect="Content" ObjectID="_1840795674" r:id="rId5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(2.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17)</w:t>
      </w:r>
    </w:p>
    <w:p w14:paraId="115DB385" w14:textId="201D9635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279" w14:anchorId="0F749778">
          <v:shape id="_x0000_i2136" type="#_x0000_t75" style="width:13.95pt;height:13.95pt" o:ole="" fillcolor="window">
            <v:imagedata r:id="rId53" o:title=""/>
          </v:shape>
          <o:OLEObject Type="Embed" ProgID="Equation.3" ShapeID="_x0000_i2136" DrawAspect="Content" ObjectID="_1840795675" r:id="rId5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ЕЛ- кількість стендів;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0BF856D" w14:textId="7F713E21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ТЕЛ  - річна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трудомісткість;</w:t>
      </w:r>
    </w:p>
    <w:p w14:paraId="53CA907E" w14:textId="789BF759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ФДО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дійсний фонд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часу роботи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обладнання , год.;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15932D7" w14:textId="60433CA9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460" w:dyaOrig="360" w14:anchorId="7B96CBBF">
          <v:shape id="_x0000_i2138" type="#_x0000_t75" style="width:23.25pt;height:17.4pt" o:ole="" fillcolor="window">
            <v:imagedata r:id="rId55" o:title=""/>
          </v:shape>
          <o:OLEObject Type="Embed" ProgID="Equation.3" ShapeID="_x0000_i2138" DrawAspect="Content" ObjectID="_1840795676" r:id="rId5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- кількість змін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роботи обладнання;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ECE3AFC" w14:textId="77777777" w:rsidR="009C009D" w:rsidRPr="00413CA3" w:rsidRDefault="009C009D" w:rsidP="00413CA3">
      <w:pPr>
        <w:widowControl w:val="0"/>
        <w:spacing w:after="0" w:line="360" w:lineRule="auto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120" w:dyaOrig="620" w14:anchorId="37A55565">
          <v:shape id="_x0000_i2140" type="#_x0000_t75" style="width:105.7pt;height:31.35pt" o:ole="" fillcolor="window">
            <v:imagedata r:id="rId57" o:title=""/>
          </v:shape>
          <o:OLEObject Type="Embed" ProgID="Equation.3" ShapeID="_x0000_i2140" DrawAspect="Content" ObjectID="_1840795677" r:id="rId58"/>
        </w:object>
      </w:r>
    </w:p>
    <w:p w14:paraId="5C95C273" w14:textId="1FD4D7AB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Приймаємо 1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стенд КІ-968.</w:t>
      </w:r>
    </w:p>
    <w:p w14:paraId="258C9861" w14:textId="20B9BA0A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Число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металообробних верстатів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знаходимо за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формулою [6]: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13E7D6E" w14:textId="2593BF6F" w:rsidR="009C009D" w:rsidRPr="00413CA3" w:rsidRDefault="009C009D" w:rsidP="00413CA3">
      <w:pPr>
        <w:widowControl w:val="0"/>
        <w:spacing w:after="0"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960" w:dyaOrig="720" w14:anchorId="719ACBBF">
          <v:shape id="_x0000_i2142" type="#_x0000_t75" style="width:96.4pt;height:36pt" o:ole="" fillcolor="window">
            <v:imagedata r:id="rId59" o:title=""/>
          </v:shape>
          <o:OLEObject Type="Embed" ProgID="Equation.3" ShapeID="_x0000_i2142" DrawAspect="Content" ObjectID="_1840795678" r:id="rId6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(2.18)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C49BD5B" w14:textId="09E7F5F3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ТСТ- річна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трудомісткість станочних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робіт, люд.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год.;</w:t>
      </w:r>
    </w:p>
    <w:p w14:paraId="69B9F25D" w14:textId="2AE6B271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КН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коефіцієнт нерівномірності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завантаження підприємства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, К=1.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0…1.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3;</w:t>
      </w:r>
    </w:p>
    <w:p w14:paraId="405D2D5C" w14:textId="5473F864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360" w14:anchorId="36394CD7">
          <v:shape id="_x0000_i2144" type="#_x0000_t75" style="width:13.95pt;height:17.4pt" o:ole="" fillcolor="window">
            <v:imagedata r:id="rId61" o:title=""/>
          </v:shape>
          <o:OLEObject Type="Embed" ProgID="Equation.3" ShapeID="_x0000_i2144" DrawAspect="Content" ObjectID="_1840795679" r:id="rId6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-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використання станочного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обладнання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360" w14:anchorId="39C355D4">
          <v:shape id="_x0000_i2146" type="#_x0000_t75" style="width:13.95pt;height:17.4pt" o:ole="" fillcolor="window">
            <v:imagedata r:id="rId63" o:title=""/>
          </v:shape>
          <o:OLEObject Type="Embed" ProgID="Equation.3" ShapeID="_x0000_i2146" DrawAspect="Content" ObjectID="_1840795680" r:id="rId6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86…0.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9;</w:t>
      </w:r>
    </w:p>
    <w:p w14:paraId="5B5A292F" w14:textId="77777777" w:rsidR="009C009D" w:rsidRPr="00413CA3" w:rsidRDefault="009C009D" w:rsidP="00413CA3">
      <w:pPr>
        <w:widowControl w:val="0"/>
        <w:spacing w:line="360" w:lineRule="auto"/>
        <w:jc w:val="center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240" w:dyaOrig="620" w14:anchorId="66DE395D">
          <v:shape id="_x0000_i2148" type="#_x0000_t75" style="width:111.5pt;height:31.35pt" o:ole="" fillcolor="window">
            <v:imagedata r:id="rId65" o:title=""/>
          </v:shape>
          <o:OLEObject Type="Embed" ProgID="Equation.3" ShapeID="_x0000_i2148" DrawAspect="Content" ObjectID="_1840795681" r:id="rId66"/>
        </w:object>
      </w:r>
    </w:p>
    <w:p w14:paraId="7862752D" w14:textId="23A17E5D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Приймаємо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два станки.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63100DF" w14:textId="6529EC25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Додаткове обладнання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приймаємо згідно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додатку 1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C0258BC" w14:textId="2B70E9F3" w:rsidR="009C009D" w:rsidRPr="00413CA3" w:rsidRDefault="009C009D" w:rsidP="00413CA3">
      <w:pPr>
        <w:pStyle w:val="31"/>
        <w:widowControl w:val="0"/>
        <w:spacing w:before="120" w:line="360" w:lineRule="auto"/>
        <w:ind w:left="1276" w:firstLine="142"/>
        <w:jc w:val="both"/>
        <w:rPr>
          <w:bCs/>
          <w:noProof/>
          <w:color w:val="auto"/>
          <w:sz w:val="28"/>
          <w:szCs w:val="28"/>
          <w:lang w:val="uk-UA"/>
        </w:rPr>
      </w:pPr>
      <w:r w:rsidRPr="00413CA3">
        <w:rPr>
          <w:b/>
          <w:bCs/>
          <w:noProof/>
          <w:color w:val="auto"/>
          <w:sz w:val="28"/>
          <w:szCs w:val="28"/>
          <w:lang w:val="uk-UA"/>
        </w:rPr>
        <w:t>2.3.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>4. Розрахунок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виробничої площі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майстерні</w:t>
      </w:r>
    </w:p>
    <w:p w14:paraId="7A5B93C6" w14:textId="68C18B07" w:rsidR="009C009D" w:rsidRPr="00413CA3" w:rsidRDefault="009C009D" w:rsidP="00413CA3">
      <w:pPr>
        <w:pStyle w:val="21"/>
        <w:widowControl w:val="0"/>
        <w:spacing w:after="0" w:line="360" w:lineRule="auto"/>
        <w:ind w:left="0" w:firstLine="567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До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виробничої площі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належать площі,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зайняті технологічним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обладнанням, робочими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місцями, 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тому числі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верстаками, </w:t>
      </w:r>
      <w:r w:rsidRPr="00413CA3">
        <w:rPr>
          <w:noProof/>
          <w:color w:val="auto"/>
          <w:sz w:val="28"/>
          <w:szCs w:val="28"/>
          <w:lang w:val="uk-UA"/>
        </w:rPr>
        <w:lastRenderedPageBreak/>
        <w:t>деталями,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вузлами, що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знаходяться біля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робочих місць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 обладнання,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а також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виробничі проходи.</w:t>
      </w:r>
      <w:r w:rsidR="00413CA3">
        <w:rPr>
          <w:noProof/>
          <w:sz w:val="28"/>
          <w:szCs w:val="28"/>
          <w:lang w:val="uk-UA"/>
        </w:rPr>
        <w:t>аю</w:t>
      </w:r>
    </w:p>
    <w:p w14:paraId="53B67FD5" w14:textId="74F726FD" w:rsidR="009C009D" w:rsidRPr="00413CA3" w:rsidRDefault="009C009D" w:rsidP="00413CA3">
      <w:pPr>
        <w:widowControl w:val="0"/>
        <w:spacing w:line="360" w:lineRule="auto"/>
        <w:ind w:firstLine="567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Площі для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дільниці з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ремонту с.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г. машин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розраховуємо за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формулою, що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враховує площі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під ремонтний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фонд [6].</w:t>
      </w:r>
      <w:r w:rsidR="00413CA3">
        <w:rPr>
          <w:noProof/>
          <w:sz w:val="28"/>
          <w:szCs w:val="28"/>
          <w:lang w:val="uk-UA"/>
        </w:rPr>
        <w:t>аю</w:t>
      </w:r>
    </w:p>
    <w:p w14:paraId="393FF93E" w14:textId="3233449C" w:rsidR="009C009D" w:rsidRPr="00413CA3" w:rsidRDefault="009C009D" w:rsidP="00413CA3">
      <w:pPr>
        <w:widowControl w:val="0"/>
        <w:spacing w:line="360" w:lineRule="auto"/>
        <w:ind w:left="1440" w:firstLine="720"/>
        <w:jc w:val="right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640" w:dyaOrig="380" w14:anchorId="4995027B">
          <v:shape id="_x0000_i2150" type="#_x0000_t75" style="width:131.25pt;height:19.75pt" o:ole="" fillcolor="window">
            <v:imagedata r:id="rId67" o:title=""/>
          </v:shape>
          <o:OLEObject Type="Embed" ProgID="Equation.3" ShapeID="_x0000_i2150" DrawAspect="Content" ObjectID="_1840795682" r:id="rId68"/>
        </w:object>
      </w:r>
      <w:r w:rsidRPr="00413CA3">
        <w:rPr>
          <w:noProof/>
          <w:color w:val="auto"/>
          <w:sz w:val="28"/>
          <w:szCs w:val="28"/>
          <w:lang w:val="uk-UA"/>
        </w:rPr>
        <w:t xml:space="preserve">                                        (2.19)</w:t>
      </w:r>
      <w:r w:rsidR="00413CA3">
        <w:rPr>
          <w:noProof/>
          <w:sz w:val="28"/>
          <w:szCs w:val="28"/>
          <w:lang w:val="uk-UA"/>
        </w:rPr>
        <w:t>аю</w:t>
      </w:r>
    </w:p>
    <w:p w14:paraId="69395183" w14:textId="5497B6C6" w:rsidR="009C009D" w:rsidRPr="00413CA3" w:rsidRDefault="009C009D" w:rsidP="00413CA3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Fобл- площа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зайнята обладнанням,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м2;</w:t>
      </w:r>
    </w:p>
    <w:p w14:paraId="586B66E2" w14:textId="48BA3AFC" w:rsidR="009C009D" w:rsidRPr="00413CA3" w:rsidRDefault="009C009D" w:rsidP="00413CA3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Fр.ф – площі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під ремфонд;</w:t>
      </w:r>
      <w:r w:rsidR="00413CA3">
        <w:rPr>
          <w:noProof/>
          <w:sz w:val="28"/>
          <w:szCs w:val="28"/>
          <w:lang w:val="uk-UA"/>
        </w:rPr>
        <w:t>аю</w:t>
      </w:r>
    </w:p>
    <w:p w14:paraId="77164992" w14:textId="4E81C25E" w:rsidR="009C009D" w:rsidRPr="00413CA3" w:rsidRDefault="009C009D" w:rsidP="00413CA3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40" w:dyaOrig="220" w14:anchorId="4FF19E4C">
          <v:shape id="_x0000_i2152" type="#_x0000_t75" style="width:12.75pt;height:9.3pt" o:ole="" fillcolor="window">
            <v:imagedata r:id="rId69" o:title=""/>
          </v:shape>
          <o:OLEObject Type="Embed" ProgID="Equation.3" ShapeID="_x0000_i2152" DrawAspect="Content" ObjectID="_1840795683" r:id="rId70"/>
        </w:object>
      </w:r>
      <w:r w:rsidRPr="00413CA3">
        <w:rPr>
          <w:noProof/>
          <w:color w:val="auto"/>
          <w:sz w:val="28"/>
          <w:szCs w:val="28"/>
          <w:lang w:val="uk-UA"/>
        </w:rPr>
        <w:t>-коефіцієнт, що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враховує зони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 проходи;</w:t>
      </w:r>
      <w:r w:rsidR="00413CA3">
        <w:rPr>
          <w:noProof/>
          <w:sz w:val="28"/>
          <w:szCs w:val="28"/>
          <w:lang w:val="uk-UA"/>
        </w:rPr>
        <w:t>аю</w:t>
      </w:r>
    </w:p>
    <w:p w14:paraId="5AE791F8" w14:textId="79B3201C" w:rsidR="009C009D" w:rsidRPr="00413CA3" w:rsidRDefault="009C009D" w:rsidP="00413CA3">
      <w:pPr>
        <w:widowControl w:val="0"/>
        <w:spacing w:line="360" w:lineRule="auto"/>
        <w:ind w:left="1440" w:hanging="1440"/>
        <w:jc w:val="center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Fвід=(7,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11+0,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58)*4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=30,76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</w:t>
      </w:r>
      <w:r w:rsidRPr="00413CA3">
        <w:rPr>
          <w:noProof/>
          <w:color w:val="auto"/>
          <w:sz w:val="28"/>
          <w:szCs w:val="28"/>
          <w:vertAlign w:val="superscript"/>
          <w:lang w:val="uk-UA"/>
        </w:rPr>
        <w:t>2</w:t>
      </w:r>
    </w:p>
    <w:p w14:paraId="3128E880" w14:textId="47DD0EB5" w:rsidR="009C009D" w:rsidRPr="00413CA3" w:rsidRDefault="009C009D" w:rsidP="00413CA3">
      <w:pPr>
        <w:pStyle w:val="33"/>
        <w:widowControl w:val="0"/>
        <w:spacing w:after="0" w:line="360" w:lineRule="auto"/>
        <w:ind w:firstLine="425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Схема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робочих місць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слюсарів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ремонту електрообладнання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наведена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листі ГЧ</w:t>
      </w:r>
      <w:r w:rsidR="00413CA3">
        <w:rPr>
          <w:noProof/>
          <w:sz w:val="28"/>
          <w:szCs w:val="28"/>
          <w:lang w:val="uk-UA"/>
        </w:rPr>
        <w:t>аю</w:t>
      </w:r>
    </w:p>
    <w:p w14:paraId="51922969" w14:textId="6B5D7908" w:rsidR="009C009D" w:rsidRPr="00413CA3" w:rsidRDefault="009C009D" w:rsidP="00413CA3">
      <w:pPr>
        <w:widowControl w:val="0"/>
        <w:spacing w:before="120" w:after="120" w:line="360" w:lineRule="auto"/>
        <w:ind w:left="697" w:firstLine="720"/>
        <w:jc w:val="both"/>
        <w:rPr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b/>
          <w:bCs/>
          <w:noProof/>
          <w:color w:val="auto"/>
          <w:sz w:val="28"/>
          <w:szCs w:val="28"/>
          <w:lang w:val="uk-UA"/>
        </w:rPr>
        <w:t>2.3.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>5. Проектування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графіка завантаження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МРМ</w:t>
      </w:r>
    </w:p>
    <w:p w14:paraId="0D718F35" w14:textId="0CDA7461" w:rsidR="009C009D" w:rsidRPr="00413CA3" w:rsidRDefault="009C009D" w:rsidP="00413CA3">
      <w:pPr>
        <w:pStyle w:val="33"/>
        <w:widowControl w:val="0"/>
        <w:spacing w:after="0" w:line="360" w:lineRule="auto"/>
        <w:ind w:left="0"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Графік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завантаження складаємо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після розрахунку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плану-графіка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РОР. Основна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мета побудови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графіка рівномірний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розподіл обсягу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виконуваних робіт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майстерні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 протязі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року, при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якому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кожному виду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робіт була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б зайнята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однакова кількість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робітників (таб.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2.6).</w:t>
      </w:r>
      <w:r w:rsidR="00413CA3">
        <w:rPr>
          <w:noProof/>
          <w:sz w:val="28"/>
          <w:szCs w:val="28"/>
          <w:lang w:val="uk-UA"/>
        </w:rPr>
        <w:t>аю</w:t>
      </w:r>
    </w:p>
    <w:p w14:paraId="2701A89D" w14:textId="75856421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Графік завантаження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будуємо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координатах:</w:t>
      </w:r>
    </w:p>
    <w:p w14:paraId="3B94A34D" w14:textId="6BE1EB86" w:rsidR="009C009D" w:rsidRPr="00413CA3" w:rsidRDefault="009C009D" w:rsidP="00413CA3">
      <w:pPr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осі абсцис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: номінальний фонд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робочого часу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місцях;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B4F718E" w14:textId="4FADA82B" w:rsidR="009C009D" w:rsidRPr="00413CA3" w:rsidRDefault="009C009D" w:rsidP="00413CA3">
      <w:pPr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по осі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ординат : розрахункова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кількість працюючих;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A5D331F" w14:textId="0AD595B1" w:rsidR="009C009D" w:rsidRPr="00413CA3" w:rsidRDefault="009C009D" w:rsidP="00413CA3">
      <w:pPr>
        <w:widowControl w:val="0"/>
        <w:spacing w:line="360" w:lineRule="auto"/>
        <w:ind w:left="-360" w:firstLine="6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для вибору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масштабу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осі ординат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визначаємо середньорічну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кількість робітників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 формулою: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5183E30" w14:textId="25C17F68" w:rsidR="009C009D" w:rsidRPr="00413CA3" w:rsidRDefault="009C009D" w:rsidP="00413CA3">
      <w:pPr>
        <w:widowControl w:val="0"/>
        <w:spacing w:after="0" w:line="360" w:lineRule="auto"/>
        <w:ind w:left="288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420" w:dyaOrig="680" w14:anchorId="5F2FD996">
          <v:shape id="_x0000_i2154" type="#_x0000_t75" style="width:70.85pt;height:33.7pt" o:ole="" fillcolor="window">
            <v:imagedata r:id="rId71" o:title=""/>
          </v:shape>
          <o:OLEObject Type="Embed" ProgID="Equation.3" ShapeID="_x0000_i2154" DrawAspect="Content" ObjectID="_1840795684" r:id="rId7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  (2.20)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FDF970D" w14:textId="399B8D47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Т- сумарна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річна трудомісткість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робіт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МРМ;</w:t>
      </w:r>
    </w:p>
    <w:p w14:paraId="685C55B5" w14:textId="11380D8B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>Фн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річний номінальний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фонд робочого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часу;</w:t>
      </w:r>
    </w:p>
    <w:p w14:paraId="533366F4" w14:textId="4D7EBC56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Фн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=2070 год.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2BF4CA5" w14:textId="77777777" w:rsidR="009C009D" w:rsidRPr="00413CA3" w:rsidRDefault="009C009D" w:rsidP="00413CA3">
      <w:pPr>
        <w:widowControl w:val="0"/>
        <w:spacing w:line="360" w:lineRule="auto"/>
        <w:ind w:left="1440" w:hanging="1440"/>
        <w:jc w:val="center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439" w:dyaOrig="620" w14:anchorId="20B727A0">
          <v:shape id="_x0000_i2156" type="#_x0000_t75" style="width:121.95pt;height:31.35pt" o:ole="" fillcolor="window">
            <v:imagedata r:id="rId73" o:title=""/>
          </v:shape>
          <o:OLEObject Type="Embed" ProgID="Equation.3" ShapeID="_x0000_i2156" DrawAspect="Content" ObjectID="_1840795685" r:id="rId74"/>
        </w:object>
      </w:r>
    </w:p>
    <w:p w14:paraId="1DA4B2AC" w14:textId="0AC0FC5E" w:rsidR="009C009D" w:rsidRPr="00413CA3" w:rsidRDefault="009C009D" w:rsidP="00413CA3">
      <w:pPr>
        <w:pStyle w:val="33"/>
        <w:widowControl w:val="0"/>
        <w:spacing w:after="0" w:line="360" w:lineRule="auto"/>
        <w:ind w:left="0"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Спочатку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графіку відкладаємо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види робіт,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які рівномірно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виконуються протягом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року. Графік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завантаження МРМ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виконаний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технологічним видам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робіт дозволяє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наглядно оцінити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скільки 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якої кваліфікації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робітників потрібно,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 його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допомогою можна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визначити кількість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 завантаження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обладнання.</w:t>
      </w:r>
    </w:p>
    <w:p w14:paraId="728F35AB" w14:textId="77777777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</w:p>
    <w:p w14:paraId="4EF183F5" w14:textId="26C912BB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3.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КОНСТРУКТИВНА ЧАСТИНА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</w:p>
    <w:p w14:paraId="6BF1ACEC" w14:textId="1764D50E" w:rsidR="009C009D" w:rsidRPr="00413CA3" w:rsidRDefault="009C009D" w:rsidP="00413CA3">
      <w:pPr>
        <w:widowControl w:val="0"/>
        <w:spacing w:after="120" w:line="360" w:lineRule="auto"/>
        <w:ind w:firstLine="720"/>
        <w:jc w:val="both"/>
        <w:rPr>
          <w:rFonts w:ascii="Times New Roman" w:hAnsi="Times New Roman" w:cs="Times New Roman"/>
          <w:b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noProof/>
          <w:color w:val="auto"/>
          <w:sz w:val="28"/>
          <w:szCs w:val="28"/>
          <w:lang w:val="uk-UA"/>
        </w:rPr>
        <w:t>3.5</w:t>
      </w:r>
      <w:r w:rsidR="00413CA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noProof/>
          <w:color w:val="auto"/>
          <w:sz w:val="28"/>
          <w:szCs w:val="28"/>
          <w:lang w:val="uk-UA"/>
        </w:rPr>
        <w:t xml:space="preserve"> Розрахунок гвинта</w:t>
      </w:r>
      <w:r w:rsidR="00413CA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noProof/>
          <w:color w:val="auto"/>
          <w:sz w:val="28"/>
          <w:szCs w:val="28"/>
          <w:lang w:val="uk-UA"/>
        </w:rPr>
        <w:t xml:space="preserve"> на міцність</w:t>
      </w:r>
      <w:r w:rsidR="00413CA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аю</w:t>
      </w:r>
    </w:p>
    <w:p w14:paraId="4BCC62C1" w14:textId="01C268FF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Перевіряємо різьбу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гвинта 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16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зріз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формулі:</w:t>
      </w:r>
    </w:p>
    <w:p w14:paraId="2D6A90F1" w14:textId="098FED0B" w:rsidR="009C009D" w:rsidRPr="00413CA3" w:rsidRDefault="009C009D" w:rsidP="00413CA3">
      <w:pPr>
        <w:widowControl w:val="0"/>
        <w:tabs>
          <w:tab w:val="center" w:pos="5089"/>
          <w:tab w:val="righ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000" w:dyaOrig="680" w14:anchorId="227D3313">
          <v:shape id="_x0000_i2158" type="#_x0000_t75" style="width:101.05pt;height:33.7pt" o:ole="">
            <v:imagedata r:id="rId75" o:title=""/>
          </v:shape>
          <o:OLEObject Type="Embed" ProgID="Equation.3" ShapeID="_x0000_i2158" DrawAspect="Content" ObjectID="_1840795686" r:id="rId7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(3.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1)</w:t>
      </w:r>
    </w:p>
    <w:p w14:paraId="074B41D6" w14:textId="540C980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 – зусилля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заживання гвинту,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C333D1D" w14:textId="32E17255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Н – висота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різьби, 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=25 мм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6BA0C07" w14:textId="2F35636D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0" w:dyaOrig="279" w14:anchorId="6DE20575">
          <v:shape id="_x0000_i2160" type="#_x0000_t75" style="width:9.3pt;height:13.95pt" o:ole="">
            <v:imagedata r:id="rId77" o:title=""/>
          </v:shape>
          <o:OLEObject Type="Embed" ProgID="Equation.3" ShapeID="_x0000_i2160" DrawAspect="Content" ObjectID="_1840795687" r:id="rId7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діаметр різі,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0" w:dyaOrig="279" w14:anchorId="4BAA361E">
          <v:shape id="_x0000_i2162" type="#_x0000_t75" style="width:9.3pt;height:13.95pt" o:ole="">
            <v:imagedata r:id="rId77" o:title=""/>
          </v:shape>
          <o:OLEObject Type="Embed" ProgID="Equation.3" ShapeID="_x0000_i2162" DrawAspect="Content" ObjectID="_1840795688" r:id="rId79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=16мм</w:t>
      </w:r>
    </w:p>
    <w:p w14:paraId="5ED8847F" w14:textId="2DC8591A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00" w:dyaOrig="279" w14:anchorId="450E7388">
          <v:shape id="_x0000_i2164" type="#_x0000_t75" style="width:9.3pt;height:13.95pt" o:ole="">
            <v:imagedata r:id="rId80" o:title=""/>
          </v:shape>
          <o:OLEObject Type="Embed" ProgID="Equation.3" ShapeID="_x0000_i2164" DrawAspect="Content" ObjectID="_1840795689" r:id="rId81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повноти різьби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трикутної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різьби,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00" w:dyaOrig="279" w14:anchorId="1B9BC049">
          <v:shape id="_x0000_i2166" type="#_x0000_t75" style="width:9.3pt;height:13.95pt" o:ole="">
            <v:imagedata r:id="rId80" o:title=""/>
          </v:shape>
          <o:OLEObject Type="Embed" ProgID="Equation.3" ShapeID="_x0000_i2166" DrawAspect="Content" ObjectID="_1840795690" r:id="rId8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87</w:t>
      </w:r>
    </w:p>
    <w:p w14:paraId="12DA1F30" w14:textId="143CC245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00" w:dyaOrig="360" w14:anchorId="78F2B603">
          <v:shape id="_x0000_i2168" type="#_x0000_t75" style="width:15.1pt;height:17.4pt" o:ole="">
            <v:imagedata r:id="rId83" o:title=""/>
          </v:shape>
          <o:OLEObject Type="Embed" ProgID="Equation.3" ShapeID="_x0000_i2168" DrawAspect="Content" ObjectID="_1840795691" r:id="rId8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нерівності навантаження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витках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різьби 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урахуванням пластичних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деформацій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00" w:dyaOrig="360" w14:anchorId="6310A1F4">
          <v:shape id="_x0000_i2170" type="#_x0000_t75" style="width:15.1pt;height:17.4pt" o:ole="">
            <v:imagedata r:id="rId83" o:title=""/>
          </v:shape>
          <o:OLEObject Type="Embed" ProgID="Equation.3" ShapeID="_x0000_i2170" DrawAspect="Content" ObjectID="_1840795692" r:id="rId85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55…0.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75 приймаємо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00" w:dyaOrig="360" w14:anchorId="4C717301">
          <v:shape id="_x0000_i2172" type="#_x0000_t75" style="width:15.1pt;height:17.4pt" o:ole="">
            <v:imagedata r:id="rId83" o:title=""/>
          </v:shape>
          <o:OLEObject Type="Embed" ProgID="Equation.3" ShapeID="_x0000_i2172" DrawAspect="Content" ObjectID="_1840795693" r:id="rId8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=0.6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8424431" w14:textId="5FE0E7D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440" w:dyaOrig="380" w14:anchorId="3786AD04">
          <v:shape id="_x0000_i2174" type="#_x0000_t75" style="width:22.05pt;height:19.75pt" o:ole="">
            <v:imagedata r:id="rId87" o:title=""/>
          </v:shape>
          <o:OLEObject Type="Embed" ProgID="Equation.3" ShapeID="_x0000_i2174" DrawAspect="Content" ObjectID="_1840795694" r:id="rId8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допустиме напруження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зріз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матеріалу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різьби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440" w:dyaOrig="380" w14:anchorId="7CAF09DD">
          <v:shape id="_x0000_i2176" type="#_x0000_t75" style="width:22.05pt;height:19.75pt" o:ole="">
            <v:imagedata r:id="rId87" o:title=""/>
          </v:shape>
          <o:OLEObject Type="Embed" ProgID="Equation.3" ShapeID="_x0000_i2176" DrawAspect="Content" ObjectID="_1840795695" r:id="rId89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=(0.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2…0.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3)360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=(72…108)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МПа.</w:t>
      </w:r>
    </w:p>
    <w:p w14:paraId="6D9FA24F" w14:textId="67487D23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Приймаємо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440" w:dyaOrig="380" w14:anchorId="77EE7599">
          <v:shape id="_x0000_i2178" type="#_x0000_t75" style="width:22.05pt;height:19.75pt" o:ole="">
            <v:imagedata r:id="rId87" o:title=""/>
          </v:shape>
          <o:OLEObject Type="Embed" ProgID="Equation.3" ShapeID="_x0000_i2178" DrawAspect="Content" ObjectID="_1840795696" r:id="rId9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=80 МПа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49567B8" w14:textId="7777777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Тоді</w:t>
      </w:r>
    </w:p>
    <w:p w14:paraId="574E2A24" w14:textId="77777777" w:rsidR="009C009D" w:rsidRPr="00413CA3" w:rsidRDefault="009C009D" w:rsidP="00413CA3">
      <w:pPr>
        <w:widowControl w:val="0"/>
        <w:spacing w:after="0" w:line="360" w:lineRule="auto"/>
        <w:ind w:firstLine="720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5980" w:dyaOrig="620" w14:anchorId="3C918B47">
          <v:shape id="_x0000_i2180" type="#_x0000_t75" style="width:299.6pt;height:31.35pt" o:ole="">
            <v:imagedata r:id="rId91" o:title=""/>
          </v:shape>
          <o:OLEObject Type="Embed" ProgID="Equation.3" ShapeID="_x0000_i2180" DrawAspect="Content" ObjectID="_1840795697" r:id="rId92"/>
        </w:object>
      </w:r>
    </w:p>
    <w:p w14:paraId="09C0DBF3" w14:textId="3EA6C049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>Виходячи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 умови: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920" w:dyaOrig="380" w14:anchorId="788A0873">
          <v:shape id="_x0000_i2182" type="#_x0000_t75" style="width:46.45pt;height:19.75pt" o:ole="">
            <v:imagedata r:id="rId93" o:title=""/>
          </v:shape>
          <o:OLEObject Type="Embed" ProgID="Equation.3" ShapeID="_x0000_i2182" DrawAspect="Content" ObjectID="_1840795698" r:id="rId9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порівнюємо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980" w:dyaOrig="279" w14:anchorId="6C2AD77D">
          <v:shape id="_x0000_i2184" type="#_x0000_t75" style="width:98.7pt;height:13.95pt" o:ole="">
            <v:imagedata r:id="rId95" o:title=""/>
          </v:shape>
          <o:OLEObject Type="Embed" ProgID="Equation.3" ShapeID="_x0000_i2184" DrawAspect="Content" ObjectID="_1840795699" r:id="rId9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нерівності видно,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що вона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задовольняє поставлені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умови.</w:t>
      </w:r>
    </w:p>
    <w:p w14:paraId="3B55A05E" w14:textId="0CE91375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Напруження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__ в різьбі: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201C682" w14:textId="53CBD64E" w:rsidR="009C009D" w:rsidRPr="00413CA3" w:rsidRDefault="009C009D" w:rsidP="00413CA3">
      <w:pPr>
        <w:widowControl w:val="0"/>
        <w:tabs>
          <w:tab w:val="center" w:pos="5089"/>
          <w:tab w:val="righ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880" w:dyaOrig="680" w14:anchorId="6D4E5C77">
          <v:shape id="_x0000_i2186" type="#_x0000_t75" style="width:2in;height:33.7pt" o:ole="">
            <v:imagedata r:id="rId97" o:title=""/>
          </v:shape>
          <o:OLEObject Type="Embed" ProgID="Equation.3" ShapeID="_x0000_i2186" DrawAspect="Content" ObjectID="_1840795700" r:id="rId9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(3.2)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F7CE251" w14:textId="7BAC40FD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де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00" w:dyaOrig="360" w14:anchorId="3A335307">
          <v:shape id="_x0000_i2188" type="#_x0000_t75" style="width:15.1pt;height:17.4pt" o:ole="">
            <v:imagedata r:id="rId99" o:title=""/>
          </v:shape>
          <o:OLEObject Type="Embed" ProgID="Equation.3" ShapeID="_x0000_i2188" DrawAspect="Content" ObjectID="_1840795701" r:id="rId10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внутрішній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діаметр різьби,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00" w:dyaOrig="360" w14:anchorId="2864ECD3">
          <v:shape id="_x0000_i2190" type="#_x0000_t75" style="width:15.1pt;height:17.4pt" o:ole="">
            <v:imagedata r:id="rId99" o:title=""/>
          </v:shape>
          <o:OLEObject Type="Embed" ProgID="Equation.3" ShapeID="_x0000_i2190" DrawAspect="Content" ObjectID="_1840795702" r:id="rId101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=14.8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мм</w:t>
      </w:r>
    </w:p>
    <w:p w14:paraId="0A81D54F" w14:textId="102AB04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700" w:dyaOrig="620" w14:anchorId="2C99812F">
          <v:shape id="_x0000_i2192" type="#_x0000_t75" style="width:34.85pt;height:31.35pt" o:ole="">
            <v:imagedata r:id="rId102" o:title=""/>
          </v:shape>
          <o:OLEObject Type="Embed" ProgID="Equation.3" ShapeID="_x0000_i2192" DrawAspect="Content" ObjectID="_1840795703" r:id="rId103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число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витків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довжині згвинчування,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0" w:dyaOrig="279" w14:anchorId="5E190D3E">
          <v:shape id="_x0000_i2194" type="#_x0000_t75" style="width:9.3pt;height:13.95pt" o:ole="">
            <v:imagedata r:id="rId104" o:title=""/>
          </v:shape>
          <o:OLEObject Type="Embed" ProgID="Equation.3" ShapeID="_x0000_i2194" DrawAspect="Content" ObjectID="_1840795704" r:id="rId105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крок різьби,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0" w:dyaOrig="279" w14:anchorId="623096DB">
          <v:shape id="_x0000_i2196" type="#_x0000_t75" style="width:9.3pt;height:13.95pt" o:ole="">
            <v:imagedata r:id="rId104" o:title=""/>
          </v:shape>
          <o:OLEObject Type="Embed" ProgID="Equation.3" ShapeID="_x0000_i2196" DrawAspect="Content" ObjectID="_1840795705" r:id="rId10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=2 мм.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BA7A32C" w14:textId="7777777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400" w:dyaOrig="620" w14:anchorId="5C6BEF0C">
          <v:shape id="_x0000_i2198" type="#_x0000_t75" style="width:69.7pt;height:31.35pt" o:ole="">
            <v:imagedata r:id="rId107" o:title=""/>
          </v:shape>
          <o:OLEObject Type="Embed" ProgID="Equation.3" ShapeID="_x0000_i2198" DrawAspect="Content" ObjectID="_1840795706" r:id="rId108"/>
        </w:object>
      </w:r>
    </w:p>
    <w:p w14:paraId="2857FDC8" w14:textId="77777777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6180" w:dyaOrig="680" w14:anchorId="6D9E55B9">
          <v:shape id="_x0000_i2200" type="#_x0000_t75" style="width:310.05pt;height:33.7pt" o:ole="">
            <v:imagedata r:id="rId109" o:title=""/>
          </v:shape>
          <o:OLEObject Type="Embed" ProgID="Equation.3" ShapeID="_x0000_i2200" DrawAspect="Content" ObjectID="_1840795707" r:id="rId110"/>
        </w:object>
      </w:r>
    </w:p>
    <w:p w14:paraId="5A8C7437" w14:textId="698233DA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Виходячи 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умови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060" w:dyaOrig="360" w14:anchorId="3EDA8F5A">
          <v:shape id="_x0000_i2202" type="#_x0000_t75" style="width:52.25pt;height:17.4pt" o:ole="">
            <v:imagedata r:id="rId111" o:title=""/>
          </v:shape>
          <o:OLEObject Type="Embed" ProgID="Equation.3" ShapeID="_x0000_i2202" DrawAspect="Content" ObjectID="_1840795708" r:id="rId11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порівняємо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800" w:dyaOrig="279" w14:anchorId="3ABCBBBD">
          <v:shape id="_x0000_i2204" type="#_x0000_t75" style="width:89.4pt;height:13.95pt" o:ole="">
            <v:imagedata r:id="rId113" o:title=""/>
          </v:shape>
          <o:OLEObject Type="Embed" ProgID="Equation.3" ShapeID="_x0000_i2204" DrawAspect="Content" ObjectID="_1840795709" r:id="rId11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 нерівності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видно. Що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вона задовольняє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поставлені умови.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516E9BD" w14:textId="6E2EF814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Визначаємо момент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необхідний для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відгвинчування гвинта.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Цей момент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зрівнюється моментом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тертя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різьбі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буде дорівнювати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B6F7C9E" w14:textId="0393D874" w:rsidR="009C009D" w:rsidRPr="00413CA3" w:rsidRDefault="009C009D" w:rsidP="00413CA3">
      <w:pPr>
        <w:widowControl w:val="0"/>
        <w:tabs>
          <w:tab w:val="center" w:pos="5089"/>
          <w:tab w:val="right" w:pos="9639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object w:dxaOrig="2439" w:dyaOrig="660" w14:anchorId="52BCA609">
          <v:shape id="_x0000_i2206" type="#_x0000_t75" style="width:121.95pt;height:31.35pt" o:ole="">
            <v:imagedata r:id="rId115" o:title=""/>
          </v:shape>
          <o:OLEObject Type="Embed" ProgID="Equation.3" ShapeID="_x0000_i2206" DrawAspect="Content" ObjectID="_1840795710" r:id="rId116"/>
        </w:object>
      </w:r>
      <w:r w:rsidRPr="00413CA3">
        <w:rPr>
          <w:noProof/>
          <w:color w:val="auto"/>
          <w:sz w:val="28"/>
          <w:szCs w:val="28"/>
          <w:lang w:val="uk-UA"/>
        </w:rPr>
        <w:t xml:space="preserve">          </w:t>
      </w:r>
      <w:r w:rsidRPr="00413CA3">
        <w:rPr>
          <w:noProof/>
          <w:color w:val="auto"/>
          <w:sz w:val="28"/>
          <w:szCs w:val="28"/>
          <w:lang w:val="uk-UA"/>
        </w:rPr>
        <w:tab/>
        <w:t>(3.3)</w:t>
      </w:r>
      <w:r w:rsidR="00413CA3">
        <w:rPr>
          <w:noProof/>
          <w:sz w:val="28"/>
          <w:szCs w:val="28"/>
          <w:lang w:val="uk-UA"/>
        </w:rPr>
        <w:t>аю</w:t>
      </w:r>
    </w:p>
    <w:p w14:paraId="10CE7DCA" w14:textId="5C756D45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де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40" w:dyaOrig="380" w14:anchorId="26F3843C">
          <v:shape id="_x0000_i2208" type="#_x0000_t75" style="width:17.4pt;height:19.75pt" o:ole="">
            <v:imagedata r:id="rId117" o:title=""/>
          </v:shape>
          <o:OLEObject Type="Embed" ProgID="Equation.3" ShapeID="_x0000_i2208" DrawAspect="Content" ObjectID="_1840795711" r:id="rId11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середній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діаметр різьби.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C68CC94" w14:textId="7777777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379" w:dyaOrig="639" w14:anchorId="542B9668">
          <v:shape id="_x0000_i2210" type="#_x0000_t75" style="width:169.55pt;height:31.35pt" o:ole="">
            <v:imagedata r:id="rId119" o:title=""/>
          </v:shape>
          <o:OLEObject Type="Embed" ProgID="Equation.3" ShapeID="_x0000_i2210" DrawAspect="Content" ObjectID="_1840795712" r:id="rId120"/>
        </w:object>
      </w:r>
    </w:p>
    <w:p w14:paraId="78A3FEB3" w14:textId="032D9B03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340" w14:anchorId="4ED4137A">
          <v:shape id="_x0000_i2212" type="#_x0000_t75" style="width:13.95pt;height:17.4pt" o:ole="">
            <v:imagedata r:id="rId121" o:title=""/>
          </v:shape>
          <o:OLEObject Type="Embed" ProgID="Equation.3" ShapeID="_x0000_i2212" DrawAspect="Content" ObjectID="_1840795713" r:id="rId12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кут підйому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різьби</w:t>
      </w:r>
    </w:p>
    <w:p w14:paraId="43D88C11" w14:textId="77777777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4180" w:dyaOrig="680" w14:anchorId="19055561">
          <v:shape id="_x0000_i2214" type="#_x0000_t75" style="width:209.05pt;height:33.7pt" o:ole="">
            <v:imagedata r:id="rId123" o:title=""/>
          </v:shape>
          <o:OLEObject Type="Embed" ProgID="Equation.3" ShapeID="_x0000_i2214" DrawAspect="Content" ObjectID="_1840795714" r:id="rId124"/>
        </w:object>
      </w:r>
    </w:p>
    <w:p w14:paraId="0A0488D4" w14:textId="3468CF38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40" w:dyaOrig="340" w14:anchorId="396E89EE">
          <v:shape id="_x0000_i2216" type="#_x0000_t75" style="width:12.75pt;height:17.4pt" o:ole="">
            <v:imagedata r:id="rId125" o:title=""/>
          </v:shape>
          <o:OLEObject Type="Embed" ProgID="Equation.3" ShapeID="_x0000_i2216" DrawAspect="Content" ObjectID="_1840795715" r:id="rId12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- кут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тертя,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120" w:dyaOrig="360" w14:anchorId="6F1B4A59">
          <v:shape id="_x0000_i2218" type="#_x0000_t75" style="width:55.75pt;height:17.4pt" o:ole="">
            <v:imagedata r:id="rId127" o:title=""/>
          </v:shape>
          <o:OLEObject Type="Embed" ProgID="Equation.3" ShapeID="_x0000_i2218" DrawAspect="Content" ObjectID="_1840795716" r:id="rId128"/>
        </w:object>
      </w:r>
    </w:p>
    <w:p w14:paraId="078B7E0A" w14:textId="77777777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6800" w:dyaOrig="620" w14:anchorId="4CDFF30E">
          <v:shape id="_x0000_i2220" type="#_x0000_t75" style="width:340.25pt;height:31.35pt" o:ole="">
            <v:imagedata r:id="rId129" o:title=""/>
          </v:shape>
          <o:OLEObject Type="Embed" ProgID="Equation.3" ShapeID="_x0000_i2220" DrawAspect="Content" ObjectID="_1840795717" r:id="rId130"/>
        </w:object>
      </w:r>
    </w:p>
    <w:p w14:paraId="3EFACF04" w14:textId="2D1C60FB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>Момент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необхідний для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закручування гвинта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буде дорівнювати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</w:p>
    <w:p w14:paraId="367EA793" w14:textId="76544872" w:rsidR="009C009D" w:rsidRPr="00413CA3" w:rsidRDefault="009C009D" w:rsidP="00413CA3">
      <w:pPr>
        <w:widowControl w:val="0"/>
        <w:tabs>
          <w:tab w:val="center" w:pos="5089"/>
          <w:tab w:val="right" w:pos="9639"/>
        </w:tabs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380" w:dyaOrig="660" w14:anchorId="658B7E79">
          <v:shape id="_x0000_i2222" type="#_x0000_t75" style="width:119.6pt;height:31.35pt" o:ole="">
            <v:imagedata r:id="rId131" o:title=""/>
          </v:shape>
          <o:OLEObject Type="Embed" ProgID="Equation.3" ShapeID="_x0000_i2222" DrawAspect="Content" ObjectID="_1840795718" r:id="rId132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(3.4)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7CA5BAF" w14:textId="7777777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7260" w:dyaOrig="620" w14:anchorId="1337E377">
          <v:shape id="_x0000_i2224" type="#_x0000_t75" style="width:363.5pt;height:31.35pt" o:ole="">
            <v:imagedata r:id="rId133" o:title=""/>
          </v:shape>
          <o:OLEObject Type="Embed" ProgID="Equation.3" ShapeID="_x0000_i2224" DrawAspect="Content" ObjectID="_1840795719" r:id="rId134"/>
        </w:object>
      </w:r>
    </w:p>
    <w:p w14:paraId="3F1730A0" w14:textId="66AF0B7A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Визначаємо довжину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рукоятки, якою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буде закручуватися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гвинт.</w:t>
      </w:r>
    </w:p>
    <w:p w14:paraId="018E5550" w14:textId="6BD4EE4A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умов техніки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безпеки допустиме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 робочого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зусилля дорівнює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500Н.</w:t>
      </w:r>
    </w:p>
    <w:p w14:paraId="018136ED" w14:textId="09593B5E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Тоді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довжина рукоятки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буде дорівнювати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B6ECC6B" w14:textId="2B25FA5C" w:rsidR="009C009D" w:rsidRPr="00413CA3" w:rsidRDefault="009C009D" w:rsidP="00413CA3">
      <w:pPr>
        <w:widowControl w:val="0"/>
        <w:tabs>
          <w:tab w:val="center" w:pos="5089"/>
          <w:tab w:val="right" w:pos="9639"/>
        </w:tabs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object w:dxaOrig="1100" w:dyaOrig="639" w14:anchorId="27FD7C77">
          <v:shape id="_x0000_i2226" type="#_x0000_t75" style="width:54.6pt;height:31.35pt" o:ole="">
            <v:imagedata r:id="rId135" o:title=""/>
          </v:shape>
          <o:OLEObject Type="Embed" ProgID="Equation.3" ShapeID="_x0000_i2226" DrawAspect="Content" ObjectID="_1840795720" r:id="rId136"/>
        </w:object>
      </w:r>
      <w:r w:rsidRPr="00413CA3">
        <w:rPr>
          <w:noProof/>
          <w:color w:val="auto"/>
          <w:sz w:val="28"/>
          <w:szCs w:val="28"/>
          <w:lang w:val="uk-UA"/>
        </w:rPr>
        <w:t xml:space="preserve">            </w:t>
      </w:r>
      <w:r w:rsidRPr="00413CA3">
        <w:rPr>
          <w:noProof/>
          <w:color w:val="auto"/>
          <w:sz w:val="28"/>
          <w:szCs w:val="28"/>
          <w:lang w:val="uk-UA"/>
        </w:rPr>
        <w:tab/>
        <w:t>(3.5)</w:t>
      </w:r>
      <w:r w:rsidR="00413CA3">
        <w:rPr>
          <w:noProof/>
          <w:sz w:val="28"/>
          <w:szCs w:val="28"/>
          <w:lang w:val="uk-UA"/>
        </w:rPr>
        <w:t>аю</w:t>
      </w:r>
    </w:p>
    <w:p w14:paraId="72DD7CEF" w14:textId="77777777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020" w:dyaOrig="620" w14:anchorId="3C23E2F6">
          <v:shape id="_x0000_i2228" type="#_x0000_t75" style="width:101.05pt;height:31.35pt" o:ole="">
            <v:imagedata r:id="rId137" o:title=""/>
          </v:shape>
          <o:OLEObject Type="Embed" ProgID="Equation.3" ShapeID="_x0000_i2228" DrawAspect="Content" ObjectID="_1840795721" r:id="rId138"/>
        </w:object>
      </w:r>
    </w:p>
    <w:p w14:paraId="1A858393" w14:textId="01CCD52D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Приймаємо довжину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важіля 56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мм.</w:t>
      </w:r>
    </w:p>
    <w:p w14:paraId="31B73135" w14:textId="77777777" w:rsidR="009C009D" w:rsidRPr="00413CA3" w:rsidRDefault="009C009D" w:rsidP="00413CA3">
      <w:pPr>
        <w:widowControl w:val="0"/>
        <w:spacing w:before="120" w:after="120" w:line="360" w:lineRule="auto"/>
        <w:ind w:firstLine="720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5D30347F" w14:textId="77777777" w:rsidR="009C009D" w:rsidRPr="00413CA3" w:rsidRDefault="009C009D" w:rsidP="00413CA3">
      <w:pPr>
        <w:widowControl w:val="0"/>
        <w:spacing w:before="120" w:after="120" w:line="360" w:lineRule="auto"/>
        <w:ind w:firstLine="720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3E9217AF" w14:textId="77777777" w:rsidR="009C009D" w:rsidRPr="00413CA3" w:rsidRDefault="009C009D" w:rsidP="00413CA3">
      <w:pPr>
        <w:widowControl w:val="0"/>
        <w:spacing w:before="120" w:after="120" w:line="360" w:lineRule="auto"/>
        <w:ind w:firstLine="720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66D8CC52" w14:textId="77777777" w:rsidR="009C009D" w:rsidRPr="00413CA3" w:rsidRDefault="009C009D" w:rsidP="00413CA3">
      <w:pPr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</w:p>
    <w:p w14:paraId="7809AA75" w14:textId="77777777" w:rsidR="009C009D" w:rsidRPr="00413CA3" w:rsidRDefault="009C009D" w:rsidP="00413CA3">
      <w:pPr>
        <w:widowControl w:val="0"/>
        <w:rPr>
          <w:noProof/>
          <w:color w:val="auto"/>
          <w:lang w:val="uk-UA"/>
        </w:rPr>
        <w:sectPr w:rsidR="009C009D" w:rsidRPr="00413CA3" w:rsidSect="009C009D">
          <w:footerReference w:type="even" r:id="rId139"/>
          <w:footerReference w:type="default" r:id="rId140"/>
          <w:pgSz w:w="11906" w:h="16838"/>
          <w:pgMar w:top="1134" w:right="926" w:bottom="1134" w:left="1620" w:header="709" w:footer="709" w:gutter="0"/>
          <w:cols w:space="708"/>
          <w:docGrid w:linePitch="360"/>
        </w:sectPr>
      </w:pPr>
    </w:p>
    <w:p w14:paraId="69C7A651" w14:textId="69EA04B5" w:rsidR="009C009D" w:rsidRPr="00413CA3" w:rsidRDefault="009C009D" w:rsidP="00413CA3">
      <w:pPr>
        <w:widowControl w:val="0"/>
        <w:spacing w:line="360" w:lineRule="auto"/>
        <w:ind w:left="1440" w:hanging="1440"/>
        <w:jc w:val="center"/>
        <w:rPr>
          <w:rFonts w:ascii="Times New Roman" w:hAnsi="Times New Roman" w:cs="Times New Roman"/>
          <w:b/>
          <w:bCs/>
          <w:cap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caps/>
          <w:noProof/>
          <w:color w:val="auto"/>
          <w:sz w:val="28"/>
          <w:szCs w:val="28"/>
          <w:lang w:val="uk-UA"/>
        </w:rPr>
        <w:lastRenderedPageBreak/>
        <w:t>4.</w:t>
      </w:r>
      <w:r w:rsidR="00413CA3">
        <w:rPr>
          <w:rFonts w:ascii="Times New Roman" w:hAnsi="Times New Roman" w:cs="Times New Roman"/>
          <w:b/>
          <w:bCs/>
          <w:cap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caps/>
          <w:noProof/>
          <w:color w:val="auto"/>
          <w:sz w:val="28"/>
          <w:szCs w:val="28"/>
          <w:lang w:val="uk-UA"/>
        </w:rPr>
        <w:t>Охорона праці</w:t>
      </w:r>
      <w:r w:rsidR="00413CA3">
        <w:rPr>
          <w:rFonts w:ascii="Times New Roman" w:hAnsi="Times New Roman" w:cs="Times New Roman"/>
          <w:b/>
          <w:bCs/>
          <w:caps/>
          <w:noProof/>
          <w:sz w:val="28"/>
          <w:szCs w:val="28"/>
          <w:lang w:val="uk-UA"/>
        </w:rPr>
        <w:t>аю</w:t>
      </w:r>
    </w:p>
    <w:p w14:paraId="54557BCA" w14:textId="4FE2684A" w:rsidR="009C009D" w:rsidRPr="00413CA3" w:rsidRDefault="009C009D" w:rsidP="00413CA3">
      <w:pPr>
        <w:widowControl w:val="0"/>
        <w:spacing w:before="120" w:after="120" w:line="360" w:lineRule="auto"/>
        <w:ind w:firstLine="720"/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4.1.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Загальний аналіз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стану охорони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праці в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майстерні</w:t>
      </w:r>
    </w:p>
    <w:p w14:paraId="09F389AA" w14:textId="2AE76C88" w:rsidR="009C009D" w:rsidRPr="00413CA3" w:rsidRDefault="009C009D" w:rsidP="00413CA3">
      <w:pPr>
        <w:widowControl w:val="0"/>
        <w:tabs>
          <w:tab w:val="left" w:pos="142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Законодавчі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положення щодо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режиму трудового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дня та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відпочинку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майстерні господарства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дотримуються чітко.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Робітники забезпечені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необхідними захисними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засобами, спецодягом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лише частково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 це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 деякій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мірі негативно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впливає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стан охорони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праці. Стан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здоров’я працівників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повинен перевірятись,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як перед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початком роботи,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так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періодично,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залежності від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небезпечних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шкідливих факторів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виробничого процесу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у встановленому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порядку, але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цей порядок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 завжди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дотримується.</w:t>
      </w:r>
    </w:p>
    <w:p w14:paraId="3C7FD95B" w14:textId="51A8B800" w:rsidR="009C009D" w:rsidRPr="00413CA3" w:rsidRDefault="009C009D" w:rsidP="00413CA3">
      <w:pPr>
        <w:widowControl w:val="0"/>
        <w:tabs>
          <w:tab w:val="left" w:pos="-142"/>
        </w:tabs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Робітники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не завжди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застосовують засоби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захисту при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використанні матеріалів,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заготовок, напівфабрикатів,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що можуть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шкідливо впливати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стан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здоров’я працюючого.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4A7B1D3" w14:textId="77777777" w:rsidR="009C009D" w:rsidRPr="00413CA3" w:rsidRDefault="009C009D" w:rsidP="00413CA3">
      <w:pPr>
        <w:widowControl w:val="0"/>
        <w:tabs>
          <w:tab w:val="left" w:pos="-142"/>
        </w:tabs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</w:p>
    <w:p w14:paraId="22017900" w14:textId="38CDE5B7" w:rsidR="009C009D" w:rsidRPr="00413CA3" w:rsidRDefault="009C009D" w:rsidP="00413CA3">
      <w:pPr>
        <w:widowControl w:val="0"/>
        <w:tabs>
          <w:tab w:val="left" w:pos="142"/>
          <w:tab w:val="left" w:pos="709"/>
        </w:tabs>
        <w:spacing w:line="360" w:lineRule="auto"/>
        <w:rPr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b/>
          <w:bCs/>
          <w:noProof/>
          <w:color w:val="auto"/>
          <w:sz w:val="28"/>
          <w:szCs w:val="28"/>
          <w:lang w:val="uk-UA"/>
        </w:rPr>
        <w:tab/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ab/>
        <w:t>4.3.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Аналіз небезпечних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виробничих факторів.</w:t>
      </w:r>
      <w:r w:rsidR="00413CA3">
        <w:rPr>
          <w:b/>
          <w:bCs/>
          <w:noProof/>
          <w:sz w:val="28"/>
          <w:szCs w:val="28"/>
          <w:lang w:val="uk-UA"/>
        </w:rPr>
        <w:t>аю</w:t>
      </w:r>
    </w:p>
    <w:p w14:paraId="1DE3F289" w14:textId="56333DB2" w:rsidR="009C009D" w:rsidRPr="00413CA3" w:rsidRDefault="009C009D" w:rsidP="00413CA3">
      <w:pPr>
        <w:pStyle w:val="a7"/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Для забезпечення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безпечних 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виробничому відношенні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 санітарно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– гігієнічних умов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праці 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проектованій майстерні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планується ряд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заходів.</w:t>
      </w:r>
    </w:p>
    <w:p w14:paraId="0AFD739A" w14:textId="3DBDDC8B" w:rsidR="009C009D" w:rsidRPr="00413CA3" w:rsidRDefault="009C009D" w:rsidP="00413CA3">
      <w:pPr>
        <w:pStyle w:val="a7"/>
        <w:widowControl w:val="0"/>
        <w:spacing w:line="360" w:lineRule="auto"/>
        <w:ind w:firstLine="72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Робочі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місця виробничих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дільниць обладнують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спеціальними плакатами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 стендами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 техніки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безпеки, 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також проводить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первинний та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повторний інструктажі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 робочих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місцях.</w:t>
      </w:r>
    </w:p>
    <w:p w14:paraId="1F1B5439" w14:textId="0349A4B6" w:rsidR="009C009D" w:rsidRPr="00413CA3" w:rsidRDefault="009C009D" w:rsidP="00413CA3">
      <w:pPr>
        <w:pStyle w:val="a7"/>
        <w:widowControl w:val="0"/>
        <w:spacing w:after="0" w:line="360" w:lineRule="auto"/>
        <w:ind w:firstLine="720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табл.. 4.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2. наведено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виробничі небезпеки,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виявлені 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ремонтній майстерні.</w:t>
      </w:r>
      <w:r w:rsidR="00413CA3">
        <w:rPr>
          <w:noProof/>
          <w:sz w:val="28"/>
          <w:szCs w:val="28"/>
          <w:lang w:val="uk-UA"/>
        </w:rPr>
        <w:t>аю</w:t>
      </w:r>
    </w:p>
    <w:p w14:paraId="42BEF414" w14:textId="355CBF37" w:rsidR="009C009D" w:rsidRPr="00413CA3" w:rsidRDefault="009C009D" w:rsidP="00413CA3">
      <w:pPr>
        <w:widowControl w:val="0"/>
        <w:tabs>
          <w:tab w:val="left" w:pos="142"/>
          <w:tab w:val="left" w:pos="709"/>
        </w:tabs>
        <w:jc w:val="right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  <w:t>Таблиця 4.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2.</w:t>
      </w:r>
    </w:p>
    <w:p w14:paraId="461B378E" w14:textId="5387C5F6" w:rsidR="008D7C09" w:rsidRPr="00413CA3" w:rsidRDefault="009C009D" w:rsidP="00413CA3">
      <w:pPr>
        <w:pStyle w:val="31"/>
        <w:widowControl w:val="0"/>
        <w:tabs>
          <w:tab w:val="left" w:pos="142"/>
          <w:tab w:val="left" w:pos="709"/>
        </w:tabs>
        <w:spacing w:after="0"/>
        <w:jc w:val="center"/>
        <w:rPr>
          <w:noProof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Виробничі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небезпеки, виявлені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ремонтній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майстерні.</w:t>
      </w: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4"/>
        <w:gridCol w:w="34"/>
        <w:gridCol w:w="2400"/>
        <w:gridCol w:w="1980"/>
        <w:gridCol w:w="1417"/>
        <w:gridCol w:w="1224"/>
        <w:gridCol w:w="1407"/>
      </w:tblGrid>
      <w:tr w:rsidR="008D7C09" w:rsidRPr="00413CA3" w14:paraId="1464D9A5" w14:textId="77777777" w:rsidTr="008D7C09">
        <w:tc>
          <w:tcPr>
            <w:tcW w:w="1668" w:type="dxa"/>
            <w:gridSpan w:val="2"/>
          </w:tcPr>
          <w:p w14:paraId="1D2F19E1" w14:textId="73AD90BE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Назва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тех. процесу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2400" w:type="dxa"/>
          </w:tcPr>
          <w:p w14:paraId="330097AB" w14:textId="07EEE508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Небезпечні умови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980" w:type="dxa"/>
          </w:tcPr>
          <w:p w14:paraId="38C7472D" w14:textId="72650DFD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Небезпечні дії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7" w:type="dxa"/>
          </w:tcPr>
          <w:p w14:paraId="50024AD6" w14:textId="288D34AF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Небезпечна ситуація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224" w:type="dxa"/>
          </w:tcPr>
          <w:p w14:paraId="02FDC425" w14:textId="23437EA5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Види наслідків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07" w:type="dxa"/>
          </w:tcPr>
          <w:p w14:paraId="5C5A6F18" w14:textId="0E45E642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Шляхи усунення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7BF6F9F1" w14:textId="77777777" w:rsidTr="008D7C09">
        <w:tc>
          <w:tcPr>
            <w:tcW w:w="1668" w:type="dxa"/>
            <w:gridSpan w:val="2"/>
          </w:tcPr>
          <w:p w14:paraId="7BFE44F6" w14:textId="3849CF58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lastRenderedPageBreak/>
              <w:t>Слюсарні роботи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2400" w:type="dxa"/>
          </w:tcPr>
          <w:p w14:paraId="64A89025" w14:textId="2E282997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Робота молотком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 погано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закріпленою ручкою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980" w:type="dxa"/>
          </w:tcPr>
          <w:p w14:paraId="31AEC22B" w14:textId="1A224334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Знаходження людей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в небезпечній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зоні</w:t>
            </w:r>
          </w:p>
        </w:tc>
        <w:tc>
          <w:tcPr>
            <w:tcW w:w="1417" w:type="dxa"/>
          </w:tcPr>
          <w:p w14:paraId="185BC696" w14:textId="4C810795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Зрив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молотка</w:t>
            </w:r>
          </w:p>
        </w:tc>
        <w:tc>
          <w:tcPr>
            <w:tcW w:w="1224" w:type="dxa"/>
          </w:tcPr>
          <w:p w14:paraId="13DE2F9A" w14:textId="3E515A8C" w:rsidR="008D7C09" w:rsidRPr="00413CA3" w:rsidRDefault="009C009D" w:rsidP="00413CA3">
            <w:pPr>
              <w:pStyle w:val="11"/>
              <w:widowControl w:val="0"/>
              <w:tabs>
                <w:tab w:val="left" w:pos="142"/>
                <w:tab w:val="left" w:pos="709"/>
              </w:tabs>
              <w:spacing w:before="0" w:after="0" w:line="240" w:lineRule="atLeast"/>
              <w:rPr>
                <w:noProof/>
                <w:snapToGrid/>
                <w:sz w:val="26"/>
                <w:szCs w:val="26"/>
                <w:lang w:val="uk-UA"/>
              </w:rPr>
            </w:pPr>
            <w:r w:rsidRPr="00413CA3">
              <w:rPr>
                <w:noProof/>
                <w:snapToGrid/>
                <w:color w:val="auto"/>
                <w:sz w:val="26"/>
                <w:szCs w:val="26"/>
                <w:lang w:val="uk-UA"/>
              </w:rPr>
              <w:t>Травма</w:t>
            </w:r>
            <w:r w:rsidR="00413CA3">
              <w:rPr>
                <w:noProof/>
                <w:snapToGrid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snapToGrid/>
                <w:color w:val="auto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407" w:type="dxa"/>
          </w:tcPr>
          <w:p w14:paraId="4DD4E8E2" w14:textId="784ED15C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Ремонт істру-ментту</w:t>
            </w:r>
          </w:p>
        </w:tc>
      </w:tr>
      <w:tr w:rsidR="008D7C09" w:rsidRPr="00413CA3" w14:paraId="59DB7108" w14:textId="77777777" w:rsidTr="008D7C09">
        <w:tc>
          <w:tcPr>
            <w:tcW w:w="1668" w:type="dxa"/>
            <w:gridSpan w:val="2"/>
          </w:tcPr>
          <w:p w14:paraId="4CDF9C91" w14:textId="206E495B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Робота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 кислотою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2400" w:type="dxa"/>
          </w:tcPr>
          <w:p w14:paraId="398656FE" w14:textId="503CA679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Приміщення не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обладнане витяжною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шафою</w:t>
            </w:r>
          </w:p>
        </w:tc>
        <w:tc>
          <w:tcPr>
            <w:tcW w:w="1980" w:type="dxa"/>
          </w:tcPr>
          <w:p w14:paraId="71C432D3" w14:textId="165C4FE3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Вдихання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отруйних газів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417" w:type="dxa"/>
          </w:tcPr>
          <w:p w14:paraId="0EDEBFB7" w14:textId="12793632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Отруєння парами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224" w:type="dxa"/>
          </w:tcPr>
          <w:p w14:paraId="126D9B16" w14:textId="3BE3F48E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Втрата працездатності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407" w:type="dxa"/>
          </w:tcPr>
          <w:p w14:paraId="11E35909" w14:textId="667BE1C4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Встановити витяжну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шафу</w:t>
            </w:r>
          </w:p>
        </w:tc>
      </w:tr>
      <w:tr w:rsidR="008D7C09" w:rsidRPr="00413CA3" w14:paraId="3316EF63" w14:textId="77777777" w:rsidTr="008D7C09">
        <w:tc>
          <w:tcPr>
            <w:tcW w:w="1668" w:type="dxa"/>
            <w:gridSpan w:val="2"/>
          </w:tcPr>
          <w:p w14:paraId="528C13AD" w14:textId="0AF0C204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Токарні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2400" w:type="dxa"/>
          </w:tcPr>
          <w:p w14:paraId="62DBB088" w14:textId="7A9B40A2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Відсутність захисту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очей</w:t>
            </w:r>
          </w:p>
        </w:tc>
        <w:tc>
          <w:tcPr>
            <w:tcW w:w="1980" w:type="dxa"/>
          </w:tcPr>
          <w:p w14:paraId="211045B2" w14:textId="16D6D783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Робота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без захисних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окулярів</w:t>
            </w:r>
          </w:p>
        </w:tc>
        <w:tc>
          <w:tcPr>
            <w:tcW w:w="1417" w:type="dxa"/>
          </w:tcPr>
          <w:p w14:paraId="084E93E9" w14:textId="18998C53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Попадання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стружки в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очі</w:t>
            </w:r>
          </w:p>
        </w:tc>
        <w:tc>
          <w:tcPr>
            <w:tcW w:w="1224" w:type="dxa"/>
          </w:tcPr>
          <w:p w14:paraId="498D07BE" w14:textId="4E977E57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Травма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очей</w:t>
            </w:r>
          </w:p>
        </w:tc>
        <w:tc>
          <w:tcPr>
            <w:tcW w:w="1407" w:type="dxa"/>
          </w:tcPr>
          <w:p w14:paraId="426EE368" w14:textId="529C4AB3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Користуватися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захисними окулярами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</w:tr>
      <w:tr w:rsidR="008D7C09" w:rsidRPr="00413CA3" w14:paraId="33F281A8" w14:textId="77777777" w:rsidTr="008D7C09">
        <w:tc>
          <w:tcPr>
            <w:tcW w:w="1668" w:type="dxa"/>
            <w:gridSpan w:val="2"/>
          </w:tcPr>
          <w:p w14:paraId="11EA844E" w14:textId="1F1908B7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Свердлильні </w:t>
            </w:r>
          </w:p>
        </w:tc>
        <w:tc>
          <w:tcPr>
            <w:tcW w:w="2400" w:type="dxa"/>
          </w:tcPr>
          <w:p w14:paraId="6CE267EB" w14:textId="7E6566A1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Немає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лещат на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столі станка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980" w:type="dxa"/>
          </w:tcPr>
          <w:p w14:paraId="44B99C6E" w14:textId="2EBF2915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Тримання деталей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рукою</w:t>
            </w:r>
          </w:p>
        </w:tc>
        <w:tc>
          <w:tcPr>
            <w:tcW w:w="1417" w:type="dxa"/>
          </w:tcPr>
          <w:p w14:paraId="1FB2FDC2" w14:textId="2540C971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Зрив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деталі, удар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по руці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224" w:type="dxa"/>
          </w:tcPr>
          <w:p w14:paraId="30BDAE21" w14:textId="7993931E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Травма </w:t>
            </w:r>
          </w:p>
        </w:tc>
        <w:tc>
          <w:tcPr>
            <w:tcW w:w="1407" w:type="dxa"/>
          </w:tcPr>
          <w:p w14:paraId="77CDF9BB" w14:textId="670E2DE2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Встановлення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лещат</w:t>
            </w:r>
          </w:p>
        </w:tc>
      </w:tr>
      <w:tr w:rsidR="008D7C09" w:rsidRPr="00413CA3" w14:paraId="231307A3" w14:textId="77777777" w:rsidTr="008D7C09">
        <w:tc>
          <w:tcPr>
            <w:tcW w:w="1668" w:type="dxa"/>
            <w:gridSpan w:val="2"/>
          </w:tcPr>
          <w:p w14:paraId="7964D448" w14:textId="636AC8A5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Під’ємно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– транспортні </w:t>
            </w:r>
          </w:p>
        </w:tc>
        <w:tc>
          <w:tcPr>
            <w:tcW w:w="2400" w:type="dxa"/>
          </w:tcPr>
          <w:p w14:paraId="2C30CE96" w14:textId="5C03EAA2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Послаблення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кріплення гаку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980" w:type="dxa"/>
          </w:tcPr>
          <w:p w14:paraId="677210DA" w14:textId="78EA2DFB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Знаходження в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небезпечній зоні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417" w:type="dxa"/>
          </w:tcPr>
          <w:p w14:paraId="1DFD7C86" w14:textId="62902BFE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Обрив вантажу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224" w:type="dxa"/>
          </w:tcPr>
          <w:p w14:paraId="209EE7CA" w14:textId="13D54DA7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Травма </w:t>
            </w:r>
          </w:p>
        </w:tc>
        <w:tc>
          <w:tcPr>
            <w:tcW w:w="1407" w:type="dxa"/>
          </w:tcPr>
          <w:p w14:paraId="0B2EF253" w14:textId="730C1167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Огородження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зони</w:t>
            </w:r>
          </w:p>
        </w:tc>
      </w:tr>
      <w:tr w:rsidR="008D7C09" w:rsidRPr="00413CA3" w14:paraId="4054B082" w14:textId="77777777" w:rsidTr="008D7C09">
        <w:tc>
          <w:tcPr>
            <w:tcW w:w="1668" w:type="dxa"/>
            <w:gridSpan w:val="2"/>
          </w:tcPr>
          <w:p w14:paraId="2C18B582" w14:textId="17E83DB9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Зварювальні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400" w:type="dxa"/>
          </w:tcPr>
          <w:p w14:paraId="4AF80608" w14:textId="375BBF72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Можлива несправність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обладнання</w:t>
            </w:r>
          </w:p>
        </w:tc>
        <w:tc>
          <w:tcPr>
            <w:tcW w:w="1980" w:type="dxa"/>
          </w:tcPr>
          <w:p w14:paraId="280C3786" w14:textId="3754EBC1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Робота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 несправним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обладнання</w:t>
            </w:r>
          </w:p>
        </w:tc>
        <w:tc>
          <w:tcPr>
            <w:tcW w:w="1417" w:type="dxa"/>
          </w:tcPr>
          <w:p w14:paraId="77BAE89E" w14:textId="6D506630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Ураження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елек. струмом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224" w:type="dxa"/>
          </w:tcPr>
          <w:p w14:paraId="587AE68A" w14:textId="32C03F39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Травма </w:t>
            </w:r>
          </w:p>
        </w:tc>
        <w:tc>
          <w:tcPr>
            <w:tcW w:w="1407" w:type="dxa"/>
          </w:tcPr>
          <w:p w14:paraId="7DEB20C2" w14:textId="39159500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Усунення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несправності</w:t>
            </w:r>
          </w:p>
        </w:tc>
      </w:tr>
      <w:tr w:rsidR="008D7C09" w:rsidRPr="00413CA3" w14:paraId="6E6C5116" w14:textId="77777777" w:rsidTr="008D7C09">
        <w:tc>
          <w:tcPr>
            <w:tcW w:w="1634" w:type="dxa"/>
          </w:tcPr>
          <w:p w14:paraId="0C0432C9" w14:textId="41434FD3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Ремонтно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– монтажні </w:t>
            </w:r>
          </w:p>
        </w:tc>
        <w:tc>
          <w:tcPr>
            <w:tcW w:w="2434" w:type="dxa"/>
            <w:gridSpan w:val="2"/>
          </w:tcPr>
          <w:p w14:paraId="181D0E68" w14:textId="2E9E8F8D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Немає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підставки під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двигун</w:t>
            </w:r>
          </w:p>
        </w:tc>
        <w:tc>
          <w:tcPr>
            <w:tcW w:w="1980" w:type="dxa"/>
          </w:tcPr>
          <w:p w14:paraId="2DBE66E7" w14:textId="496DA9F8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Знаходження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в небезпечній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зоні</w:t>
            </w:r>
          </w:p>
        </w:tc>
        <w:tc>
          <w:tcPr>
            <w:tcW w:w="1417" w:type="dxa"/>
          </w:tcPr>
          <w:p w14:paraId="7C7E6B74" w14:textId="1B0B9D40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Падіння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двигуна</w:t>
            </w:r>
          </w:p>
        </w:tc>
        <w:tc>
          <w:tcPr>
            <w:tcW w:w="1224" w:type="dxa"/>
          </w:tcPr>
          <w:p w14:paraId="18ED428B" w14:textId="368392DE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Травма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407" w:type="dxa"/>
          </w:tcPr>
          <w:p w14:paraId="611E9CA5" w14:textId="34727808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Обладнати місце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згідно вимог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</w:tr>
      <w:tr w:rsidR="008D7C09" w:rsidRPr="00413CA3" w14:paraId="2E51D6D9" w14:textId="77777777" w:rsidTr="008D7C09">
        <w:tc>
          <w:tcPr>
            <w:tcW w:w="1634" w:type="dxa"/>
          </w:tcPr>
          <w:p w14:paraId="4C6FAF74" w14:textId="3E97F8A5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Ковальські роботи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2434" w:type="dxa"/>
            <w:gridSpan w:val="2"/>
          </w:tcPr>
          <w:p w14:paraId="73AAD5B8" w14:textId="692FBECB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Відсутність рукавиць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</w:p>
        </w:tc>
        <w:tc>
          <w:tcPr>
            <w:tcW w:w="1980" w:type="dxa"/>
          </w:tcPr>
          <w:p w14:paraId="7BD5F936" w14:textId="0292D4DA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Робота без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рукавиць</w:t>
            </w:r>
          </w:p>
        </w:tc>
        <w:tc>
          <w:tcPr>
            <w:tcW w:w="1417" w:type="dxa"/>
          </w:tcPr>
          <w:p w14:paraId="5AC6991B" w14:textId="3EBB53E0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Доторкання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до гарячого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металу</w:t>
            </w:r>
          </w:p>
        </w:tc>
        <w:tc>
          <w:tcPr>
            <w:tcW w:w="1224" w:type="dxa"/>
          </w:tcPr>
          <w:p w14:paraId="0FEC90D4" w14:textId="57888CA9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Травма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407" w:type="dxa"/>
          </w:tcPr>
          <w:p w14:paraId="017CDDB3" w14:textId="24AF00DF" w:rsidR="008D7C09" w:rsidRPr="00413CA3" w:rsidRDefault="009C009D" w:rsidP="00413CA3">
            <w:pPr>
              <w:widowControl w:val="0"/>
              <w:tabs>
                <w:tab w:val="left" w:pos="142"/>
                <w:tab w:val="left" w:pos="709"/>
              </w:tabs>
              <w:spacing w:after="0" w:line="240" w:lineRule="atLeast"/>
              <w:rPr>
                <w:noProof/>
                <w:sz w:val="26"/>
                <w:szCs w:val="26"/>
                <w:lang w:val="uk-UA"/>
              </w:rPr>
            </w:pP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>Робота в</w:t>
            </w:r>
            <w:r w:rsidR="00413CA3">
              <w:rPr>
                <w:noProof/>
                <w:sz w:val="26"/>
                <w:szCs w:val="26"/>
                <w:lang w:val="uk-UA"/>
              </w:rPr>
              <w:t>аю</w:t>
            </w:r>
            <w:r w:rsidRPr="00413CA3">
              <w:rPr>
                <w:noProof/>
                <w:color w:val="auto"/>
                <w:sz w:val="26"/>
                <w:szCs w:val="26"/>
                <w:lang w:val="uk-UA"/>
              </w:rPr>
              <w:t xml:space="preserve"> рукавицях</w:t>
            </w:r>
          </w:p>
        </w:tc>
      </w:tr>
    </w:tbl>
    <w:p w14:paraId="6022BF6C" w14:textId="738DCD6B" w:rsidR="009C009D" w:rsidRPr="00413CA3" w:rsidRDefault="009C009D" w:rsidP="00413CA3">
      <w:pPr>
        <w:widowControl w:val="0"/>
        <w:tabs>
          <w:tab w:val="left" w:pos="142"/>
          <w:tab w:val="left" w:pos="709"/>
        </w:tabs>
        <w:spacing w:line="360" w:lineRule="auto"/>
        <w:ind w:left="720" w:hanging="720"/>
        <w:jc w:val="both"/>
        <w:rPr>
          <w:bCs/>
          <w:noProof/>
          <w:color w:val="auto"/>
          <w:sz w:val="28"/>
          <w:szCs w:val="28"/>
          <w:lang w:val="uk-UA"/>
        </w:rPr>
      </w:pPr>
      <w:r w:rsidRPr="00413CA3">
        <w:rPr>
          <w:b/>
          <w:bCs/>
          <w:noProof/>
          <w:color w:val="auto"/>
          <w:sz w:val="28"/>
          <w:szCs w:val="28"/>
          <w:lang w:val="uk-UA"/>
        </w:rPr>
        <w:tab/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ab/>
        <w:t>4.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>4. Розробка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заходів для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покращення умов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праці в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МРМ господарства</w:t>
      </w:r>
      <w:r w:rsidR="00413CA3">
        <w:rPr>
          <w:b/>
          <w:bCs/>
          <w:noProof/>
          <w:sz w:val="28"/>
          <w:szCs w:val="28"/>
          <w:lang w:val="uk-UA"/>
        </w:rPr>
        <w:t>аю</w:t>
      </w:r>
    </w:p>
    <w:p w14:paraId="1A09E8D8" w14:textId="3F900635" w:rsidR="009C009D" w:rsidRPr="00413CA3" w:rsidRDefault="009C009D" w:rsidP="00413CA3">
      <w:pPr>
        <w:widowControl w:val="0"/>
        <w:tabs>
          <w:tab w:val="left" w:pos="142"/>
          <w:tab w:val="left" w:pos="709"/>
        </w:tabs>
        <w:spacing w:line="360" w:lineRule="auto"/>
        <w:jc w:val="both"/>
        <w:rPr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bCs/>
          <w:noProof/>
          <w:color w:val="auto"/>
          <w:sz w:val="28"/>
          <w:szCs w:val="28"/>
          <w:lang w:val="uk-UA"/>
        </w:rPr>
        <w:tab/>
      </w:r>
      <w:r w:rsidRPr="00413CA3">
        <w:rPr>
          <w:bCs/>
          <w:noProof/>
          <w:color w:val="auto"/>
          <w:sz w:val="28"/>
          <w:szCs w:val="28"/>
          <w:lang w:val="uk-UA"/>
        </w:rPr>
        <w:tab/>
      </w:r>
      <w:r w:rsidRPr="00413CA3">
        <w:rPr>
          <w:bCs/>
          <w:noProof/>
          <w:color w:val="auto"/>
          <w:sz w:val="28"/>
          <w:szCs w:val="28"/>
          <w:lang w:val="uk-UA"/>
        </w:rPr>
        <w:tab/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>4.4.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>1. Розрахунок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природного освітлення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в майстерні</w:t>
      </w:r>
      <w:r w:rsidR="00413CA3">
        <w:rPr>
          <w:b/>
          <w:bCs/>
          <w:noProof/>
          <w:sz w:val="28"/>
          <w:szCs w:val="28"/>
          <w:lang w:val="uk-UA"/>
        </w:rPr>
        <w:t>аю</w:t>
      </w:r>
    </w:p>
    <w:p w14:paraId="3776B9EB" w14:textId="0B71FB1A" w:rsidR="009C009D" w:rsidRPr="00413CA3" w:rsidRDefault="009C009D" w:rsidP="00413CA3">
      <w:pPr>
        <w:widowControl w:val="0"/>
        <w:tabs>
          <w:tab w:val="left" w:pos="142"/>
          <w:tab w:val="left" w:pos="709"/>
        </w:tabs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  <w:t>Розрахунок природного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освітлення зводиться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до визначення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кількості вікон.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Площа вікон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при боковому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освітленні визначається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 формулою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[10]:</w:t>
      </w:r>
    </w:p>
    <w:p w14:paraId="582EEF22" w14:textId="4E245F73" w:rsidR="009C009D" w:rsidRPr="00413CA3" w:rsidRDefault="009C009D" w:rsidP="00413CA3">
      <w:pPr>
        <w:widowControl w:val="0"/>
        <w:spacing w:line="360" w:lineRule="auto"/>
        <w:jc w:val="right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lastRenderedPageBreak/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object w:dxaOrig="2000" w:dyaOrig="680" w14:anchorId="009DEB7E">
          <v:shape id="_x0000_i2242" type="#_x0000_t75" style="width:101.05pt;height:33.7pt" o:ole="" fillcolor="window">
            <v:imagedata r:id="rId141" o:title=""/>
          </v:shape>
          <o:OLEObject Type="Embed" ProgID="Equation.3" ShapeID="_x0000_i2242" DrawAspect="Content" ObjectID="_1840795722" r:id="rId142"/>
        </w:object>
      </w:r>
      <w:r w:rsidRPr="00413CA3">
        <w:rPr>
          <w:noProof/>
          <w:color w:val="auto"/>
          <w:sz w:val="28"/>
          <w:szCs w:val="28"/>
          <w:lang w:val="uk-UA"/>
        </w:rPr>
        <w:t xml:space="preserve">                                             (4.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1)</w:t>
      </w:r>
    </w:p>
    <w:p w14:paraId="0E3F7794" w14:textId="29038810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, Sп- площа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підлоги дільниці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, м2;</w:t>
      </w:r>
    </w:p>
    <w:p w14:paraId="128E3D73" w14:textId="78321A9E" w:rsidR="009C009D" w:rsidRPr="00413CA3" w:rsidRDefault="009C009D" w:rsidP="00413CA3">
      <w:pPr>
        <w:widowControl w:val="0"/>
        <w:spacing w:after="0" w:line="360" w:lineRule="auto"/>
        <w:ind w:firstLine="54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е- коефіцієнт природного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освітлення ;</w:t>
      </w:r>
    </w:p>
    <w:p w14:paraId="35A77FA9" w14:textId="27CA9571" w:rsidR="009C009D" w:rsidRPr="00413CA3" w:rsidRDefault="009C009D" w:rsidP="00413CA3">
      <w:pPr>
        <w:widowControl w:val="0"/>
        <w:spacing w:after="0" w:line="360" w:lineRule="auto"/>
        <w:ind w:firstLine="54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00" w:dyaOrig="220" w14:anchorId="3283EA40">
          <v:shape id="_x0000_i2243" type="#_x0000_t75" style="width:9.3pt;height:9.3pt" o:ole="" fillcolor="window">
            <v:imagedata r:id="rId143" o:title=""/>
          </v:shape>
          <o:OLEObject Type="Embed" ProgID="Equation.3" ShapeID="_x0000_i2243" DrawAspect="Content" ObjectID="_1840795723" r:id="rId14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-коефіцієнт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світлопропускання;</w:t>
      </w:r>
    </w:p>
    <w:p w14:paraId="0C91D02B" w14:textId="26E8B851" w:rsidR="009C009D" w:rsidRPr="00413CA3" w:rsidRDefault="009C009D" w:rsidP="00413CA3">
      <w:pPr>
        <w:widowControl w:val="0"/>
        <w:spacing w:after="0" w:line="360" w:lineRule="auto"/>
        <w:ind w:firstLine="54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00" w:dyaOrig="260" w14:anchorId="2DD995B7">
          <v:shape id="_x0000_i2244" type="#_x0000_t75" style="width:9.3pt;height:13.95pt" o:ole="" fillcolor="window">
            <v:imagedata r:id="rId145" o:title=""/>
          </v:shape>
          <o:OLEObject Type="Embed" ProgID="Equation.3" ShapeID="_x0000_i2244" DrawAspect="Content" ObjectID="_1840795724" r:id="rId14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- світлова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характеристика вікон;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B8F4A26" w14:textId="5DF9DEC0" w:rsidR="009C009D" w:rsidRPr="00413CA3" w:rsidRDefault="009C009D" w:rsidP="00413CA3">
      <w:pPr>
        <w:widowControl w:val="0"/>
        <w:spacing w:after="0" w:line="360" w:lineRule="auto"/>
        <w:ind w:firstLine="54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K-коефіцієнт,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що враховує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затінення від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сусідніх будівель;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07A6D91" w14:textId="35955AE3" w:rsidR="009C009D" w:rsidRPr="00413CA3" w:rsidRDefault="009C009D" w:rsidP="00413CA3">
      <w:pPr>
        <w:pStyle w:val="31"/>
        <w:widowControl w:val="0"/>
        <w:spacing w:after="0" w:line="360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Кількість вікон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знаходимо за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5651FA2A" w14:textId="6A5042F2" w:rsidR="009C009D" w:rsidRPr="00413CA3" w:rsidRDefault="009C009D" w:rsidP="00413CA3">
      <w:pPr>
        <w:widowControl w:val="0"/>
        <w:spacing w:line="360" w:lineRule="auto"/>
        <w:jc w:val="right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object w:dxaOrig="1300" w:dyaOrig="680" w14:anchorId="299BF567">
          <v:shape id="_x0000_i2245" type="#_x0000_t75" style="width:65.05pt;height:33.7pt" o:ole="" fillcolor="window">
            <v:imagedata r:id="rId147" o:title=""/>
          </v:shape>
          <o:OLEObject Type="Embed" ProgID="Equation.3" ShapeID="_x0000_i2245" DrawAspect="Content" ObjectID="_1840795725" r:id="rId148"/>
        </w:object>
      </w:r>
      <w:r w:rsidRPr="00413CA3">
        <w:rPr>
          <w:noProof/>
          <w:color w:val="auto"/>
          <w:sz w:val="28"/>
          <w:szCs w:val="28"/>
          <w:lang w:val="uk-UA"/>
        </w:rPr>
        <w:t xml:space="preserve">                                                   (4.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2)</w:t>
      </w:r>
    </w:p>
    <w:p w14:paraId="570E9CCB" w14:textId="483D78C0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,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S- загальна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площа; Sвік- площа одного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вікна;</w:t>
      </w:r>
    </w:p>
    <w:p w14:paraId="19F1EBF3" w14:textId="465BC8B0" w:rsidR="009C009D" w:rsidRPr="00413CA3" w:rsidRDefault="009C009D" w:rsidP="00413CA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Sвік- площа одного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вікна;</w:t>
      </w:r>
    </w:p>
    <w:p w14:paraId="79D1D52F" w14:textId="024DF660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Висоту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вікна знаходимо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 виразу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[10]: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h0=H-(hпід+hнад), 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(4.3)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ABBD981" w14:textId="4EB2836C" w:rsidR="009C009D" w:rsidRPr="00413CA3" w:rsidRDefault="009C009D" w:rsidP="00413CA3">
      <w:pPr>
        <w:widowControl w:val="0"/>
        <w:spacing w:after="0" w:line="360" w:lineRule="auto"/>
        <w:ind w:firstLine="36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 ,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–висота будівлі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hпід –відстань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від підлоги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 підвіконня;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AE521E8" w14:textId="2B70D79B" w:rsidR="009C009D" w:rsidRPr="00413CA3" w:rsidRDefault="009C009D" w:rsidP="00413CA3">
      <w:pPr>
        <w:widowControl w:val="0"/>
        <w:spacing w:after="0" w:line="360" w:lineRule="auto"/>
        <w:ind w:firstLine="36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hпід –відстань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від підлоги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 підвіконня;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50EB492" w14:textId="5444F20D" w:rsidR="009C009D" w:rsidRPr="00413CA3" w:rsidRDefault="009C009D" w:rsidP="00413CA3">
      <w:pPr>
        <w:widowControl w:val="0"/>
        <w:spacing w:after="0" w:line="360" w:lineRule="auto"/>
        <w:ind w:firstLine="36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hнад- розмір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надвіконного простору;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5AA3439" w14:textId="2E575C84" w:rsidR="009C009D" w:rsidRPr="00413CA3" w:rsidRDefault="009C009D" w:rsidP="00413CA3">
      <w:pPr>
        <w:widowControl w:val="0"/>
        <w:spacing w:after="0" w:line="360" w:lineRule="auto"/>
        <w:ind w:firstLine="36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Приймаємо Н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=4м; hпід=1.2м;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hнад=0.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8м;</w:t>
      </w:r>
    </w:p>
    <w:p w14:paraId="3F73F38C" w14:textId="38E099BD" w:rsidR="009C009D" w:rsidRPr="00413CA3" w:rsidRDefault="009C009D" w:rsidP="00413CA3">
      <w:pPr>
        <w:widowControl w:val="0"/>
        <w:spacing w:after="0" w:line="360" w:lineRule="auto"/>
        <w:ind w:firstLine="36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Ширину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вікна приймаємо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0.80м.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4DD0BA2" w14:textId="255C0106" w:rsidR="009C009D" w:rsidRPr="00413CA3" w:rsidRDefault="009C009D" w:rsidP="00413CA3">
      <w:pPr>
        <w:widowControl w:val="0"/>
        <w:spacing w:after="0" w:line="360" w:lineRule="auto"/>
        <w:ind w:firstLine="36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Тоді площа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вікна буде: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Fвік=1.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6м.</w:t>
      </w:r>
    </w:p>
    <w:p w14:paraId="1E296E8A" w14:textId="3F2EB649" w:rsidR="009C009D" w:rsidRPr="00413CA3" w:rsidRDefault="009C009D" w:rsidP="00413CA3">
      <w:pPr>
        <w:pStyle w:val="31"/>
        <w:widowControl w:val="0"/>
        <w:spacing w:line="360" w:lineRule="auto"/>
        <w:ind w:firstLine="709"/>
        <w:jc w:val="both"/>
        <w:rPr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b/>
          <w:bCs/>
          <w:noProof/>
          <w:color w:val="auto"/>
          <w:sz w:val="28"/>
          <w:szCs w:val="28"/>
          <w:lang w:val="uk-UA"/>
        </w:rPr>
        <w:t>Розрахунок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штучного освітлення.</w:t>
      </w:r>
      <w:r w:rsidR="00413CA3">
        <w:rPr>
          <w:b/>
          <w:bCs/>
          <w:noProof/>
          <w:sz w:val="28"/>
          <w:szCs w:val="28"/>
          <w:lang w:val="uk-UA"/>
        </w:rPr>
        <w:t>аю</w:t>
      </w:r>
    </w:p>
    <w:p w14:paraId="7032609E" w14:textId="580C0D97" w:rsidR="009C009D" w:rsidRPr="00413CA3" w:rsidRDefault="009C009D" w:rsidP="00413CA3">
      <w:pPr>
        <w:pStyle w:val="33"/>
        <w:widowControl w:val="0"/>
        <w:spacing w:after="0" w:line="360" w:lineRule="auto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Розрахунок штучного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освітлення проводимо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 типовій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потужності ламп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і зводиться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до визначення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їх кількості.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Для розрахунків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приймаємо</w:t>
      </w:r>
    </w:p>
    <w:p w14:paraId="3C9BEADD" w14:textId="7687564C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лампу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потужністю 150Вт.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</w:p>
    <w:p w14:paraId="6B056B4E" w14:textId="37D54327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Кількість ламп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визначаємо із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співвідношення  [10]: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42399B2" w14:textId="7B3B19C5" w:rsidR="009C009D" w:rsidRPr="00413CA3" w:rsidRDefault="009C009D" w:rsidP="00413CA3">
      <w:pPr>
        <w:widowControl w:val="0"/>
        <w:spacing w:line="360" w:lineRule="auto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700" w:dyaOrig="620" w14:anchorId="0B9AEEF9">
          <v:shape id="_x0000_i2246" type="#_x0000_t75" style="width:34.85pt;height:31.35pt" o:ole="" fillcolor="window">
            <v:imagedata r:id="rId149" o:title=""/>
          </v:shape>
          <o:OLEObject Type="Embed" ProgID="Equation.3" ShapeID="_x0000_i2246" DrawAspect="Content" ObjectID="_1840795726" r:id="rId15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,шт.                                                   (4.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4)</w:t>
      </w:r>
    </w:p>
    <w:p w14:paraId="00B05458" w14:textId="4976ACDF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 – потужність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однієї лампи.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E4B45F6" w14:textId="5DB16AF3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Визначаємо світловий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потік, що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випромінюється лампами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дільниці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[10]:</w:t>
      </w:r>
    </w:p>
    <w:p w14:paraId="74F389DD" w14:textId="2D8F6B8E" w:rsidR="009C009D" w:rsidRPr="00413CA3" w:rsidRDefault="009C009D" w:rsidP="00413CA3">
      <w:pPr>
        <w:widowControl w:val="0"/>
        <w:spacing w:line="360" w:lineRule="auto"/>
        <w:jc w:val="right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tab/>
      </w:r>
      <w:r w:rsidRPr="00413CA3">
        <w:rPr>
          <w:noProof/>
          <w:color w:val="auto"/>
          <w:sz w:val="28"/>
          <w:szCs w:val="28"/>
          <w:lang w:val="uk-UA"/>
        </w:rPr>
        <w:object w:dxaOrig="1760" w:dyaOrig="840" w14:anchorId="793C9564">
          <v:shape id="_x0000_i2247" type="#_x0000_t75" style="width:88.25pt;height:41.8pt" o:ole="" fillcolor="window">
            <v:imagedata r:id="rId151" o:title=""/>
          </v:shape>
          <o:OLEObject Type="Embed" ProgID="Equation.DSMT4" ShapeID="_x0000_i2247" DrawAspect="Content" ObjectID="_1840795727" r:id="rId152"/>
        </w:object>
      </w:r>
      <w:r w:rsidRPr="00413CA3">
        <w:rPr>
          <w:noProof/>
          <w:color w:val="auto"/>
          <w:sz w:val="28"/>
          <w:szCs w:val="28"/>
          <w:lang w:val="uk-UA"/>
        </w:rPr>
        <w:t>,лк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                                            (4.5)</w:t>
      </w:r>
      <w:r w:rsidR="00413CA3">
        <w:rPr>
          <w:noProof/>
          <w:sz w:val="28"/>
          <w:szCs w:val="28"/>
          <w:lang w:val="uk-UA"/>
        </w:rPr>
        <w:t>аю</w:t>
      </w:r>
    </w:p>
    <w:p w14:paraId="517F2CDC" w14:textId="7F9C1FC3" w:rsidR="009C009D" w:rsidRPr="00413CA3" w:rsidRDefault="009C009D" w:rsidP="00413CA3">
      <w:pPr>
        <w:widowControl w:val="0"/>
        <w:spacing w:after="0"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де, 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коефіцієнт запасу,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приймаємо 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=2;</w:t>
      </w:r>
    </w:p>
    <w:p w14:paraId="77EA7904" w14:textId="2964D73F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освітленість, 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=150;</w:t>
      </w:r>
    </w:p>
    <w:p w14:paraId="2CC3FE9F" w14:textId="56A9980E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360" w14:anchorId="000F46A6">
          <v:shape id="_x0000_i2248" type="#_x0000_t75" style="width:13.95pt;height:17.4pt" o:ole="" fillcolor="window">
            <v:imagedata r:id="rId153" o:title=""/>
          </v:shape>
          <o:OLEObject Type="Embed" ProgID="Equation.3" ShapeID="_x0000_i2248" DrawAspect="Content" ObjectID="_1840795728" r:id="rId15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використання світлового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потоку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360" w14:anchorId="315362AE">
          <v:shape id="_x0000_i2249" type="#_x0000_t75" style="width:13.95pt;height:17.4pt" o:ole="" fillcolor="window">
            <v:imagedata r:id="rId153" o:title=""/>
          </v:shape>
          <o:OLEObject Type="Embed" ProgID="Equation.3" ShapeID="_x0000_i2249" DrawAspect="Content" ObjectID="_1840795729" r:id="rId155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4;</w:t>
      </w:r>
    </w:p>
    <w:p w14:paraId="1E4FE845" w14:textId="29B0A6CD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z – коефіцієнт нерівномірності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освітлення z=0.6;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1E169FB" w14:textId="77777777" w:rsidR="009C009D" w:rsidRPr="00413CA3" w:rsidRDefault="009C009D" w:rsidP="00413CA3">
      <w:pPr>
        <w:widowControl w:val="0"/>
        <w:spacing w:line="360" w:lineRule="auto"/>
        <w:jc w:val="center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340" w:dyaOrig="620" w14:anchorId="792DD183">
          <v:shape id="_x0000_i2250" type="#_x0000_t75" style="width:117.3pt;height:31.35pt" o:ole="" fillcolor="window">
            <v:imagedata r:id="rId156" o:title=""/>
          </v:shape>
          <o:OLEObject Type="Embed" ProgID="Equation.3" ShapeID="_x0000_i2250" DrawAspect="Content" ObjectID="_1840795730" r:id="rId157"/>
        </w:object>
      </w:r>
      <w:r w:rsidRPr="00413CA3">
        <w:rPr>
          <w:noProof/>
          <w:color w:val="auto"/>
          <w:sz w:val="28"/>
          <w:szCs w:val="28"/>
          <w:lang w:val="uk-UA"/>
        </w:rPr>
        <w:t>,лк</w:t>
      </w:r>
    </w:p>
    <w:p w14:paraId="2D95D228" w14:textId="77777777" w:rsidR="009C009D" w:rsidRPr="00413CA3" w:rsidRDefault="009C009D" w:rsidP="00413CA3">
      <w:pPr>
        <w:widowControl w:val="0"/>
        <w:spacing w:line="360" w:lineRule="auto"/>
        <w:ind w:left="2160" w:hanging="2160"/>
        <w:jc w:val="center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object w:dxaOrig="2100" w:dyaOrig="960" w14:anchorId="7DC3B450">
          <v:shape id="_x0000_i2251" type="#_x0000_t75" style="width:105.7pt;height:47.6pt" o:ole="" fillcolor="window">
            <v:imagedata r:id="rId158" o:title=""/>
          </v:shape>
          <o:OLEObject Type="Embed" ProgID="Equation.3" ShapeID="_x0000_i2251" DrawAspect="Content" ObjectID="_1840795731" r:id="rId159"/>
        </w:object>
      </w:r>
    </w:p>
    <w:p w14:paraId="13404581" w14:textId="3955B728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S – площа підлоги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приміщення , м2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869E080" w14:textId="339CD7A5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Е – освітленість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нормах,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лк</w:t>
      </w:r>
    </w:p>
    <w:p w14:paraId="460F763C" w14:textId="581F3347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360" w14:anchorId="3315F038">
          <v:shape id="_x0000_i2252" type="#_x0000_t75" style="width:13.95pt;height:17.4pt" o:ole="" fillcolor="window">
            <v:imagedata r:id="rId153" o:title=""/>
          </v:shape>
          <o:OLEObject Type="Embed" ProgID="Equation.3" ShapeID="_x0000_i2252" DrawAspect="Content" ObjectID="_1840795732" r:id="rId16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коефіцієнт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використання світлового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потоку ,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79" w:dyaOrig="360" w14:anchorId="6AD73382">
          <v:shape id="_x0000_i2253" type="#_x0000_t75" style="width:13.95pt;height:17.4pt" o:ole="" fillcolor="window">
            <v:imagedata r:id="rId153" o:title=""/>
          </v:shape>
          <o:OLEObject Type="Embed" ProgID="Equation.3" ShapeID="_x0000_i2253" DrawAspect="Content" ObjectID="_1840795733" r:id="rId161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4</w:t>
      </w:r>
    </w:p>
    <w:p w14:paraId="0048FC62" w14:textId="61DC3D35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z – коефіцієнт нерівномірності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освітлення , z=0.6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A33E9C6" w14:textId="79F72B6A" w:rsidR="009C009D" w:rsidRPr="00413CA3" w:rsidRDefault="009C009D" w:rsidP="00413CA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n – кількість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ламп</w:t>
      </w:r>
    </w:p>
    <w:p w14:paraId="27262655" w14:textId="249C21C8" w:rsidR="008D7C09" w:rsidRPr="00413CA3" w:rsidRDefault="008D7C09" w:rsidP="00413CA3">
      <w:pPr>
        <w:widowControl w:val="0"/>
        <w:spacing w:line="360" w:lineRule="auto"/>
        <w:ind w:left="6480"/>
        <w:jc w:val="right"/>
        <w:rPr>
          <w:noProof/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708"/>
        <w:gridCol w:w="567"/>
        <w:gridCol w:w="709"/>
        <w:gridCol w:w="709"/>
        <w:gridCol w:w="567"/>
        <w:gridCol w:w="709"/>
        <w:gridCol w:w="844"/>
      </w:tblGrid>
      <w:tr w:rsidR="008D7C09" w:rsidRPr="00413CA3" w14:paraId="6F14799E" w14:textId="77777777" w:rsidTr="008D7C09">
        <w:trPr>
          <w:cantSplit/>
          <w:trHeight w:val="570"/>
          <w:jc w:val="center"/>
        </w:trPr>
        <w:tc>
          <w:tcPr>
            <w:tcW w:w="3403" w:type="dxa"/>
            <w:vMerge w:val="restart"/>
          </w:tcPr>
          <w:p w14:paraId="7D99555B" w14:textId="0E3BF4BC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Назва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дільниці</w:t>
            </w:r>
          </w:p>
        </w:tc>
        <w:tc>
          <w:tcPr>
            <w:tcW w:w="2693" w:type="dxa"/>
            <w:gridSpan w:val="4"/>
          </w:tcPr>
          <w:p w14:paraId="7E6C7306" w14:textId="0953921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Коефіцієнти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  <w:vMerge w:val="restart"/>
          </w:tcPr>
          <w:p w14:paraId="2185ADD5" w14:textId="01430574" w:rsidR="008D7C09" w:rsidRPr="00413CA3" w:rsidRDefault="009C009D" w:rsidP="00413CA3">
            <w:pPr>
              <w:pStyle w:val="7"/>
              <w:widowControl w:val="0"/>
              <w:spacing w:before="0"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n</w:t>
            </w:r>
          </w:p>
        </w:tc>
        <w:tc>
          <w:tcPr>
            <w:tcW w:w="709" w:type="dxa"/>
            <w:vMerge w:val="restart"/>
          </w:tcPr>
          <w:p w14:paraId="206A9993" w14:textId="5BFB8C2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K</w:t>
            </w:r>
          </w:p>
        </w:tc>
        <w:tc>
          <w:tcPr>
            <w:tcW w:w="842" w:type="dxa"/>
          </w:tcPr>
          <w:p w14:paraId="34926409" w14:textId="131C40AF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F</w:t>
            </w:r>
          </w:p>
        </w:tc>
      </w:tr>
      <w:tr w:rsidR="008D7C09" w:rsidRPr="00413CA3" w14:paraId="553941C6" w14:textId="77777777" w:rsidTr="008D7C09">
        <w:trPr>
          <w:cantSplit/>
          <w:trHeight w:val="435"/>
          <w:jc w:val="center"/>
        </w:trPr>
        <w:tc>
          <w:tcPr>
            <w:tcW w:w="3403" w:type="dxa"/>
            <w:vMerge/>
          </w:tcPr>
          <w:p w14:paraId="7F8AA61E" w14:textId="77777777" w:rsidR="008D7C09" w:rsidRPr="00413CA3" w:rsidRDefault="008D7C09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</w:tcPr>
          <w:p w14:paraId="0513D9B1" w14:textId="73EF27BA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S</w:t>
            </w:r>
          </w:p>
        </w:tc>
        <w:tc>
          <w:tcPr>
            <w:tcW w:w="567" w:type="dxa"/>
          </w:tcPr>
          <w:p w14:paraId="65931A77" w14:textId="2A5B7B2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E</w:t>
            </w:r>
          </w:p>
        </w:tc>
        <w:tc>
          <w:tcPr>
            <w:tcW w:w="709" w:type="dxa"/>
          </w:tcPr>
          <w:p w14:paraId="576B25CA" w14:textId="21226A0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object w:dxaOrig="200" w:dyaOrig="260" w14:anchorId="01FB4F6B">
                <v:shape id="_x0000_i2254" type="#_x0000_t75" style="width:9.3pt;height:13.95pt" o:ole="" fillcolor="window">
                  <v:imagedata r:id="rId145" o:title=""/>
                </v:shape>
                <o:OLEObject Type="Embed" ProgID="Equation.3" ShapeID="_x0000_i2254" DrawAspect="Content" ObjectID="_1840795734" r:id="rId162"/>
              </w:object>
            </w:r>
          </w:p>
        </w:tc>
        <w:tc>
          <w:tcPr>
            <w:tcW w:w="709" w:type="dxa"/>
          </w:tcPr>
          <w:p w14:paraId="44959910" w14:textId="5FB34698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Z</w:t>
            </w:r>
          </w:p>
        </w:tc>
        <w:tc>
          <w:tcPr>
            <w:tcW w:w="567" w:type="dxa"/>
            <w:vMerge/>
          </w:tcPr>
          <w:p w14:paraId="3A1DDD1E" w14:textId="77777777" w:rsidR="008D7C09" w:rsidRPr="00413CA3" w:rsidRDefault="008D7C09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</w:tcPr>
          <w:p w14:paraId="26B8ADBA" w14:textId="77777777" w:rsidR="008D7C09" w:rsidRPr="00413CA3" w:rsidRDefault="008D7C09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840" w:type="dxa"/>
          </w:tcPr>
          <w:p w14:paraId="15ED8CA5" w14:textId="77777777" w:rsidR="008D7C09" w:rsidRPr="00413CA3" w:rsidRDefault="008D7C09" w:rsidP="00413CA3">
            <w:pPr>
              <w:pStyle w:val="1"/>
              <w:widowControl w:val="0"/>
              <w:spacing w:before="0" w:after="0" w:line="312" w:lineRule="auto"/>
              <w:jc w:val="both"/>
              <w:rPr>
                <w:rFonts w:ascii="Times New Roman" w:hAnsi="Times New Roman" w:cs="Times New Roman"/>
                <w:b w:val="0"/>
                <w:noProof/>
                <w:sz w:val="28"/>
                <w:szCs w:val="28"/>
              </w:rPr>
            </w:pPr>
          </w:p>
        </w:tc>
      </w:tr>
      <w:tr w:rsidR="008D7C09" w:rsidRPr="00413CA3" w14:paraId="27619A9D" w14:textId="77777777" w:rsidTr="008D7C09">
        <w:trPr>
          <w:jc w:val="center"/>
        </w:trPr>
        <w:tc>
          <w:tcPr>
            <w:tcW w:w="3403" w:type="dxa"/>
          </w:tcPr>
          <w:p w14:paraId="109D2CBD" w14:textId="26EA26AD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708" w:type="dxa"/>
          </w:tcPr>
          <w:p w14:paraId="78CA0009" w14:textId="33B4249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78704E01" w14:textId="79A7BFA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14:paraId="076D7C92" w14:textId="45DF235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0E50986D" w14:textId="55235DD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567" w:type="dxa"/>
          </w:tcPr>
          <w:p w14:paraId="44F44798" w14:textId="7146711D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6A6B5C52" w14:textId="3F8CCBE6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7</w:t>
            </w:r>
          </w:p>
        </w:tc>
        <w:tc>
          <w:tcPr>
            <w:tcW w:w="844" w:type="dxa"/>
          </w:tcPr>
          <w:p w14:paraId="33C1A848" w14:textId="43647F7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8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188B0A4D" w14:textId="77777777" w:rsidTr="008D7C09">
        <w:trPr>
          <w:jc w:val="center"/>
        </w:trPr>
        <w:tc>
          <w:tcPr>
            <w:tcW w:w="3403" w:type="dxa"/>
          </w:tcPr>
          <w:p w14:paraId="6675454F" w14:textId="3E3C8B62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Миття і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розбирання 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машин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8" w:type="dxa"/>
          </w:tcPr>
          <w:p w14:paraId="3BF0E475" w14:textId="25A9910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72</w:t>
            </w:r>
          </w:p>
        </w:tc>
        <w:tc>
          <w:tcPr>
            <w:tcW w:w="567" w:type="dxa"/>
          </w:tcPr>
          <w:p w14:paraId="2379208A" w14:textId="506B9F6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20</w:t>
            </w:r>
            <w:r w:rsidR="00413CA3">
              <w:rPr>
                <w:noProof/>
                <w:sz w:val="28"/>
                <w:szCs w:val="28"/>
                <w:lang w:val="uk-UA"/>
              </w:rPr>
              <w:lastRenderedPageBreak/>
              <w:t>аю</w:t>
            </w:r>
          </w:p>
        </w:tc>
        <w:tc>
          <w:tcPr>
            <w:tcW w:w="709" w:type="dxa"/>
          </w:tcPr>
          <w:p w14:paraId="78E22545" w14:textId="6E0B3C6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</w:t>
            </w:r>
            <w:r w:rsidR="00413CA3">
              <w:rPr>
                <w:noProof/>
                <w:sz w:val="28"/>
                <w:szCs w:val="28"/>
                <w:lang w:val="uk-UA"/>
              </w:rPr>
              <w:lastRenderedPageBreak/>
              <w:t>ю</w:t>
            </w:r>
          </w:p>
        </w:tc>
        <w:tc>
          <w:tcPr>
            <w:tcW w:w="709" w:type="dxa"/>
          </w:tcPr>
          <w:p w14:paraId="16BCD1CA" w14:textId="233392F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</w:t>
            </w:r>
            <w:r w:rsidR="00413CA3">
              <w:rPr>
                <w:noProof/>
                <w:sz w:val="28"/>
                <w:szCs w:val="28"/>
                <w:lang w:val="uk-UA"/>
              </w:rPr>
              <w:lastRenderedPageBreak/>
              <w:t>ю</w:t>
            </w:r>
          </w:p>
        </w:tc>
        <w:tc>
          <w:tcPr>
            <w:tcW w:w="567" w:type="dxa"/>
          </w:tcPr>
          <w:p w14:paraId="64C8E076" w14:textId="5CAFAB0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709" w:type="dxa"/>
          </w:tcPr>
          <w:p w14:paraId="095803E9" w14:textId="7B26CA0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</w:t>
            </w:r>
            <w:r w:rsidR="00413CA3">
              <w:rPr>
                <w:noProof/>
                <w:sz w:val="28"/>
                <w:szCs w:val="28"/>
                <w:lang w:val="uk-UA"/>
              </w:rPr>
              <w:lastRenderedPageBreak/>
              <w:t>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109AAA7C" w14:textId="0CFEE57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1800</w:t>
            </w:r>
            <w:r w:rsidR="00413CA3">
              <w:rPr>
                <w:noProof/>
                <w:sz w:val="28"/>
                <w:szCs w:val="28"/>
                <w:lang w:val="uk-UA"/>
              </w:rPr>
              <w:lastRenderedPageBreak/>
              <w:t>аю</w:t>
            </w:r>
          </w:p>
        </w:tc>
      </w:tr>
      <w:tr w:rsidR="008D7C09" w:rsidRPr="00413CA3" w14:paraId="4356E596" w14:textId="77777777" w:rsidTr="008D7C09">
        <w:trPr>
          <w:jc w:val="center"/>
        </w:trPr>
        <w:tc>
          <w:tcPr>
            <w:tcW w:w="3403" w:type="dxa"/>
          </w:tcPr>
          <w:p w14:paraId="2916E8BE" w14:textId="6A9654D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lastRenderedPageBreak/>
              <w:t>ТО і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діагностики машин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8" w:type="dxa"/>
          </w:tcPr>
          <w:p w14:paraId="6EEB8069" w14:textId="0AECD3B2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68</w:t>
            </w:r>
          </w:p>
        </w:tc>
        <w:tc>
          <w:tcPr>
            <w:tcW w:w="567" w:type="dxa"/>
          </w:tcPr>
          <w:p w14:paraId="5BAA2F9C" w14:textId="5EFA570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2AF14A11" w14:textId="3B2F6C6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05B33237" w14:textId="4E6BEF4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469A18C2" w14:textId="4355642D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709" w:type="dxa"/>
          </w:tcPr>
          <w:p w14:paraId="20B4ADD5" w14:textId="2A6C1BD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4E7D98AC" w14:textId="136A510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2250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769E44C4" w14:textId="77777777" w:rsidTr="008D7C09">
        <w:trPr>
          <w:jc w:val="center"/>
        </w:trPr>
        <w:tc>
          <w:tcPr>
            <w:tcW w:w="3403" w:type="dxa"/>
          </w:tcPr>
          <w:p w14:paraId="77B282EE" w14:textId="1D1383BA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Ремонтно – монтажна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8" w:type="dxa"/>
          </w:tcPr>
          <w:p w14:paraId="1655E3B1" w14:textId="4F76BE86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88</w:t>
            </w:r>
          </w:p>
        </w:tc>
        <w:tc>
          <w:tcPr>
            <w:tcW w:w="567" w:type="dxa"/>
          </w:tcPr>
          <w:p w14:paraId="780CC142" w14:textId="7847D8C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1C5EF784" w14:textId="0311F94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024A4438" w14:textId="51109EA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7627D3D5" w14:textId="62F45AAD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709" w:type="dxa"/>
          </w:tcPr>
          <w:p w14:paraId="70F69B1F" w14:textId="4F3FC7F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3FA9F810" w14:textId="192EE87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4500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2F0E817B" w14:textId="77777777" w:rsidTr="008D7C09">
        <w:trPr>
          <w:jc w:val="center"/>
        </w:trPr>
        <w:tc>
          <w:tcPr>
            <w:tcW w:w="3403" w:type="dxa"/>
          </w:tcPr>
          <w:p w14:paraId="30C113EE" w14:textId="0772A3D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Дільниця ПР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двигунів</w:t>
            </w:r>
          </w:p>
        </w:tc>
        <w:tc>
          <w:tcPr>
            <w:tcW w:w="708" w:type="dxa"/>
          </w:tcPr>
          <w:p w14:paraId="7A266DB2" w14:textId="52D9EC0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2F4B3682" w14:textId="658EA7BC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</w:p>
        </w:tc>
        <w:tc>
          <w:tcPr>
            <w:tcW w:w="709" w:type="dxa"/>
          </w:tcPr>
          <w:p w14:paraId="7376E1FB" w14:textId="7AFFDEB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14:paraId="32C84256" w14:textId="1DD60B9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567" w:type="dxa"/>
          </w:tcPr>
          <w:p w14:paraId="47A5A34D" w14:textId="5EDF46AD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38769472" w14:textId="4B434B9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1.5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844" w:type="dxa"/>
          </w:tcPr>
          <w:p w14:paraId="38299A3A" w14:textId="6DDC676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2250</w:t>
            </w:r>
          </w:p>
        </w:tc>
      </w:tr>
      <w:tr w:rsidR="008D7C09" w:rsidRPr="00413CA3" w14:paraId="71DA6078" w14:textId="77777777" w:rsidTr="008D7C09">
        <w:trPr>
          <w:jc w:val="center"/>
        </w:trPr>
        <w:tc>
          <w:tcPr>
            <w:tcW w:w="3403" w:type="dxa"/>
          </w:tcPr>
          <w:p w14:paraId="5A8A206D" w14:textId="2A4ECC68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Випробування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і регулювання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8" w:type="dxa"/>
          </w:tcPr>
          <w:p w14:paraId="000AE026" w14:textId="5244DC2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</w:p>
        </w:tc>
        <w:tc>
          <w:tcPr>
            <w:tcW w:w="567" w:type="dxa"/>
          </w:tcPr>
          <w:p w14:paraId="3C45D085" w14:textId="451CA80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5D5D596E" w14:textId="6B0C680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613CB3A4" w14:textId="4DFCA9E6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70C47CE2" w14:textId="34E3C96D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14:paraId="3CF7CFEE" w14:textId="5C75327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09F0B19C" w14:textId="17EB433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2250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7D7E7147" w14:textId="77777777" w:rsidTr="008D7C09">
        <w:trPr>
          <w:jc w:val="center"/>
        </w:trPr>
        <w:tc>
          <w:tcPr>
            <w:tcW w:w="3403" w:type="dxa"/>
          </w:tcPr>
          <w:p w14:paraId="61B3E1A4" w14:textId="64E43C7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Дільниця ПР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і регулювання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паливної апаратури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8" w:type="dxa"/>
          </w:tcPr>
          <w:p w14:paraId="4CE428C5" w14:textId="34BEF25A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567" w:type="dxa"/>
          </w:tcPr>
          <w:p w14:paraId="67FCDF63" w14:textId="59FC59D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6B12C04A" w14:textId="12ABDC5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4967C33B" w14:textId="4F2D026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2CB97B16" w14:textId="6858382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14:paraId="62B3CDDC" w14:textId="24895B2F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26ED6D14" w14:textId="5E04DAD2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1687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460407E9" w14:textId="77777777" w:rsidTr="008D7C09">
        <w:trPr>
          <w:jc w:val="center"/>
        </w:trPr>
        <w:tc>
          <w:tcPr>
            <w:tcW w:w="3403" w:type="dxa"/>
          </w:tcPr>
          <w:p w14:paraId="76CCA8E6" w14:textId="1FBEC21F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Побутові приміщення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8" w:type="dxa"/>
          </w:tcPr>
          <w:p w14:paraId="2478865A" w14:textId="34705CC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</w:p>
        </w:tc>
        <w:tc>
          <w:tcPr>
            <w:tcW w:w="567" w:type="dxa"/>
          </w:tcPr>
          <w:p w14:paraId="3EC6FBD8" w14:textId="067D4C32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72B85C71" w14:textId="3C21769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25BF4620" w14:textId="085A79B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35F202D5" w14:textId="7FEC65B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14:paraId="20636A9D" w14:textId="65DDA36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20FDDC95" w14:textId="7D53AA5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2250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5B46C432" w14:textId="77777777" w:rsidTr="008D7C09">
        <w:trPr>
          <w:jc w:val="center"/>
        </w:trPr>
        <w:tc>
          <w:tcPr>
            <w:tcW w:w="3403" w:type="dxa"/>
          </w:tcPr>
          <w:p w14:paraId="23B04FEF" w14:textId="289E0B62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Заправки і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обкатки</w:t>
            </w:r>
          </w:p>
        </w:tc>
        <w:tc>
          <w:tcPr>
            <w:tcW w:w="708" w:type="dxa"/>
          </w:tcPr>
          <w:p w14:paraId="3DF758F1" w14:textId="4D23BCD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72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551BFC94" w14:textId="728C5AEC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14:paraId="2DB58A3D" w14:textId="638BEC1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14:paraId="28852326" w14:textId="68FDCE3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567" w:type="dxa"/>
          </w:tcPr>
          <w:p w14:paraId="16A22C3E" w14:textId="756855DD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66880C48" w14:textId="74732AF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1.5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844" w:type="dxa"/>
          </w:tcPr>
          <w:p w14:paraId="0C4C041F" w14:textId="272DFA5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1800</w:t>
            </w:r>
          </w:p>
        </w:tc>
      </w:tr>
      <w:tr w:rsidR="008D7C09" w:rsidRPr="00413CA3" w14:paraId="403E76C4" w14:textId="77777777" w:rsidTr="008D7C09">
        <w:trPr>
          <w:jc w:val="center"/>
        </w:trPr>
        <w:tc>
          <w:tcPr>
            <w:tcW w:w="3403" w:type="dxa"/>
          </w:tcPr>
          <w:p w14:paraId="44E18F13" w14:textId="73D0729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Дільниця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по ремонту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електрообладнання</w:t>
            </w:r>
          </w:p>
        </w:tc>
        <w:tc>
          <w:tcPr>
            <w:tcW w:w="708" w:type="dxa"/>
          </w:tcPr>
          <w:p w14:paraId="1C3AAEBC" w14:textId="29D572D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124E2C2E" w14:textId="326307C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</w:p>
        </w:tc>
        <w:tc>
          <w:tcPr>
            <w:tcW w:w="709" w:type="dxa"/>
          </w:tcPr>
          <w:p w14:paraId="5C0197EF" w14:textId="0D9BC72F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14:paraId="442E80A5" w14:textId="0BD89F96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567" w:type="dxa"/>
          </w:tcPr>
          <w:p w14:paraId="470A0518" w14:textId="09EE797A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66724AAD" w14:textId="33687AF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1.5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844" w:type="dxa"/>
          </w:tcPr>
          <w:p w14:paraId="49A7AA56" w14:textId="3884BAEC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2250</w:t>
            </w:r>
          </w:p>
        </w:tc>
      </w:tr>
      <w:tr w:rsidR="008D7C09" w:rsidRPr="00413CA3" w14:paraId="0E70312A" w14:textId="77777777" w:rsidTr="008D7C09">
        <w:trPr>
          <w:jc w:val="center"/>
        </w:trPr>
        <w:tc>
          <w:tcPr>
            <w:tcW w:w="3403" w:type="dxa"/>
          </w:tcPr>
          <w:p w14:paraId="375F08A8" w14:textId="533F768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Акумуляторна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8" w:type="dxa"/>
          </w:tcPr>
          <w:p w14:paraId="53DBEB7F" w14:textId="0089BC4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567" w:type="dxa"/>
          </w:tcPr>
          <w:p w14:paraId="36E65881" w14:textId="0EE8DFE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3DDE1FE2" w14:textId="0702936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0D7A04D6" w14:textId="1508639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1D183027" w14:textId="6E3C20B8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14:paraId="43FC1AAA" w14:textId="26C301C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3997C513" w14:textId="4D8F74B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1687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396E21E2" w14:textId="77777777" w:rsidTr="008D7C09">
        <w:trPr>
          <w:jc w:val="center"/>
        </w:trPr>
        <w:tc>
          <w:tcPr>
            <w:tcW w:w="3403" w:type="dxa"/>
          </w:tcPr>
          <w:p w14:paraId="011AC1C6" w14:textId="3562F1F6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Мідницько – жестянська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8" w:type="dxa"/>
          </w:tcPr>
          <w:p w14:paraId="7A886E2A" w14:textId="0D556D8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</w:p>
        </w:tc>
        <w:tc>
          <w:tcPr>
            <w:tcW w:w="567" w:type="dxa"/>
          </w:tcPr>
          <w:p w14:paraId="5EF74C06" w14:textId="20F08DB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502C76D8" w14:textId="723CD4F2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54D80F30" w14:textId="111F069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7FCB92A7" w14:textId="432E35A8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14:paraId="3FC6184A" w14:textId="2F1EA82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2D9EA008" w14:textId="56123E1F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1687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28CAEF4D" w14:textId="77777777" w:rsidTr="008D7C09">
        <w:trPr>
          <w:jc w:val="center"/>
        </w:trPr>
        <w:tc>
          <w:tcPr>
            <w:tcW w:w="3403" w:type="dxa"/>
          </w:tcPr>
          <w:p w14:paraId="51169FCF" w14:textId="58E5768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Склад запчастин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8" w:type="dxa"/>
          </w:tcPr>
          <w:p w14:paraId="6BFDB7B1" w14:textId="7F36491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</w:p>
        </w:tc>
        <w:tc>
          <w:tcPr>
            <w:tcW w:w="567" w:type="dxa"/>
          </w:tcPr>
          <w:p w14:paraId="7F7CE5ED" w14:textId="1FA040B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758DB333" w14:textId="2A0D515A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5820A057" w14:textId="23B57C1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76B40A56" w14:textId="5A5563A9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14:paraId="73FD722F" w14:textId="57D8E307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5D127979" w14:textId="7492114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2250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0BF4BA15" w14:textId="77777777" w:rsidTr="008D7C09">
        <w:trPr>
          <w:jc w:val="center"/>
        </w:trPr>
        <w:tc>
          <w:tcPr>
            <w:tcW w:w="3403" w:type="dxa"/>
          </w:tcPr>
          <w:p w14:paraId="0C4B165F" w14:textId="5D82B3A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Слюсарно - механічна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8" w:type="dxa"/>
          </w:tcPr>
          <w:p w14:paraId="37A5F33C" w14:textId="0FA7C8E6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</w:p>
        </w:tc>
        <w:tc>
          <w:tcPr>
            <w:tcW w:w="567" w:type="dxa"/>
          </w:tcPr>
          <w:p w14:paraId="74710B87" w14:textId="7B58ADAC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2FD425DE" w14:textId="1A7051EA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78BD77CF" w14:textId="3220761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17AA28F4" w14:textId="1F81E39B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709" w:type="dxa"/>
          </w:tcPr>
          <w:p w14:paraId="75F1C9B7" w14:textId="4B5DD17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57D470B5" w14:textId="5469AE60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2250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7453F3DA" w14:textId="77777777" w:rsidTr="008D7C09">
        <w:trPr>
          <w:jc w:val="center"/>
        </w:trPr>
        <w:tc>
          <w:tcPr>
            <w:tcW w:w="3403" w:type="dxa"/>
          </w:tcPr>
          <w:p w14:paraId="46936170" w14:textId="0B09DB6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Зварювальна </w:t>
            </w:r>
          </w:p>
        </w:tc>
        <w:tc>
          <w:tcPr>
            <w:tcW w:w="708" w:type="dxa"/>
          </w:tcPr>
          <w:p w14:paraId="1F0DED2A" w14:textId="1F7E2FF8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8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7450382D" w14:textId="28AE6E2E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20</w:t>
            </w:r>
          </w:p>
        </w:tc>
        <w:tc>
          <w:tcPr>
            <w:tcW w:w="709" w:type="dxa"/>
          </w:tcPr>
          <w:p w14:paraId="448800F8" w14:textId="5C03E6F6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709" w:type="dxa"/>
          </w:tcPr>
          <w:p w14:paraId="309A1637" w14:textId="193CBC22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</w:tc>
        <w:tc>
          <w:tcPr>
            <w:tcW w:w="567" w:type="dxa"/>
          </w:tcPr>
          <w:p w14:paraId="225319F1" w14:textId="0188A2F3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691703D9" w14:textId="36B509DC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1.5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844" w:type="dxa"/>
          </w:tcPr>
          <w:p w14:paraId="32FB78BF" w14:textId="2CA009E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1000</w:t>
            </w:r>
          </w:p>
        </w:tc>
      </w:tr>
      <w:tr w:rsidR="008D7C09" w:rsidRPr="00413CA3" w14:paraId="25F16D7C" w14:textId="77777777" w:rsidTr="008D7C09">
        <w:trPr>
          <w:jc w:val="center"/>
        </w:trPr>
        <w:tc>
          <w:tcPr>
            <w:tcW w:w="3403" w:type="dxa"/>
          </w:tcPr>
          <w:p w14:paraId="53BEE270" w14:textId="17902BB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Ковальська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8" w:type="dxa"/>
          </w:tcPr>
          <w:p w14:paraId="5D01C06C" w14:textId="5F518B25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46</w:t>
            </w:r>
          </w:p>
        </w:tc>
        <w:tc>
          <w:tcPr>
            <w:tcW w:w="567" w:type="dxa"/>
          </w:tcPr>
          <w:p w14:paraId="273FD1FE" w14:textId="5101CE4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5667C02F" w14:textId="71B324FA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0.4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709" w:type="dxa"/>
          </w:tcPr>
          <w:p w14:paraId="6544ACC7" w14:textId="5CB87D64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0.6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567" w:type="dxa"/>
          </w:tcPr>
          <w:p w14:paraId="16A5491A" w14:textId="19C2BF1C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5DF2391E" w14:textId="5D336DEF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1.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</w:p>
        </w:tc>
        <w:tc>
          <w:tcPr>
            <w:tcW w:w="844" w:type="dxa"/>
          </w:tcPr>
          <w:p w14:paraId="30862976" w14:textId="2D0C20E1" w:rsidR="008D7C09" w:rsidRPr="00413CA3" w:rsidRDefault="009C009D" w:rsidP="00413CA3">
            <w:pPr>
              <w:widowControl w:val="0"/>
              <w:spacing w:after="0" w:line="312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413CA3">
              <w:rPr>
                <w:noProof/>
                <w:color w:val="auto"/>
                <w:sz w:val="28"/>
                <w:szCs w:val="28"/>
                <w:lang w:val="uk-UA"/>
              </w:rPr>
              <w:t>2875</w:t>
            </w:r>
            <w:r w:rsidR="00413CA3">
              <w:rPr>
                <w:noProof/>
                <w:sz w:val="28"/>
                <w:szCs w:val="28"/>
                <w:lang w:val="uk-UA"/>
              </w:rPr>
              <w:t>аю</w:t>
            </w:r>
          </w:p>
        </w:tc>
      </w:tr>
    </w:tbl>
    <w:p w14:paraId="496049C7" w14:textId="77777777" w:rsidR="009C009D" w:rsidRPr="00413CA3" w:rsidRDefault="009C009D" w:rsidP="00413CA3">
      <w:pPr>
        <w:widowControl w:val="0"/>
        <w:spacing w:line="360" w:lineRule="auto"/>
        <w:jc w:val="both"/>
        <w:rPr>
          <w:noProof/>
          <w:color w:val="auto"/>
          <w:sz w:val="28"/>
          <w:szCs w:val="28"/>
          <w:lang w:val="uk-UA"/>
        </w:rPr>
      </w:pPr>
    </w:p>
    <w:p w14:paraId="6E75DD9A" w14:textId="13AA0B2C" w:rsidR="009C009D" w:rsidRPr="00413CA3" w:rsidRDefault="009C009D" w:rsidP="00413CA3">
      <w:pPr>
        <w:pStyle w:val="a7"/>
        <w:widowControl w:val="0"/>
        <w:spacing w:line="360" w:lineRule="auto"/>
        <w:ind w:firstLine="709"/>
        <w:jc w:val="both"/>
        <w:rPr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b/>
          <w:bCs/>
          <w:noProof/>
          <w:color w:val="auto"/>
          <w:sz w:val="28"/>
          <w:szCs w:val="28"/>
          <w:lang w:val="uk-UA"/>
        </w:rPr>
        <w:lastRenderedPageBreak/>
        <w:t>4.5.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Розрахунок засобів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пожежегасіння для</w:t>
      </w:r>
      <w:r w:rsidR="00413CA3">
        <w:rPr>
          <w:b/>
          <w:bCs/>
          <w:noProof/>
          <w:sz w:val="28"/>
          <w:szCs w:val="28"/>
          <w:lang w:val="uk-UA"/>
        </w:rPr>
        <w:t>аю</w:t>
      </w:r>
      <w:r w:rsidRPr="00413CA3">
        <w:rPr>
          <w:b/>
          <w:bCs/>
          <w:noProof/>
          <w:color w:val="auto"/>
          <w:sz w:val="28"/>
          <w:szCs w:val="28"/>
          <w:lang w:val="uk-UA"/>
        </w:rPr>
        <w:t xml:space="preserve">  майстерні</w:t>
      </w:r>
    </w:p>
    <w:p w14:paraId="7C4C4241" w14:textId="39B9371D" w:rsidR="009C009D" w:rsidRPr="00413CA3" w:rsidRDefault="009C009D" w:rsidP="00413CA3">
      <w:pPr>
        <w:pStyle w:val="a7"/>
        <w:widowControl w:val="0"/>
        <w:spacing w:after="0" w:line="360" w:lineRule="auto"/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Розрахунок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засобів пожежегасіння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проводимо у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відповідності до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вимог ДНАОП-0.01-1.33-75. Вибір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вогнегасників розраховують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виходячи з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розраху</w:t>
      </w:r>
      <w:r w:rsidRPr="00413CA3">
        <w:rPr>
          <w:noProof/>
          <w:color w:val="auto"/>
          <w:sz w:val="28"/>
          <w:szCs w:val="28"/>
          <w:lang w:val="uk-UA"/>
        </w:rPr>
        <w:softHyphen/>
        <w:t>нку один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 50-110 м2,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але не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менше двох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на приміщення.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Розрахунки засобів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пожежегасіння зводимо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табл.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4.5.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   </w:t>
      </w:r>
    </w:p>
    <w:p w14:paraId="290BDA7E" w14:textId="13977289" w:rsidR="009C009D" w:rsidRPr="00413CA3" w:rsidRDefault="009C009D" w:rsidP="00413CA3">
      <w:pPr>
        <w:pStyle w:val="a7"/>
        <w:widowControl w:val="0"/>
        <w:spacing w:after="0" w:line="360" w:lineRule="auto"/>
        <w:ind w:left="6804" w:firstLine="709"/>
        <w:jc w:val="right"/>
        <w:rPr>
          <w:iCs/>
          <w:noProof/>
          <w:color w:val="auto"/>
          <w:sz w:val="28"/>
          <w:szCs w:val="28"/>
          <w:lang w:val="uk-UA"/>
        </w:rPr>
      </w:pPr>
      <w:r w:rsidRPr="00413CA3">
        <w:rPr>
          <w:iCs/>
          <w:noProof/>
          <w:color w:val="auto"/>
          <w:sz w:val="28"/>
          <w:szCs w:val="28"/>
          <w:lang w:val="uk-UA"/>
        </w:rPr>
        <w:t>Таблиця 4.</w:t>
      </w:r>
      <w:r w:rsidR="00413CA3">
        <w:rPr>
          <w:iCs/>
          <w:noProof/>
          <w:sz w:val="28"/>
          <w:szCs w:val="28"/>
          <w:lang w:val="uk-UA"/>
        </w:rPr>
        <w:t>аю</w:t>
      </w:r>
      <w:r w:rsidRPr="00413CA3">
        <w:rPr>
          <w:iCs/>
          <w:noProof/>
          <w:color w:val="auto"/>
          <w:sz w:val="28"/>
          <w:szCs w:val="28"/>
          <w:lang w:val="uk-UA"/>
        </w:rPr>
        <w:t xml:space="preserve">5. </w:t>
      </w:r>
    </w:p>
    <w:p w14:paraId="774588B8" w14:textId="7B0DB7A2" w:rsidR="008D7C09" w:rsidRPr="00413CA3" w:rsidRDefault="009C009D" w:rsidP="00413CA3">
      <w:pPr>
        <w:pStyle w:val="a7"/>
        <w:widowControl w:val="0"/>
        <w:spacing w:after="0" w:line="360" w:lineRule="auto"/>
        <w:ind w:left="-142" w:firstLine="709"/>
        <w:jc w:val="center"/>
        <w:rPr>
          <w:iCs/>
          <w:noProof/>
          <w:sz w:val="28"/>
          <w:szCs w:val="28"/>
          <w:lang w:val="uk-UA"/>
        </w:rPr>
      </w:pPr>
      <w:r w:rsidRPr="00413CA3">
        <w:rPr>
          <w:iCs/>
          <w:noProof/>
          <w:color w:val="auto"/>
          <w:sz w:val="28"/>
          <w:szCs w:val="28"/>
          <w:lang w:val="uk-UA"/>
        </w:rPr>
        <w:t>Розрахунки</w:t>
      </w:r>
      <w:r w:rsidR="00413CA3">
        <w:rPr>
          <w:iCs/>
          <w:noProof/>
          <w:sz w:val="28"/>
          <w:szCs w:val="28"/>
          <w:lang w:val="uk-UA"/>
        </w:rPr>
        <w:t>аю</w:t>
      </w:r>
      <w:r w:rsidRPr="00413CA3">
        <w:rPr>
          <w:iCs/>
          <w:noProof/>
          <w:color w:val="auto"/>
          <w:sz w:val="28"/>
          <w:szCs w:val="28"/>
          <w:lang w:val="uk-UA"/>
        </w:rPr>
        <w:t xml:space="preserve"> засобів пожежегасіння</w:t>
      </w:r>
      <w:r w:rsidR="00413CA3">
        <w:rPr>
          <w:iCs/>
          <w:noProof/>
          <w:sz w:val="28"/>
          <w:szCs w:val="28"/>
          <w:lang w:val="uk-UA"/>
        </w:rPr>
        <w:t>аю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3"/>
        <w:gridCol w:w="1519"/>
        <w:gridCol w:w="1229"/>
        <w:gridCol w:w="1372"/>
        <w:gridCol w:w="1256"/>
        <w:gridCol w:w="1314"/>
      </w:tblGrid>
      <w:tr w:rsidR="008D7C09" w:rsidRPr="00413CA3" w14:paraId="7D3F2A2A" w14:textId="77777777" w:rsidTr="008D7C09">
        <w:trPr>
          <w:jc w:val="center"/>
        </w:trPr>
        <w:tc>
          <w:tcPr>
            <w:tcW w:w="3227" w:type="dxa"/>
            <w:shd w:val="clear" w:color="auto" w:fill="FFFFFF"/>
            <w:vAlign w:val="center"/>
          </w:tcPr>
          <w:p w14:paraId="419AF859" w14:textId="48455659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Назва дільниці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13651C2" w14:textId="70717679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Пожежний щит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BEB811A" w14:textId="27F600D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ОУ – 8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4C4A594" w14:textId="40E4D219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ОХП – 10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710DE28" w14:textId="7577C08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Ящик з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 xml:space="preserve"> піском</w:t>
            </w:r>
          </w:p>
        </w:tc>
        <w:tc>
          <w:tcPr>
            <w:tcW w:w="1240" w:type="dxa"/>
            <w:shd w:val="clear" w:color="auto" w:fill="FFFFFF"/>
            <w:vAlign w:val="center"/>
          </w:tcPr>
          <w:p w14:paraId="4D2771A2" w14:textId="1073652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Бочка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 xml:space="preserve"> з водою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346BBA99" w14:textId="77777777" w:rsidTr="008D7C09">
        <w:trPr>
          <w:jc w:val="center"/>
        </w:trPr>
        <w:tc>
          <w:tcPr>
            <w:tcW w:w="3227" w:type="dxa"/>
          </w:tcPr>
          <w:p w14:paraId="7B41970C" w14:textId="082484C2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Ковальська</w:t>
            </w:r>
          </w:p>
        </w:tc>
        <w:tc>
          <w:tcPr>
            <w:tcW w:w="1418" w:type="dxa"/>
            <w:vAlign w:val="center"/>
          </w:tcPr>
          <w:p w14:paraId="1E4CA910" w14:textId="4EF02421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7DFE8E78" w14:textId="446E380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29AC929F" w14:textId="23B8FE13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5C81AF82" w14:textId="011477D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40" w:type="dxa"/>
            <w:vAlign w:val="center"/>
          </w:tcPr>
          <w:p w14:paraId="7636EE95" w14:textId="0B4153B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8D7C09" w:rsidRPr="00413CA3" w14:paraId="19F0E7AF" w14:textId="77777777" w:rsidTr="008D7C09">
        <w:trPr>
          <w:jc w:val="center"/>
        </w:trPr>
        <w:tc>
          <w:tcPr>
            <w:tcW w:w="3227" w:type="dxa"/>
          </w:tcPr>
          <w:p w14:paraId="23E24BC9" w14:textId="63DF6B13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Дефектовки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 xml:space="preserve"> і комплектації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3B822D72" w14:textId="439D0BB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0C163693" w14:textId="22A60595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14:paraId="4B3855CE" w14:textId="7AF71B0A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6" w:type="dxa"/>
            <w:vAlign w:val="center"/>
          </w:tcPr>
          <w:p w14:paraId="4B40A6B6" w14:textId="6C70277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40" w:type="dxa"/>
            <w:vAlign w:val="center"/>
          </w:tcPr>
          <w:p w14:paraId="0A487D05" w14:textId="68D2380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  <w:tr w:rsidR="008D7C09" w:rsidRPr="00413CA3" w14:paraId="087C10E0" w14:textId="77777777" w:rsidTr="008D7C09">
        <w:trPr>
          <w:jc w:val="center"/>
        </w:trPr>
        <w:tc>
          <w:tcPr>
            <w:tcW w:w="3227" w:type="dxa"/>
          </w:tcPr>
          <w:p w14:paraId="49F4E743" w14:textId="33FC738F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Слюсарно-механічна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5358C224" w14:textId="7F68310F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0F1CBFE4" w14:textId="2236D6B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14:paraId="5CFA3504" w14:textId="0BF5B0A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6" w:type="dxa"/>
            <w:vAlign w:val="center"/>
          </w:tcPr>
          <w:p w14:paraId="05D0B439" w14:textId="37900AA9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40" w:type="dxa"/>
            <w:vAlign w:val="center"/>
          </w:tcPr>
          <w:p w14:paraId="329E930C" w14:textId="50784F9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76B018D2" w14:textId="77777777" w:rsidTr="008D7C09">
        <w:trPr>
          <w:jc w:val="center"/>
        </w:trPr>
        <w:tc>
          <w:tcPr>
            <w:tcW w:w="3227" w:type="dxa"/>
          </w:tcPr>
          <w:p w14:paraId="1AA008DD" w14:textId="62658796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Малярна</w:t>
            </w:r>
          </w:p>
        </w:tc>
        <w:tc>
          <w:tcPr>
            <w:tcW w:w="1418" w:type="dxa"/>
            <w:vAlign w:val="center"/>
          </w:tcPr>
          <w:p w14:paraId="0880D590" w14:textId="2A41C056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518DAF88" w14:textId="49A30CC7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4393D36A" w14:textId="542FF282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19226FA3" w14:textId="28105C62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40" w:type="dxa"/>
            <w:vAlign w:val="center"/>
          </w:tcPr>
          <w:p w14:paraId="592189CB" w14:textId="587A4B9B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  <w:tr w:rsidR="008D7C09" w:rsidRPr="00413CA3" w14:paraId="7047AD19" w14:textId="77777777" w:rsidTr="008D7C09">
        <w:trPr>
          <w:jc w:val="center"/>
        </w:trPr>
        <w:tc>
          <w:tcPr>
            <w:tcW w:w="3227" w:type="dxa"/>
          </w:tcPr>
          <w:p w14:paraId="5CB51597" w14:textId="2EA12DD7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Розбирально-складальна</w:t>
            </w:r>
          </w:p>
        </w:tc>
        <w:tc>
          <w:tcPr>
            <w:tcW w:w="1418" w:type="dxa"/>
            <w:vAlign w:val="center"/>
          </w:tcPr>
          <w:p w14:paraId="2A0A31E0" w14:textId="1BA746B0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6428270E" w14:textId="7661F658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736F2544" w14:textId="55B7593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09F59219" w14:textId="263EFFB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40" w:type="dxa"/>
            <w:vAlign w:val="center"/>
          </w:tcPr>
          <w:p w14:paraId="2CF28E3E" w14:textId="4241877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  <w:tr w:rsidR="008D7C09" w:rsidRPr="00413CA3" w14:paraId="2864DD8E" w14:textId="77777777" w:rsidTr="008D7C09">
        <w:trPr>
          <w:jc w:val="center"/>
        </w:trPr>
        <w:tc>
          <w:tcPr>
            <w:tcW w:w="3227" w:type="dxa"/>
          </w:tcPr>
          <w:p w14:paraId="08C88A5A" w14:textId="55D0CC59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Діагностики і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 xml:space="preserve"> ТО</w:t>
            </w:r>
          </w:p>
        </w:tc>
        <w:tc>
          <w:tcPr>
            <w:tcW w:w="1418" w:type="dxa"/>
            <w:vAlign w:val="center"/>
          </w:tcPr>
          <w:p w14:paraId="10705253" w14:textId="15F4BB1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5" w:type="dxa"/>
            <w:vAlign w:val="center"/>
          </w:tcPr>
          <w:p w14:paraId="4012F366" w14:textId="63CD434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14:paraId="32106134" w14:textId="66342B2B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6" w:type="dxa"/>
            <w:vAlign w:val="center"/>
          </w:tcPr>
          <w:p w14:paraId="396DD6DE" w14:textId="441F9CD6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40" w:type="dxa"/>
            <w:vAlign w:val="center"/>
          </w:tcPr>
          <w:p w14:paraId="45D8C75C" w14:textId="1C7B046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</w:tr>
      <w:tr w:rsidR="008D7C09" w:rsidRPr="00413CA3" w14:paraId="4996C40D" w14:textId="77777777" w:rsidTr="008D7C09">
        <w:trPr>
          <w:jc w:val="center"/>
        </w:trPr>
        <w:tc>
          <w:tcPr>
            <w:tcW w:w="3227" w:type="dxa"/>
          </w:tcPr>
          <w:p w14:paraId="40944EDA" w14:textId="2872C5F6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Шиноремонтна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14A1D8DD" w14:textId="3B9D53F7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14:paraId="20095DB2" w14:textId="0641888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418" w:type="dxa"/>
            <w:vAlign w:val="center"/>
          </w:tcPr>
          <w:p w14:paraId="225C2D1D" w14:textId="1E556E1A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6" w:type="dxa"/>
            <w:vAlign w:val="center"/>
          </w:tcPr>
          <w:p w14:paraId="453B74E5" w14:textId="242BD44A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40" w:type="dxa"/>
            <w:vAlign w:val="center"/>
          </w:tcPr>
          <w:p w14:paraId="15005A59" w14:textId="518C1C96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</w:tr>
      <w:tr w:rsidR="008D7C09" w:rsidRPr="00413CA3" w14:paraId="2B60AE19" w14:textId="77777777" w:rsidTr="008D7C09">
        <w:trPr>
          <w:jc w:val="center"/>
        </w:trPr>
        <w:tc>
          <w:tcPr>
            <w:tcW w:w="3227" w:type="dxa"/>
          </w:tcPr>
          <w:p w14:paraId="37EBF7A5" w14:textId="7AD45DFF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Ремонту с.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г. машин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7288555F" w14:textId="3CD03547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75" w:type="dxa"/>
            <w:vAlign w:val="center"/>
          </w:tcPr>
          <w:p w14:paraId="734014F2" w14:textId="361FAC09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418" w:type="dxa"/>
            <w:vAlign w:val="center"/>
          </w:tcPr>
          <w:p w14:paraId="7C70766E" w14:textId="658FE9B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6" w:type="dxa"/>
            <w:vAlign w:val="center"/>
          </w:tcPr>
          <w:p w14:paraId="017C572C" w14:textId="2FF5D219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40" w:type="dxa"/>
            <w:vAlign w:val="center"/>
          </w:tcPr>
          <w:p w14:paraId="1A28D42E" w14:textId="4DAAB2A5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  <w:tr w:rsidR="008D7C09" w:rsidRPr="00413CA3" w14:paraId="5E58C9BB" w14:textId="77777777" w:rsidTr="008D7C09">
        <w:trPr>
          <w:jc w:val="center"/>
        </w:trPr>
        <w:tc>
          <w:tcPr>
            <w:tcW w:w="3227" w:type="dxa"/>
          </w:tcPr>
          <w:p w14:paraId="3703BBB4" w14:textId="6F6566E1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Склад</w:t>
            </w:r>
          </w:p>
        </w:tc>
        <w:tc>
          <w:tcPr>
            <w:tcW w:w="1418" w:type="dxa"/>
            <w:vAlign w:val="center"/>
          </w:tcPr>
          <w:p w14:paraId="2544B695" w14:textId="65088868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581D272D" w14:textId="3971624B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7174DA43" w14:textId="72B85FC1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2AE63247" w14:textId="7410455C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40" w:type="dxa"/>
            <w:vAlign w:val="center"/>
          </w:tcPr>
          <w:p w14:paraId="5C23A409" w14:textId="66133716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  <w:tr w:rsidR="008D7C09" w:rsidRPr="00413CA3" w14:paraId="49CECB03" w14:textId="77777777" w:rsidTr="008D7C09">
        <w:trPr>
          <w:jc w:val="center"/>
        </w:trPr>
        <w:tc>
          <w:tcPr>
            <w:tcW w:w="3227" w:type="dxa"/>
          </w:tcPr>
          <w:p w14:paraId="0F3FEA52" w14:textId="0A08B97F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Кімната майстра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220D0809" w14:textId="7A0AB000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68F9F63E" w14:textId="44809EB8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14:paraId="58689279" w14:textId="05319952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6" w:type="dxa"/>
            <w:vAlign w:val="center"/>
          </w:tcPr>
          <w:p w14:paraId="3EC7FFA7" w14:textId="2D83A4FF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40" w:type="dxa"/>
            <w:vAlign w:val="center"/>
          </w:tcPr>
          <w:p w14:paraId="19A77F63" w14:textId="60E0692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  <w:tr w:rsidR="008D7C09" w:rsidRPr="00413CA3" w14:paraId="0FE01411" w14:textId="77777777" w:rsidTr="008D7C09">
        <w:trPr>
          <w:jc w:val="center"/>
        </w:trPr>
        <w:tc>
          <w:tcPr>
            <w:tcW w:w="3227" w:type="dxa"/>
          </w:tcPr>
          <w:p w14:paraId="1D4F07F6" w14:textId="04419228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 xml:space="preserve">Душова </w:t>
            </w:r>
          </w:p>
        </w:tc>
        <w:tc>
          <w:tcPr>
            <w:tcW w:w="1418" w:type="dxa"/>
            <w:vAlign w:val="center"/>
          </w:tcPr>
          <w:p w14:paraId="7BF121FC" w14:textId="6878B39A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6CB1B489" w14:textId="02CCDECD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418" w:type="dxa"/>
            <w:vAlign w:val="center"/>
          </w:tcPr>
          <w:p w14:paraId="7867CC80" w14:textId="2CCE9264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vAlign w:val="center"/>
          </w:tcPr>
          <w:p w14:paraId="411D3785" w14:textId="1BD889A3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40" w:type="dxa"/>
            <w:vAlign w:val="center"/>
          </w:tcPr>
          <w:p w14:paraId="18E7CE3F" w14:textId="5E4D6C2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  <w:tr w:rsidR="008D7C09" w:rsidRPr="00413CA3" w14:paraId="6B131AA8" w14:textId="77777777" w:rsidTr="008D7C09">
        <w:trPr>
          <w:jc w:val="center"/>
        </w:trPr>
        <w:tc>
          <w:tcPr>
            <w:tcW w:w="3227" w:type="dxa"/>
          </w:tcPr>
          <w:p w14:paraId="226E871A" w14:textId="7EED1C38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both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Роздягальня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0541A965" w14:textId="7B2D7786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75" w:type="dxa"/>
            <w:vAlign w:val="center"/>
          </w:tcPr>
          <w:p w14:paraId="430C3CF7" w14:textId="52ECE05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1418" w:type="dxa"/>
            <w:vAlign w:val="center"/>
          </w:tcPr>
          <w:p w14:paraId="478BAF30" w14:textId="363FDB7F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1</w:t>
            </w:r>
            <w:r w:rsidR="00413CA3">
              <w:rPr>
                <w:iCs/>
                <w:noProof/>
                <w:sz w:val="28"/>
                <w:szCs w:val="28"/>
                <w:lang w:val="uk-UA"/>
              </w:rPr>
              <w:t>аю</w:t>
            </w:r>
          </w:p>
        </w:tc>
        <w:tc>
          <w:tcPr>
            <w:tcW w:w="1276" w:type="dxa"/>
            <w:vAlign w:val="center"/>
          </w:tcPr>
          <w:p w14:paraId="54CCAE03" w14:textId="0A5BAF5E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  <w:tc>
          <w:tcPr>
            <w:tcW w:w="1240" w:type="dxa"/>
            <w:vAlign w:val="center"/>
          </w:tcPr>
          <w:p w14:paraId="4B3C804E" w14:textId="2FA7A8E5" w:rsidR="008D7C09" w:rsidRPr="00413CA3" w:rsidRDefault="009C009D" w:rsidP="00413CA3">
            <w:pPr>
              <w:pStyle w:val="a7"/>
              <w:widowControl w:val="0"/>
              <w:spacing w:after="0" w:line="360" w:lineRule="auto"/>
              <w:jc w:val="center"/>
              <w:rPr>
                <w:iCs/>
                <w:noProof/>
                <w:sz w:val="28"/>
                <w:szCs w:val="28"/>
                <w:lang w:val="uk-UA"/>
              </w:rPr>
            </w:pPr>
            <w:r w:rsidRPr="00413CA3">
              <w:rPr>
                <w:iCs/>
                <w:noProof/>
                <w:color w:val="auto"/>
                <w:sz w:val="28"/>
                <w:szCs w:val="28"/>
                <w:lang w:val="uk-UA"/>
              </w:rPr>
              <w:t>---</w:t>
            </w:r>
          </w:p>
        </w:tc>
      </w:tr>
    </w:tbl>
    <w:p w14:paraId="7BBA7387" w14:textId="77777777" w:rsidR="009C009D" w:rsidRPr="00413CA3" w:rsidRDefault="009C009D" w:rsidP="00413CA3">
      <w:pPr>
        <w:pStyle w:val="a7"/>
        <w:widowControl w:val="0"/>
        <w:spacing w:after="0" w:line="360" w:lineRule="auto"/>
        <w:ind w:firstLine="709"/>
        <w:jc w:val="both"/>
        <w:rPr>
          <w:iCs/>
          <w:noProof/>
          <w:color w:val="auto"/>
          <w:sz w:val="28"/>
          <w:szCs w:val="28"/>
          <w:lang w:val="uk-UA"/>
        </w:rPr>
      </w:pPr>
    </w:p>
    <w:p w14:paraId="307ACB66" w14:textId="77777777" w:rsidR="009C009D" w:rsidRPr="00413CA3" w:rsidRDefault="009C009D" w:rsidP="00413CA3">
      <w:pPr>
        <w:widowControl w:val="0"/>
        <w:rPr>
          <w:rFonts w:ascii="Times New Roman" w:hAnsi="Times New Roman" w:cs="Times New Roman"/>
          <w:noProof/>
          <w:color w:val="auto"/>
          <w:lang w:val="uk-UA"/>
        </w:rPr>
        <w:sectPr w:rsidR="009C009D" w:rsidRPr="00413CA3" w:rsidSect="009C009D">
          <w:footerReference w:type="even" r:id="rId163"/>
          <w:footerReference w:type="default" r:id="rId164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03700A53" w14:textId="0911F852" w:rsidR="009C009D" w:rsidRPr="00413CA3" w:rsidRDefault="009C009D" w:rsidP="00413CA3">
      <w:pPr>
        <w:widowControl w:val="0"/>
        <w:spacing w:after="240" w:line="360" w:lineRule="auto"/>
        <w:jc w:val="center"/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lastRenderedPageBreak/>
        <w:t xml:space="preserve">5. </w:t>
      </w:r>
      <w:r w:rsidRPr="00413CA3">
        <w:rPr>
          <w:rFonts w:ascii="Times New Roman" w:hAnsi="Times New Roman" w:cs="Times New Roman"/>
          <w:b/>
          <w:bCs/>
          <w:caps/>
          <w:noProof/>
          <w:color w:val="auto"/>
          <w:sz w:val="28"/>
          <w:szCs w:val="28"/>
          <w:lang w:val="uk-UA"/>
        </w:rPr>
        <w:t>Економічне</w:t>
      </w:r>
      <w:r w:rsidR="00413CA3">
        <w:rPr>
          <w:rFonts w:ascii="Times New Roman" w:hAnsi="Times New Roman" w:cs="Times New Roman"/>
          <w:b/>
          <w:bCs/>
          <w:cap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caps/>
          <w:noProof/>
          <w:color w:val="auto"/>
          <w:sz w:val="28"/>
          <w:szCs w:val="28"/>
          <w:lang w:val="uk-UA"/>
        </w:rPr>
        <w:t xml:space="preserve"> обґрунтування проекту</w:t>
      </w:r>
      <w:r w:rsidR="00413CA3">
        <w:rPr>
          <w:rFonts w:ascii="Times New Roman" w:hAnsi="Times New Roman" w:cs="Times New Roman"/>
          <w:b/>
          <w:bCs/>
          <w:caps/>
          <w:noProof/>
          <w:sz w:val="28"/>
          <w:szCs w:val="28"/>
          <w:lang w:val="uk-UA"/>
        </w:rPr>
        <w:t>аю</w:t>
      </w:r>
    </w:p>
    <w:p w14:paraId="582E5099" w14:textId="10A1999C" w:rsidR="009C009D" w:rsidRPr="00413CA3" w:rsidRDefault="009C009D" w:rsidP="00413CA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Основними показниками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економічної оцінки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реконструкції майстерні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господарства являється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сума додаткових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капіталовкладень, собівартість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умовного ремонту,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річний економічний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ефект, строк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окупності додаткових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капіталовкладень, ріст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продуктивності праці.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01AC758" w14:textId="77777777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</w:p>
    <w:p w14:paraId="358898AB" w14:textId="069C9AAE" w:rsidR="009C009D" w:rsidRPr="00413CA3" w:rsidRDefault="009C009D" w:rsidP="00413CA3">
      <w:pPr>
        <w:widowControl w:val="0"/>
        <w:spacing w:after="0" w:line="360" w:lineRule="auto"/>
        <w:ind w:firstLine="902"/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5.1.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Визначення вартості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основних виробничих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фондів.</w:t>
      </w:r>
    </w:p>
    <w:p w14:paraId="0E04A061" w14:textId="0C70FD0A" w:rsidR="009C009D" w:rsidRPr="00413CA3" w:rsidRDefault="009C009D" w:rsidP="00413CA3">
      <w:pPr>
        <w:pStyle w:val="33"/>
        <w:widowControl w:val="0"/>
        <w:spacing w:after="0" w:line="360" w:lineRule="auto"/>
        <w:ind w:left="0" w:firstLine="90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Вартість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основних виробничих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фондів ремонтної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майстерні розраховується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 формулою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[5]:</w:t>
      </w:r>
    </w:p>
    <w:p w14:paraId="4B12431D" w14:textId="4B8869D3" w:rsidR="009C009D" w:rsidRPr="00413CA3" w:rsidRDefault="009C009D" w:rsidP="00413CA3">
      <w:pPr>
        <w:widowControl w:val="0"/>
        <w:spacing w:after="0" w:line="360" w:lineRule="auto"/>
        <w:ind w:firstLine="90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140" w:dyaOrig="360" w14:anchorId="0C8B9562">
          <v:shape id="_x0000_i2263" type="#_x0000_t75" style="width:108pt;height:17.4pt" o:ole="" fillcolor="window">
            <v:imagedata r:id="rId165" o:title=""/>
          </v:shape>
          <o:OLEObject Type="Embed" ProgID="Equation.3" ShapeID="_x0000_i2263" DrawAspect="Content" ObjectID="_1840795735" r:id="rId16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(5.1)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8C1B01F" w14:textId="7226EFCB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де: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Сб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вартість виробничих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споруд майстерні;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84C862E" w14:textId="7AD8B86D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Соб - вартість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встановленого обладнання,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грн.</w:t>
      </w:r>
    </w:p>
    <w:p w14:paraId="1D5D520C" w14:textId="254B3F85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Сп.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п. - вартість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інструмента, приладів,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пристосувань (штучна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вартість яких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перевищує 100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грн.) без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обмеження терміну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служби.</w:t>
      </w:r>
    </w:p>
    <w:p w14:paraId="51F38CDF" w14:textId="0170539C" w:rsidR="009C009D" w:rsidRPr="00413CA3" w:rsidRDefault="009C009D" w:rsidP="00413CA3">
      <w:pPr>
        <w:pStyle w:val="33"/>
        <w:widowControl w:val="0"/>
        <w:spacing w:after="0" w:line="360" w:lineRule="auto"/>
        <w:ind w:left="0" w:firstLine="90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Вартість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виробничих споруд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 проектуванні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майстерні визначається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за формулою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[6]:</w:t>
      </w:r>
    </w:p>
    <w:p w14:paraId="6F810640" w14:textId="4A842945" w:rsidR="009C009D" w:rsidRPr="00413CA3" w:rsidRDefault="009C009D" w:rsidP="00413CA3">
      <w:pPr>
        <w:widowControl w:val="0"/>
        <w:spacing w:after="0" w:line="360" w:lineRule="auto"/>
        <w:ind w:firstLine="90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219" w:dyaOrig="360" w14:anchorId="02806D7A">
          <v:shape id="_x0000_i2264" type="#_x0000_t75" style="width:62.7pt;height:17.4pt" o:ole="" fillcolor="window">
            <v:imagedata r:id="rId167" o:title=""/>
          </v:shape>
          <o:OLEObject Type="Embed" ProgID="Equation.3" ShapeID="_x0000_i2264" DrawAspect="Content" ObjectID="_1840795736" r:id="rId16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(5.2)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DD3E5D0" w14:textId="177C7875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де: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Сб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середня вартість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будівельно-монтажних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робіт, віднесена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 1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м2 виробничої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площі ремонтного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підприємства, 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1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м2;</w:t>
      </w:r>
    </w:p>
    <w:p w14:paraId="3606A470" w14:textId="4F1417ED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S – виробнича площа,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м2.</w:t>
      </w:r>
    </w:p>
    <w:p w14:paraId="2ADADCAA" w14:textId="69FA3739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Сб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= 650 грн/м2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для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МРМ господарств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48EB03A" w14:textId="1CC016A1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S =864м2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CB56DD0" w14:textId="320B3873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Сб =650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*864=561600грн.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CAF7A43" w14:textId="41DA6AB7" w:rsidR="009C009D" w:rsidRPr="00413CA3" w:rsidRDefault="009C009D" w:rsidP="00413CA3">
      <w:pPr>
        <w:pStyle w:val="33"/>
        <w:widowControl w:val="0"/>
        <w:spacing w:after="0" w:line="360" w:lineRule="auto"/>
        <w:ind w:left="0" w:firstLine="900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Вартість встановленого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обладнання, через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питомий показник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рівна 40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% вартості споруди,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а  приладів,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пристосувань, інструмента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та інвентар,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становить 7.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>5% в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проектованій майстерні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визначаємо по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формулах:</w:t>
      </w:r>
    </w:p>
    <w:p w14:paraId="46CEF483" w14:textId="77777777" w:rsidR="009C009D" w:rsidRPr="00413CA3" w:rsidRDefault="009C009D" w:rsidP="00413CA3">
      <w:pPr>
        <w:pStyle w:val="33"/>
        <w:widowControl w:val="0"/>
        <w:spacing w:after="0" w:line="360" w:lineRule="auto"/>
        <w:ind w:left="0" w:firstLine="900"/>
        <w:jc w:val="both"/>
        <w:rPr>
          <w:noProof/>
          <w:color w:val="auto"/>
          <w:sz w:val="28"/>
          <w:szCs w:val="28"/>
          <w:lang w:val="uk-UA"/>
        </w:rPr>
      </w:pPr>
    </w:p>
    <w:p w14:paraId="69A6AF1B" w14:textId="7AB8E7AB" w:rsidR="009C009D" w:rsidRPr="00413CA3" w:rsidRDefault="009C009D" w:rsidP="00413CA3">
      <w:pPr>
        <w:widowControl w:val="0"/>
        <w:spacing w:line="360" w:lineRule="auto"/>
        <w:ind w:firstLine="90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340" w:dyaOrig="360" w14:anchorId="1BAA1835">
          <v:shape id="_x0000_i2265" type="#_x0000_t75" style="width:66.2pt;height:17.4pt" o:ole="" fillcolor="window">
            <v:imagedata r:id="rId169" o:title=""/>
          </v:shape>
          <o:OLEObject Type="Embed" ProgID="Equation.3" ShapeID="_x0000_i2265" DrawAspect="Content" ObjectID="_1840795737" r:id="rId17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(5.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3)</w:t>
      </w:r>
    </w:p>
    <w:p w14:paraId="712B3C7B" w14:textId="77777777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3300" w:dyaOrig="1080" w14:anchorId="3208A4EE">
          <v:shape id="_x0000_i2266" type="#_x0000_t75" style="width:166.05pt;height:54.6pt" o:ole="" fillcolor="window">
            <v:imagedata r:id="rId171" o:title=""/>
          </v:shape>
          <o:OLEObject Type="Embed" ProgID="Equation.3" ShapeID="_x0000_i2266" DrawAspect="Content" ObjectID="_1840795738" r:id="rId172"/>
        </w:object>
      </w:r>
    </w:p>
    <w:p w14:paraId="3D0338A8" w14:textId="32EB8FEF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Вартість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основних виробничих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фондів майстерні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 переоснащення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становить 785548грн.,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тоді вартість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основних виробничих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фондів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проектуванні майстерні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буде рівна: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5920ACA4" w14:textId="5EF242B4" w:rsidR="009C009D" w:rsidRPr="00413CA3" w:rsidRDefault="009C009D" w:rsidP="00413CA3">
      <w:pPr>
        <w:widowControl w:val="0"/>
        <w:spacing w:after="0" w:line="360" w:lineRule="auto"/>
        <w:ind w:firstLine="900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Со =561600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+224640+16848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=803088грн.</w:t>
      </w:r>
    </w:p>
    <w:p w14:paraId="15144043" w14:textId="2FE822AB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Отже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додаткові капіталовкладення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будуть рівними: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C071A52" w14:textId="092E052D" w:rsidR="009C009D" w:rsidRPr="00413CA3" w:rsidRDefault="009C009D" w:rsidP="00413CA3">
      <w:pPr>
        <w:widowControl w:val="0"/>
        <w:spacing w:after="0" w:line="360" w:lineRule="auto"/>
        <w:ind w:firstLine="900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220" w:dyaOrig="260" w14:anchorId="4F8E7D2B">
          <v:shape id="_x0000_i2267" type="#_x0000_t75" style="width:9.3pt;height:13.95pt" o:ole="" fillcolor="window">
            <v:imagedata r:id="rId173" o:title=""/>
          </v:shape>
          <o:OLEObject Type="Embed" ProgID="Equation.3" ShapeID="_x0000_i2267" DrawAspect="Content" ObjectID="_1840795739" r:id="rId174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К =803088-785548=17540грн.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95D7E5C" w14:textId="1EA4B591" w:rsidR="009C009D" w:rsidRPr="00413CA3" w:rsidRDefault="009C009D" w:rsidP="00413CA3">
      <w:pPr>
        <w:widowControl w:val="0"/>
        <w:spacing w:before="240" w:after="0" w:line="360" w:lineRule="auto"/>
        <w:ind w:firstLine="902"/>
        <w:jc w:val="both"/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5.2.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Розрахунок собівартості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умовного ремонту.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</w:p>
    <w:p w14:paraId="3A8C49FC" w14:textId="62B35BC8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 виконанні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робітникам виплачується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 виконану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нормозміну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IV розряду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тарифної сітки.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D52DD63" w14:textId="00498D42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При виконанні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поточного ремонту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машин 15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% від суми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всіх робіт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виконується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гарячих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важких умовах,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 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10 % -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IV розряду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 5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% по V розряду.</w:t>
      </w:r>
    </w:p>
    <w:p w14:paraId="6E8FDF93" w14:textId="425DD412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Ставка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оплати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IV розряду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2,64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коп/год.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9BC2A00" w14:textId="4B0672EE" w:rsidR="009C009D" w:rsidRPr="00413CA3" w:rsidRDefault="009C009D" w:rsidP="00413CA3">
      <w:pPr>
        <w:widowControl w:val="0"/>
        <w:spacing w:line="360" w:lineRule="auto"/>
        <w:ind w:firstLine="90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440" w:dyaOrig="360" w14:anchorId="05C3E882">
          <v:shape id="_x0000_i2268" type="#_x0000_t75" style="width:1in;height:17.4pt" o:ole="" fillcolor="window">
            <v:imagedata r:id="rId175" o:title=""/>
          </v:shape>
          <o:OLEObject Type="Embed" ProgID="Equation.3" ShapeID="_x0000_i2268" DrawAspect="Content" ObjectID="_1840795740" r:id="rId176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(5.4)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2E66509" w14:textId="0376E691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де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Тто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затрати праці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виконання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ТО, люд.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год;</w:t>
      </w:r>
    </w:p>
    <w:p w14:paraId="666F586F" w14:textId="553DB743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П4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- затрати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виконання робіт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IV розряду , грн/год;</w:t>
      </w:r>
    </w:p>
    <w:p w14:paraId="23CDC012" w14:textId="74FCBD04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Затрати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виконання поточного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ремонту:</w:t>
      </w:r>
    </w:p>
    <w:p w14:paraId="613C8AD5" w14:textId="669851DD" w:rsidR="009C009D" w:rsidRPr="00413CA3" w:rsidRDefault="009C009D" w:rsidP="00413CA3">
      <w:pPr>
        <w:widowControl w:val="0"/>
        <w:spacing w:line="360" w:lineRule="auto"/>
        <w:ind w:firstLine="900"/>
        <w:jc w:val="right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600" w:dyaOrig="380" w14:anchorId="1B7CA3B8">
          <v:shape id="_x0000_i2269" type="#_x0000_t75" style="width:80.15pt;height:19.75pt" o:ole="" fillcolor="window">
            <v:imagedata r:id="rId177" o:title=""/>
          </v:shape>
          <o:OLEObject Type="Embed" ProgID="Equation.3" ShapeID="_x0000_i2269" DrawAspect="Content" ObjectID="_1840795741" r:id="rId178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(5.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5)</w:t>
      </w:r>
    </w:p>
    <w:p w14:paraId="7DE5B3D8" w14:textId="0678D52F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Тпр - затрати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ПР, люд.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год.</w:t>
      </w:r>
    </w:p>
    <w:p w14:paraId="40853976" w14:textId="4FEE3007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Додаткова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оплата становить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80% від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основної.</w:t>
      </w:r>
    </w:p>
    <w:p w14:paraId="3FAE6FF6" w14:textId="3AD9C59B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Затрати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оплату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 при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виконанні робіт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>ремонту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електрообладнання визначаємо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формулі: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DA4339B" w14:textId="610ED2BC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object w:dxaOrig="1359" w:dyaOrig="380" w14:anchorId="246693C1">
          <v:shape id="_x0000_i2270" type="#_x0000_t75" style="width:67.35pt;height:19.75pt" o:ole="" fillcolor="window">
            <v:imagedata r:id="rId179" o:title=""/>
          </v:shape>
          <o:OLEObject Type="Embed" ProgID="Equation.3" ShapeID="_x0000_i2270" DrawAspect="Content" ObjectID="_1840795742" r:id="rId180"/>
        </w:objec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                                                (5.6)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0DF5784" w14:textId="52238B12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де, Тд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затрати праці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дільниці,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люд/год.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0A12976" w14:textId="7C044C99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 xml:space="preserve">  QIV – оплата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 по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IV розряду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грн/год.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6A81E5C3" w14:textId="34705E62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Отже, основна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заробітна плата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складає 6622.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70грн. Додаткові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витрати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оплату праці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складають 80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% від основної: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8DB6CA7" w14:textId="2E776883" w:rsidR="009C009D" w:rsidRPr="00413CA3" w:rsidRDefault="009C009D" w:rsidP="00413CA3">
      <w:pPr>
        <w:widowControl w:val="0"/>
        <w:spacing w:after="0" w:line="360" w:lineRule="auto"/>
        <w:ind w:firstLine="900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Здод=6622.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70*0.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8=4978.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16грн.</w:t>
      </w:r>
    </w:p>
    <w:p w14:paraId="6AF1A080" w14:textId="48A9F82A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Сумарні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витрати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оплату праці: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CF58B79" w14:textId="1C5D2F7F" w:rsidR="009C009D" w:rsidRPr="00413CA3" w:rsidRDefault="009C009D" w:rsidP="00413CA3">
      <w:pPr>
        <w:widowControl w:val="0"/>
        <w:spacing w:after="0" w:line="360" w:lineRule="auto"/>
        <w:ind w:firstLine="900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Зс.сум.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=6622,70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+4978,16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=11200.86грн.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4E19EC2" w14:textId="77777777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</w:p>
    <w:p w14:paraId="39B71CA7" w14:textId="44C3C39E" w:rsidR="009C009D" w:rsidRPr="00413CA3" w:rsidRDefault="009C009D" w:rsidP="00413CA3">
      <w:pPr>
        <w:widowControl w:val="0"/>
        <w:spacing w:after="0" w:line="360" w:lineRule="auto"/>
        <w:ind w:left="900"/>
        <w:jc w:val="both"/>
        <w:rPr>
          <w:rFonts w:ascii="Times New Roman" w:hAnsi="Times New Roman" w:cs="Times New Roman"/>
          <w:bC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>5.3.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Визначення потреби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в ремонтних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майстернях і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b/>
          <w:bCs/>
          <w:noProof/>
          <w:color w:val="auto"/>
          <w:sz w:val="28"/>
          <w:szCs w:val="28"/>
          <w:lang w:val="uk-UA"/>
        </w:rPr>
        <w:t xml:space="preserve"> запасних частинах</w:t>
      </w:r>
      <w:r w:rsidR="00413CA3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аю</w:t>
      </w:r>
    </w:p>
    <w:p w14:paraId="013045E4" w14:textId="6307410F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Потреба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основних матеріалах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 запасних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частинах визначаємо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 грошовому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виражені. При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розрахунку керуємося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нормативними співвідношеннями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між сумами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прямих затрат,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вираженими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відсотках.</w:t>
      </w:r>
    </w:p>
    <w:p w14:paraId="5B66F065" w14:textId="1C6A8E25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Розрахунок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проводимо наступним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чином:</w:t>
      </w:r>
    </w:p>
    <w:p w14:paraId="644B36E9" w14:textId="402FD595" w:rsidR="009C009D" w:rsidRPr="00413CA3" w:rsidRDefault="009C009D" w:rsidP="00413CA3">
      <w:pPr>
        <w:widowControl w:val="0"/>
        <w:spacing w:after="0"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Знаючи,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наприклад, що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поточного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ремонту тракторів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оплату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 приходиться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11200,86грн.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або це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складає 20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% від прямих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затрат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 електрообладнання,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звідси знаходимо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скільки буде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відповідати 1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% прямих затрат.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1DCE5E75" w14:textId="797A5C49" w:rsidR="009C009D" w:rsidRPr="00413CA3" w:rsidRDefault="009C009D" w:rsidP="00413CA3">
      <w:pPr>
        <w:widowControl w:val="0"/>
        <w:spacing w:after="0" w:line="360" w:lineRule="auto"/>
        <w:ind w:firstLine="900"/>
        <w:jc w:val="center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1%=11200,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86/20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=560грн.</w:t>
      </w:r>
    </w:p>
    <w:p w14:paraId="2C3B111A" w14:textId="61B1F640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Тепер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можна визначити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яку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суму необхідно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придбати запасних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частин, знаючи,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що затрати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запасні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частини складають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50% від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прямих затрат.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2DA0925D" w14:textId="44CC4513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Ззч=560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*50=28002,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15грн.</w:t>
      </w:r>
    </w:p>
    <w:p w14:paraId="2CA4D08E" w14:textId="2AE3F9F7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Аналогічно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визначаємо затрати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на ремонтні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матеріали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інше.</w:t>
      </w:r>
    </w:p>
    <w:p w14:paraId="1125ED1B" w14:textId="18B946E4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Отже,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 цілому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затрати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ремонтні матеріали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та запасні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lastRenderedPageBreak/>
        <w:t>частини становитимуть: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58E764E" w14:textId="72DD2ABE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Ззаг.=53203,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>01 грн.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7B4A4B1B" w14:textId="77777777" w:rsidR="009C009D" w:rsidRPr="00413CA3" w:rsidRDefault="009C009D" w:rsidP="00413CA3">
      <w:pPr>
        <w:widowControl w:val="0"/>
        <w:spacing w:line="360" w:lineRule="auto"/>
        <w:ind w:firstLine="900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</w:p>
    <w:p w14:paraId="7D3A92DC" w14:textId="77777777" w:rsidR="009C009D" w:rsidRPr="00413CA3" w:rsidRDefault="009C009D" w:rsidP="00413CA3">
      <w:pPr>
        <w:widowControl w:val="0"/>
        <w:spacing w:line="360" w:lineRule="auto"/>
        <w:ind w:firstLine="900"/>
        <w:jc w:val="center"/>
        <w:rPr>
          <w:rFonts w:ascii="Times New Roman" w:hAnsi="Times New Roman" w:cs="Times New Roman"/>
          <w:b/>
          <w:bCs/>
          <w:caps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b/>
          <w:bCs/>
          <w:caps/>
          <w:noProof/>
          <w:color w:val="auto"/>
          <w:sz w:val="28"/>
          <w:szCs w:val="28"/>
          <w:lang w:val="uk-UA"/>
        </w:rPr>
        <w:t>Висновки</w:t>
      </w:r>
    </w:p>
    <w:p w14:paraId="0B4E2991" w14:textId="10B75A2E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За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даними річного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звіту за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2023 рік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господарської діяльності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проведено аналіз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затрат 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експлуатацію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 машинно-тракторного парку.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0431577B" w14:textId="6B49BC4A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Розрахований річний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обсяг РОР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господарству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і розділений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між підрозділами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ремонтної бази.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400C7DBA" w14:textId="4B930B61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Побудований графік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річного завантаження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машиноремонтної майстерні,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розрахована необхідна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кількість 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склад виробничих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робітників.</w:t>
      </w:r>
    </w:p>
    <w:p w14:paraId="456196E7" w14:textId="08C28860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Розроблений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план технічного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переоснащення МРМ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у відповідності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 реальними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вимогами господарства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та розроблено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проект дільниці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 ремонту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сільськогосподарських машин.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</w:p>
    <w:p w14:paraId="341C4EF2" w14:textId="50FF3744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Розроблено пристосування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нарізання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різі.</w:t>
      </w:r>
    </w:p>
    <w:p w14:paraId="6EAAEDDC" w14:textId="2834D17E" w:rsidR="009C009D" w:rsidRPr="00413CA3" w:rsidRDefault="009C009D" w:rsidP="00413CA3">
      <w:pPr>
        <w:widowControl w:val="0"/>
        <w:spacing w:line="360" w:lineRule="auto"/>
        <w:jc w:val="both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ab/>
        <w:t>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проекті даний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аналіз заходів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по охороні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праці 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господарстві, розрахований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комплекс параметрів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згідно санітарно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– гігієнічних норм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для виробничих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приміщень ремонтної</w:t>
      </w:r>
      <w:r w:rsidR="00413CA3">
        <w:rPr>
          <w:rFonts w:ascii="Times New Roman" w:hAnsi="Times New Roman" w:cs="Times New Roman"/>
          <w:noProof/>
          <w:sz w:val="28"/>
          <w:szCs w:val="28"/>
          <w:lang w:val="uk-UA"/>
        </w:rPr>
        <w:t>аю</w:t>
      </w:r>
      <w:r w:rsidRPr="00413CA3"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t xml:space="preserve"> майстерні.</w:t>
      </w:r>
    </w:p>
    <w:p w14:paraId="7C7F8E06" w14:textId="18A8FE97" w:rsidR="009C009D" w:rsidRPr="00413CA3" w:rsidRDefault="009C009D" w:rsidP="00413CA3">
      <w:pPr>
        <w:pStyle w:val="a7"/>
        <w:widowControl w:val="0"/>
        <w:spacing w:line="360" w:lineRule="auto"/>
        <w:ind w:firstLine="708"/>
        <w:jc w:val="both"/>
        <w:rPr>
          <w:noProof/>
          <w:color w:val="auto"/>
          <w:sz w:val="28"/>
          <w:szCs w:val="28"/>
          <w:lang w:val="uk-UA"/>
        </w:rPr>
      </w:pPr>
      <w:r w:rsidRPr="00413CA3">
        <w:rPr>
          <w:noProof/>
          <w:color w:val="auto"/>
          <w:sz w:val="28"/>
          <w:szCs w:val="28"/>
          <w:lang w:val="uk-UA"/>
        </w:rPr>
        <w:t>Результати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економічної оцінки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проекту показують,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що при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незначних додаткових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капіталовкладеннях на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переоснащення одержано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зниження собівартості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одного умовного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ремонту. Економічний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ефект складає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16524,32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грн., при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строках окупності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додаткових капіталовкладень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1,5</w:t>
      </w:r>
      <w:r w:rsidR="00413CA3">
        <w:rPr>
          <w:noProof/>
          <w:sz w:val="28"/>
          <w:szCs w:val="28"/>
          <w:lang w:val="uk-UA"/>
        </w:rPr>
        <w:t>аю</w:t>
      </w:r>
      <w:r w:rsidRPr="00413CA3">
        <w:rPr>
          <w:noProof/>
          <w:color w:val="auto"/>
          <w:sz w:val="28"/>
          <w:szCs w:val="28"/>
          <w:lang w:val="uk-UA"/>
        </w:rPr>
        <w:t xml:space="preserve"> років.</w:t>
      </w:r>
    </w:p>
    <w:p w14:paraId="5F5E4285" w14:textId="77777777" w:rsidR="009C009D" w:rsidRPr="00413CA3" w:rsidRDefault="009C009D" w:rsidP="00413CA3">
      <w:pPr>
        <w:widowControl w:val="0"/>
        <w:ind w:firstLine="900"/>
        <w:rPr>
          <w:rFonts w:ascii="Times New Roman" w:hAnsi="Times New Roman" w:cs="Times New Roman"/>
          <w:noProof/>
          <w:color w:val="auto"/>
          <w:sz w:val="28"/>
          <w:szCs w:val="28"/>
          <w:lang w:val="uk-UA"/>
        </w:rPr>
        <w:sectPr w:rsidR="009C009D" w:rsidRPr="00413CA3" w:rsidSect="009C009D">
          <w:footerReference w:type="even" r:id="rId181"/>
          <w:footerReference w:type="default" r:id="rId182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2EEB370F" w14:textId="77777777" w:rsidR="009C009D" w:rsidRPr="00413CA3" w:rsidRDefault="009C009D" w:rsidP="00413CA3">
      <w:pPr>
        <w:widowControl w:val="0"/>
        <w:jc w:val="center"/>
        <w:rPr>
          <w:rFonts w:ascii="Times New Roman" w:hAnsi="Times New Roman" w:cs="Times New Roman"/>
          <w:b/>
          <w:color w:val="auto"/>
          <w:sz w:val="32"/>
          <w:szCs w:val="32"/>
          <w:lang w:val="uk-UA"/>
        </w:rPr>
      </w:pPr>
      <w:r w:rsidRPr="00413CA3">
        <w:rPr>
          <w:rFonts w:ascii="Times New Roman" w:hAnsi="Times New Roman" w:cs="Times New Roman"/>
          <w:b/>
          <w:color w:val="auto"/>
          <w:sz w:val="32"/>
          <w:szCs w:val="32"/>
          <w:lang w:val="uk-UA"/>
        </w:rPr>
        <w:lastRenderedPageBreak/>
        <w:t>Список використаних джерел</w:t>
      </w:r>
    </w:p>
    <w:p w14:paraId="4C4CC80D" w14:textId="77777777" w:rsidR="009C009D" w:rsidRPr="00413CA3" w:rsidRDefault="009C009D" w:rsidP="00413CA3">
      <w:pPr>
        <w:pStyle w:val="a7"/>
        <w:widowControl w:val="0"/>
        <w:ind w:left="540" w:hanging="360"/>
        <w:jc w:val="center"/>
        <w:rPr>
          <w:color w:val="auto"/>
          <w:sz w:val="28"/>
          <w:lang w:val="uk-UA"/>
        </w:rPr>
      </w:pPr>
    </w:p>
    <w:p w14:paraId="040586D5" w14:textId="77777777" w:rsidR="009C009D" w:rsidRPr="00413CA3" w:rsidRDefault="009C009D" w:rsidP="00413CA3">
      <w:pPr>
        <w:pStyle w:val="a7"/>
        <w:widowControl w:val="0"/>
        <w:numPr>
          <w:ilvl w:val="0"/>
          <w:numId w:val="21"/>
        </w:numPr>
        <w:tabs>
          <w:tab w:val="left" w:pos="0"/>
        </w:tabs>
        <w:spacing w:after="0" w:line="360" w:lineRule="auto"/>
        <w:ind w:left="900" w:right="-182" w:hanging="360"/>
        <w:jc w:val="both"/>
        <w:rPr>
          <w:color w:val="auto"/>
          <w:sz w:val="28"/>
          <w:szCs w:val="28"/>
          <w:lang w:val="uk-UA"/>
        </w:rPr>
      </w:pPr>
      <w:r w:rsidRPr="00413CA3">
        <w:rPr>
          <w:color w:val="auto"/>
          <w:sz w:val="28"/>
          <w:lang w:val="uk-UA"/>
        </w:rPr>
        <w:t xml:space="preserve"> </w:t>
      </w:r>
      <w:proofErr w:type="spellStart"/>
      <w:r w:rsidRPr="00413CA3">
        <w:rPr>
          <w:color w:val="auto"/>
          <w:sz w:val="28"/>
          <w:szCs w:val="28"/>
          <w:lang w:val="uk-UA"/>
        </w:rPr>
        <w:t>ОбиходА.І</w:t>
      </w:r>
      <w:proofErr w:type="spellEnd"/>
      <w:r w:rsidRPr="00413CA3">
        <w:rPr>
          <w:color w:val="auto"/>
          <w:sz w:val="28"/>
          <w:szCs w:val="28"/>
          <w:lang w:val="uk-UA"/>
        </w:rPr>
        <w:t xml:space="preserve">., </w:t>
      </w:r>
      <w:proofErr w:type="spellStart"/>
      <w:r w:rsidRPr="00413CA3">
        <w:rPr>
          <w:color w:val="auto"/>
          <w:sz w:val="28"/>
          <w:szCs w:val="28"/>
          <w:lang w:val="uk-UA"/>
        </w:rPr>
        <w:t>Сукманюк</w:t>
      </w:r>
      <w:proofErr w:type="spellEnd"/>
      <w:r w:rsidRPr="00413CA3">
        <w:rPr>
          <w:color w:val="auto"/>
          <w:sz w:val="28"/>
          <w:szCs w:val="28"/>
          <w:lang w:val="uk-UA"/>
        </w:rPr>
        <w:t xml:space="preserve"> О.М./Інженерно-технічні вимоги до написання дипломних (курсових) проектів і робіт. Навчальний посібник. – Житомир.: ДАУ, 2006 р. – 255 с.</w:t>
      </w:r>
    </w:p>
    <w:p w14:paraId="1E7871F2" w14:textId="77777777" w:rsidR="009C009D" w:rsidRPr="00413CA3" w:rsidRDefault="009C009D" w:rsidP="00413CA3">
      <w:pPr>
        <w:widowControl w:val="0"/>
        <w:numPr>
          <w:ilvl w:val="0"/>
          <w:numId w:val="21"/>
        </w:numPr>
        <w:tabs>
          <w:tab w:val="num" w:pos="561"/>
        </w:tabs>
        <w:spacing w:after="0" w:line="360" w:lineRule="auto"/>
        <w:ind w:left="900" w:hanging="36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Докуніхін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В.З.,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Бурдейний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В.С.,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Загузов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М.М./Проектування раціональної організаційної структури та структури управління підприємствами технічного сервісу АПК – Житомир: ДАУ, 2004 р. – 60с.</w:t>
      </w:r>
    </w:p>
    <w:p w14:paraId="5C2DEA37" w14:textId="77777777" w:rsidR="009C009D" w:rsidRPr="00413CA3" w:rsidRDefault="009C009D" w:rsidP="00413CA3">
      <w:pPr>
        <w:pStyle w:val="a7"/>
        <w:widowControl w:val="0"/>
        <w:numPr>
          <w:ilvl w:val="0"/>
          <w:numId w:val="21"/>
        </w:numPr>
        <w:tabs>
          <w:tab w:val="left" w:pos="0"/>
        </w:tabs>
        <w:spacing w:after="0" w:line="360" w:lineRule="auto"/>
        <w:ind w:left="900" w:hanging="360"/>
        <w:jc w:val="both"/>
        <w:rPr>
          <w:color w:val="auto"/>
          <w:sz w:val="28"/>
          <w:lang w:val="uk-UA"/>
        </w:rPr>
      </w:pPr>
      <w:r w:rsidRPr="00413CA3">
        <w:rPr>
          <w:color w:val="auto"/>
          <w:sz w:val="28"/>
          <w:lang w:val="uk-UA"/>
        </w:rPr>
        <w:t xml:space="preserve">Калашников О.Г., </w:t>
      </w:r>
      <w:proofErr w:type="spellStart"/>
      <w:r w:rsidRPr="00413CA3">
        <w:rPr>
          <w:color w:val="auto"/>
          <w:sz w:val="28"/>
          <w:lang w:val="uk-UA"/>
        </w:rPr>
        <w:t>Лацек</w:t>
      </w:r>
      <w:proofErr w:type="spellEnd"/>
      <w:r w:rsidRPr="00413CA3">
        <w:rPr>
          <w:color w:val="auto"/>
          <w:sz w:val="28"/>
          <w:lang w:val="uk-UA"/>
        </w:rPr>
        <w:t xml:space="preserve"> И.В. Ремонт машин. – Київ.: “Вища школа”, 1983.</w:t>
      </w:r>
    </w:p>
    <w:p w14:paraId="0998E09C" w14:textId="77777777" w:rsidR="009C009D" w:rsidRPr="00413CA3" w:rsidRDefault="009C009D" w:rsidP="00413CA3">
      <w:pPr>
        <w:pStyle w:val="a7"/>
        <w:widowControl w:val="0"/>
        <w:numPr>
          <w:ilvl w:val="0"/>
          <w:numId w:val="21"/>
        </w:numPr>
        <w:tabs>
          <w:tab w:val="left" w:pos="0"/>
        </w:tabs>
        <w:spacing w:after="0" w:line="360" w:lineRule="auto"/>
        <w:ind w:left="900" w:hanging="360"/>
        <w:jc w:val="both"/>
        <w:rPr>
          <w:color w:val="auto"/>
          <w:sz w:val="28"/>
          <w:lang w:val="uk-UA"/>
        </w:rPr>
      </w:pPr>
      <w:r w:rsidRPr="00413CA3">
        <w:rPr>
          <w:color w:val="auto"/>
          <w:sz w:val="28"/>
          <w:lang w:val="uk-UA"/>
        </w:rPr>
        <w:t xml:space="preserve"> </w:t>
      </w:r>
      <w:proofErr w:type="spellStart"/>
      <w:r w:rsidRPr="00413CA3">
        <w:rPr>
          <w:color w:val="auto"/>
          <w:sz w:val="28"/>
          <w:lang w:val="uk-UA"/>
        </w:rPr>
        <w:t>Крижановський</w:t>
      </w:r>
      <w:proofErr w:type="spellEnd"/>
      <w:r w:rsidRPr="00413CA3">
        <w:rPr>
          <w:color w:val="auto"/>
          <w:sz w:val="28"/>
          <w:lang w:val="uk-UA"/>
        </w:rPr>
        <w:t xml:space="preserve"> В.І. Довідник по нормуванню праці на ремонтних роботах. – Київ.: “Урожай”, 1988.</w:t>
      </w:r>
    </w:p>
    <w:p w14:paraId="5E52E5AC" w14:textId="77777777" w:rsidR="009C009D" w:rsidRPr="00413CA3" w:rsidRDefault="009C009D" w:rsidP="00413CA3">
      <w:pPr>
        <w:pStyle w:val="a7"/>
        <w:widowControl w:val="0"/>
        <w:numPr>
          <w:ilvl w:val="0"/>
          <w:numId w:val="21"/>
        </w:numPr>
        <w:tabs>
          <w:tab w:val="left" w:pos="0"/>
        </w:tabs>
        <w:spacing w:after="0" w:line="360" w:lineRule="auto"/>
        <w:ind w:left="900" w:hanging="360"/>
        <w:jc w:val="both"/>
        <w:rPr>
          <w:color w:val="auto"/>
          <w:sz w:val="28"/>
          <w:szCs w:val="28"/>
          <w:lang w:val="uk-UA"/>
        </w:rPr>
      </w:pPr>
      <w:r w:rsidRPr="00413CA3">
        <w:rPr>
          <w:color w:val="auto"/>
          <w:sz w:val="28"/>
          <w:lang w:val="uk-UA"/>
        </w:rPr>
        <w:t xml:space="preserve"> </w:t>
      </w:r>
      <w:proofErr w:type="spellStart"/>
      <w:r w:rsidRPr="00413CA3">
        <w:rPr>
          <w:color w:val="auto"/>
          <w:sz w:val="28"/>
          <w:szCs w:val="28"/>
          <w:lang w:val="uk-UA"/>
        </w:rPr>
        <w:t>Лімонт</w:t>
      </w:r>
      <w:proofErr w:type="spellEnd"/>
      <w:r w:rsidRPr="00413CA3">
        <w:rPr>
          <w:color w:val="auto"/>
          <w:sz w:val="28"/>
          <w:szCs w:val="28"/>
          <w:lang w:val="uk-UA"/>
        </w:rPr>
        <w:t xml:space="preserve"> А.С., Мельник І.І., Малиновський А.С., Марченко В.В., </w:t>
      </w:r>
      <w:proofErr w:type="spellStart"/>
      <w:r w:rsidRPr="00413CA3">
        <w:rPr>
          <w:color w:val="auto"/>
          <w:sz w:val="28"/>
          <w:szCs w:val="28"/>
          <w:lang w:val="uk-UA"/>
        </w:rPr>
        <w:t>Гуз</w:t>
      </w:r>
      <w:proofErr w:type="spellEnd"/>
      <w:r w:rsidRPr="00413CA3">
        <w:rPr>
          <w:color w:val="auto"/>
          <w:sz w:val="28"/>
          <w:szCs w:val="28"/>
          <w:lang w:val="uk-UA"/>
        </w:rPr>
        <w:t xml:space="preserve"> В.Л., Грищенко І.М./ </w:t>
      </w:r>
      <w:proofErr w:type="spellStart"/>
      <w:r w:rsidRPr="00413CA3">
        <w:rPr>
          <w:color w:val="auto"/>
          <w:sz w:val="28"/>
          <w:szCs w:val="28"/>
          <w:lang w:val="uk-UA"/>
        </w:rPr>
        <w:t>Пракикум</w:t>
      </w:r>
      <w:proofErr w:type="spellEnd"/>
      <w:r w:rsidRPr="00413CA3">
        <w:rPr>
          <w:color w:val="auto"/>
          <w:sz w:val="28"/>
          <w:szCs w:val="28"/>
          <w:lang w:val="uk-UA"/>
        </w:rPr>
        <w:t xml:space="preserve"> із </w:t>
      </w:r>
      <w:proofErr w:type="spellStart"/>
      <w:r w:rsidRPr="00413CA3">
        <w:rPr>
          <w:color w:val="auto"/>
          <w:sz w:val="28"/>
          <w:szCs w:val="28"/>
          <w:lang w:val="uk-UA"/>
        </w:rPr>
        <w:t>машиновикористання</w:t>
      </w:r>
      <w:proofErr w:type="spellEnd"/>
      <w:r w:rsidRPr="00413CA3">
        <w:rPr>
          <w:color w:val="auto"/>
          <w:sz w:val="28"/>
          <w:szCs w:val="28"/>
          <w:lang w:val="uk-UA"/>
        </w:rPr>
        <w:t xml:space="preserve"> в рослинництві – К: “Кондор”, 2004 р. – 280 с.</w:t>
      </w:r>
    </w:p>
    <w:p w14:paraId="4CBF71A3" w14:textId="77777777" w:rsidR="009C009D" w:rsidRPr="00413CA3" w:rsidRDefault="009C009D" w:rsidP="00413CA3">
      <w:pPr>
        <w:pStyle w:val="a7"/>
        <w:widowControl w:val="0"/>
        <w:numPr>
          <w:ilvl w:val="0"/>
          <w:numId w:val="21"/>
        </w:numPr>
        <w:tabs>
          <w:tab w:val="left" w:pos="0"/>
        </w:tabs>
        <w:spacing w:after="0" w:line="360" w:lineRule="auto"/>
        <w:ind w:left="900" w:hanging="360"/>
        <w:jc w:val="both"/>
        <w:rPr>
          <w:color w:val="auto"/>
          <w:sz w:val="28"/>
          <w:lang w:val="uk-UA"/>
        </w:rPr>
      </w:pPr>
      <w:proofErr w:type="spellStart"/>
      <w:r w:rsidRPr="00413CA3">
        <w:rPr>
          <w:color w:val="auto"/>
          <w:sz w:val="28"/>
          <w:lang w:val="uk-UA"/>
        </w:rPr>
        <w:t>Лехман</w:t>
      </w:r>
      <w:proofErr w:type="spellEnd"/>
      <w:r w:rsidRPr="00413CA3">
        <w:rPr>
          <w:color w:val="auto"/>
          <w:sz w:val="28"/>
          <w:lang w:val="uk-UA"/>
        </w:rPr>
        <w:t xml:space="preserve"> С.Д. Довідник з охорони праці в сільськогосподарських </w:t>
      </w:r>
      <w:proofErr w:type="spellStart"/>
      <w:r w:rsidRPr="00413CA3">
        <w:rPr>
          <w:color w:val="auto"/>
          <w:sz w:val="28"/>
          <w:lang w:val="uk-UA"/>
        </w:rPr>
        <w:t>підприємтсвах</w:t>
      </w:r>
      <w:proofErr w:type="spellEnd"/>
      <w:r w:rsidRPr="00413CA3">
        <w:rPr>
          <w:color w:val="auto"/>
          <w:sz w:val="28"/>
          <w:lang w:val="uk-UA"/>
        </w:rPr>
        <w:t>. – Київ.: “Урожай”, 1990</w:t>
      </w:r>
    </w:p>
    <w:p w14:paraId="572AE6B7" w14:textId="77777777" w:rsidR="009C009D" w:rsidRPr="00413CA3" w:rsidRDefault="009C009D" w:rsidP="00413CA3">
      <w:pPr>
        <w:pStyle w:val="a7"/>
        <w:widowControl w:val="0"/>
        <w:numPr>
          <w:ilvl w:val="0"/>
          <w:numId w:val="21"/>
        </w:numPr>
        <w:tabs>
          <w:tab w:val="left" w:pos="0"/>
        </w:tabs>
        <w:spacing w:after="0" w:line="360" w:lineRule="auto"/>
        <w:ind w:left="900" w:hanging="720"/>
        <w:jc w:val="both"/>
        <w:rPr>
          <w:color w:val="auto"/>
          <w:sz w:val="28"/>
          <w:lang w:val="uk-UA"/>
        </w:rPr>
      </w:pPr>
      <w:r w:rsidRPr="00413CA3">
        <w:rPr>
          <w:color w:val="auto"/>
          <w:sz w:val="28"/>
          <w:lang w:val="uk-UA"/>
        </w:rPr>
        <w:t xml:space="preserve"> Молодик М.В. та ін. Відновлення деталей машин.  Київ.: “Урожай”, 1985.</w:t>
      </w:r>
    </w:p>
    <w:p w14:paraId="38F7463C" w14:textId="77777777" w:rsidR="009C009D" w:rsidRPr="00413CA3" w:rsidRDefault="009C009D" w:rsidP="00413CA3">
      <w:pPr>
        <w:widowControl w:val="0"/>
        <w:numPr>
          <w:ilvl w:val="0"/>
          <w:numId w:val="21"/>
        </w:numPr>
        <w:spacing w:after="0" w:line="360" w:lineRule="auto"/>
        <w:ind w:left="720" w:right="-182" w:hanging="54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І.Ф.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Педченко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ОЛ.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Сідашенко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О.А. Науменко, П.С.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Сиромятніков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В.М.Власовець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ОЛ.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Трішевський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А.В. </w:t>
      </w:r>
      <w:proofErr w:type="spellStart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Хар'яков</w:t>
      </w:r>
      <w:proofErr w:type="spellEnd"/>
      <w:r w:rsidRPr="00413CA3">
        <w:rPr>
          <w:rFonts w:ascii="Times New Roman" w:hAnsi="Times New Roman" w:cs="Times New Roman"/>
          <w:color w:val="auto"/>
          <w:sz w:val="28"/>
          <w:szCs w:val="28"/>
          <w:lang w:val="uk-UA"/>
        </w:rPr>
        <w:t>. Організація виробничих    процесів ремонтних підприємств. Навчальний посібник.  1998  р.  198 с.</w:t>
      </w:r>
    </w:p>
    <w:p w14:paraId="0C8844EF" w14:textId="232B708A" w:rsidR="008D7C09" w:rsidRPr="00413CA3" w:rsidRDefault="009C009D" w:rsidP="00413CA3">
      <w:pPr>
        <w:pStyle w:val="a7"/>
        <w:widowControl w:val="0"/>
        <w:numPr>
          <w:ilvl w:val="0"/>
          <w:numId w:val="21"/>
        </w:numPr>
        <w:tabs>
          <w:tab w:val="left" w:pos="0"/>
        </w:tabs>
        <w:spacing w:after="0" w:line="360" w:lineRule="auto"/>
        <w:ind w:left="720" w:right="-182" w:hanging="540"/>
        <w:jc w:val="both"/>
        <w:rPr>
          <w:sz w:val="28"/>
          <w:szCs w:val="28"/>
          <w:lang w:val="uk-UA"/>
        </w:rPr>
      </w:pPr>
      <w:r w:rsidRPr="00413CA3">
        <w:rPr>
          <w:color w:val="auto"/>
          <w:sz w:val="28"/>
          <w:lang w:val="uk-UA"/>
        </w:rPr>
        <w:t xml:space="preserve">  </w:t>
      </w:r>
      <w:r w:rsidRPr="00413CA3">
        <w:rPr>
          <w:color w:val="auto"/>
          <w:sz w:val="28"/>
          <w:szCs w:val="28"/>
          <w:lang w:val="uk-UA"/>
        </w:rPr>
        <w:t>Сірий І.С., Колісник В.С. Взаємозамінність, стандартизація і технічні вимірювання. К.: Урожай, 1995.  263 с.</w:t>
      </w:r>
    </w:p>
    <w:sectPr w:rsidR="008D7C09" w:rsidRPr="00413CA3" w:rsidSect="00E57587">
      <w:footerReference w:type="even" r:id="rId183"/>
      <w:footerReference w:type="default" r:id="rId184"/>
      <w:pgSz w:w="11907" w:h="16840" w:code="9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5D8A" w14:textId="77777777" w:rsidR="00062C2B" w:rsidRDefault="00062C2B">
      <w:pPr>
        <w:spacing w:after="0" w:line="240" w:lineRule="auto"/>
      </w:pPr>
      <w:r>
        <w:separator/>
      </w:r>
    </w:p>
  </w:endnote>
  <w:endnote w:type="continuationSeparator" w:id="0">
    <w:p w14:paraId="72A5531F" w14:textId="77777777" w:rsidR="00062C2B" w:rsidRDefault="00062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50ED" w14:textId="77777777" w:rsidR="009C009D" w:rsidRDefault="009C009D" w:rsidP="008D7C0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67668D8" w14:textId="77777777" w:rsidR="009C009D" w:rsidRDefault="009C009D" w:rsidP="008D7C09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EDBE" w14:textId="77777777" w:rsidR="009C009D" w:rsidRDefault="009C009D" w:rsidP="008D7C09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D800" w14:textId="77777777" w:rsidR="009C009D" w:rsidRDefault="009C009D" w:rsidP="008D7C0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D4070EF" w14:textId="77777777" w:rsidR="009C009D" w:rsidRDefault="009C009D" w:rsidP="008D7C09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F20E" w14:textId="77777777" w:rsidR="009C009D" w:rsidRDefault="009C009D" w:rsidP="008D7C09">
    <w:pPr>
      <w:pStyle w:val="a9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AC41B" w14:textId="77777777" w:rsidR="009C009D" w:rsidRDefault="009C009D" w:rsidP="008D7C0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9B206D8" w14:textId="77777777" w:rsidR="009C009D" w:rsidRDefault="009C009D" w:rsidP="008D7C09">
    <w:pPr>
      <w:pStyle w:val="a9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6BA8" w14:textId="77777777" w:rsidR="009C009D" w:rsidRDefault="009C009D" w:rsidP="008D7C09">
    <w:pPr>
      <w:pStyle w:val="a9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67B82" w14:textId="77777777" w:rsidR="00013544" w:rsidRDefault="00013544" w:rsidP="008D7C0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00D0D5B" w14:textId="77777777" w:rsidR="00013544" w:rsidRDefault="00013544" w:rsidP="008D7C09">
    <w:pPr>
      <w:pStyle w:val="a9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95D1" w14:textId="77777777" w:rsidR="00013544" w:rsidRDefault="00013544" w:rsidP="008D7C0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4B50F" w14:textId="77777777" w:rsidR="00062C2B" w:rsidRDefault="00062C2B">
      <w:pPr>
        <w:spacing w:after="0" w:line="240" w:lineRule="auto"/>
      </w:pPr>
      <w:r>
        <w:separator/>
      </w:r>
    </w:p>
  </w:footnote>
  <w:footnote w:type="continuationSeparator" w:id="0">
    <w:p w14:paraId="24998E8C" w14:textId="77777777" w:rsidR="00062C2B" w:rsidRDefault="00062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3F3"/>
    <w:multiLevelType w:val="hybridMultilevel"/>
    <w:tmpl w:val="703AEED0"/>
    <w:lvl w:ilvl="0" w:tplc="6ADE658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B03811"/>
    <w:multiLevelType w:val="singleLevel"/>
    <w:tmpl w:val="2C2ABEB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7666C44"/>
    <w:multiLevelType w:val="hybridMultilevel"/>
    <w:tmpl w:val="30AA772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7CE72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171116E"/>
    <w:multiLevelType w:val="hybridMultilevel"/>
    <w:tmpl w:val="095A2550"/>
    <w:lvl w:ilvl="0" w:tplc="9CB2E38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DE5F5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212AD1"/>
    <w:multiLevelType w:val="hybridMultilevel"/>
    <w:tmpl w:val="1F0ED908"/>
    <w:lvl w:ilvl="0" w:tplc="F8F4341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E3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1959A4"/>
    <w:multiLevelType w:val="singleLevel"/>
    <w:tmpl w:val="6E785B38"/>
    <w:lvl w:ilvl="0">
      <w:start w:val="1"/>
      <w:numFmt w:val="decimal"/>
      <w:lvlText w:val="%1."/>
      <w:legacy w:legacy="1" w:legacySpace="0" w:legacyIndent="151"/>
      <w:lvlJc w:val="left"/>
      <w:pPr>
        <w:ind w:left="587" w:hanging="151"/>
      </w:pPr>
    </w:lvl>
  </w:abstractNum>
  <w:abstractNum w:abstractNumId="8" w15:restartNumberingAfterBreak="0">
    <w:nsid w:val="330165F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224958"/>
    <w:multiLevelType w:val="hybridMultilevel"/>
    <w:tmpl w:val="D292C4CC"/>
    <w:lvl w:ilvl="0" w:tplc="7A50D9EA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9BE8974E">
      <w:numFmt w:val="none"/>
      <w:lvlText w:val=""/>
      <w:lvlJc w:val="left"/>
      <w:pPr>
        <w:tabs>
          <w:tab w:val="num" w:pos="360"/>
        </w:tabs>
      </w:pPr>
    </w:lvl>
    <w:lvl w:ilvl="2" w:tplc="105E3032">
      <w:numFmt w:val="none"/>
      <w:lvlText w:val=""/>
      <w:lvlJc w:val="left"/>
      <w:pPr>
        <w:tabs>
          <w:tab w:val="num" w:pos="360"/>
        </w:tabs>
      </w:pPr>
    </w:lvl>
    <w:lvl w:ilvl="3" w:tplc="4F1C3C7E">
      <w:numFmt w:val="none"/>
      <w:lvlText w:val=""/>
      <w:lvlJc w:val="left"/>
      <w:pPr>
        <w:tabs>
          <w:tab w:val="num" w:pos="360"/>
        </w:tabs>
      </w:pPr>
    </w:lvl>
    <w:lvl w:ilvl="4" w:tplc="01345F9A">
      <w:numFmt w:val="none"/>
      <w:lvlText w:val=""/>
      <w:lvlJc w:val="left"/>
      <w:pPr>
        <w:tabs>
          <w:tab w:val="num" w:pos="360"/>
        </w:tabs>
      </w:pPr>
    </w:lvl>
    <w:lvl w:ilvl="5" w:tplc="0B96CE58">
      <w:numFmt w:val="none"/>
      <w:lvlText w:val=""/>
      <w:lvlJc w:val="left"/>
      <w:pPr>
        <w:tabs>
          <w:tab w:val="num" w:pos="360"/>
        </w:tabs>
      </w:pPr>
    </w:lvl>
    <w:lvl w:ilvl="6" w:tplc="C234BF4A">
      <w:numFmt w:val="none"/>
      <w:lvlText w:val=""/>
      <w:lvlJc w:val="left"/>
      <w:pPr>
        <w:tabs>
          <w:tab w:val="num" w:pos="360"/>
        </w:tabs>
      </w:pPr>
    </w:lvl>
    <w:lvl w:ilvl="7" w:tplc="2E94528E">
      <w:numFmt w:val="none"/>
      <w:lvlText w:val=""/>
      <w:lvlJc w:val="left"/>
      <w:pPr>
        <w:tabs>
          <w:tab w:val="num" w:pos="360"/>
        </w:tabs>
      </w:pPr>
    </w:lvl>
    <w:lvl w:ilvl="8" w:tplc="98F6B212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104667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192432C"/>
    <w:multiLevelType w:val="singleLevel"/>
    <w:tmpl w:val="763422B6"/>
    <w:lvl w:ilvl="0">
      <w:start w:val="1"/>
      <w:numFmt w:val="decimal"/>
      <w:lvlText w:val="%1."/>
      <w:legacy w:legacy="1" w:legacySpace="0" w:legacyIndent="283"/>
      <w:lvlJc w:val="left"/>
      <w:pPr>
        <w:ind w:left="595" w:hanging="283"/>
      </w:pPr>
    </w:lvl>
  </w:abstractNum>
  <w:abstractNum w:abstractNumId="12" w15:restartNumberingAfterBreak="0">
    <w:nsid w:val="4EBA09E4"/>
    <w:multiLevelType w:val="hybridMultilevel"/>
    <w:tmpl w:val="4ED6E1D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4AE22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7920F67"/>
    <w:multiLevelType w:val="multilevel"/>
    <w:tmpl w:val="4516D73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 w15:restartNumberingAfterBreak="0">
    <w:nsid w:val="6CF133E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E9E742F"/>
    <w:multiLevelType w:val="multilevel"/>
    <w:tmpl w:val="A2CCF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6F3213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2D64FAF"/>
    <w:multiLevelType w:val="hybridMultilevel"/>
    <w:tmpl w:val="9D8C9422"/>
    <w:lvl w:ilvl="0" w:tplc="493AC7A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122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6A454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68140380">
    <w:abstractNumId w:val="0"/>
  </w:num>
  <w:num w:numId="2" w16cid:durableId="1071729457">
    <w:abstractNumId w:val="4"/>
  </w:num>
  <w:num w:numId="3" w16cid:durableId="222103422">
    <w:abstractNumId w:val="20"/>
  </w:num>
  <w:num w:numId="4" w16cid:durableId="209195134">
    <w:abstractNumId w:val="15"/>
  </w:num>
  <w:num w:numId="5" w16cid:durableId="75783442">
    <w:abstractNumId w:val="19"/>
  </w:num>
  <w:num w:numId="6" w16cid:durableId="443548363">
    <w:abstractNumId w:val="9"/>
  </w:num>
  <w:num w:numId="7" w16cid:durableId="156963044">
    <w:abstractNumId w:val="16"/>
  </w:num>
  <w:num w:numId="8" w16cid:durableId="325322500">
    <w:abstractNumId w:val="14"/>
  </w:num>
  <w:num w:numId="9" w16cid:durableId="1051540968">
    <w:abstractNumId w:val="17"/>
  </w:num>
  <w:num w:numId="10" w16cid:durableId="409038228">
    <w:abstractNumId w:val="1"/>
  </w:num>
  <w:num w:numId="11" w16cid:durableId="1975327507">
    <w:abstractNumId w:val="3"/>
  </w:num>
  <w:num w:numId="12" w16cid:durableId="823279132">
    <w:abstractNumId w:val="10"/>
  </w:num>
  <w:num w:numId="13" w16cid:durableId="1675913833">
    <w:abstractNumId w:val="2"/>
  </w:num>
  <w:num w:numId="14" w16cid:durableId="118453561">
    <w:abstractNumId w:val="5"/>
  </w:num>
  <w:num w:numId="15" w16cid:durableId="846484393">
    <w:abstractNumId w:val="13"/>
  </w:num>
  <w:num w:numId="16" w16cid:durableId="1680962906">
    <w:abstractNumId w:val="8"/>
  </w:num>
  <w:num w:numId="17" w16cid:durableId="198394054">
    <w:abstractNumId w:val="12"/>
  </w:num>
  <w:num w:numId="18" w16cid:durableId="1129008520">
    <w:abstractNumId w:val="11"/>
  </w:num>
  <w:num w:numId="19" w16cid:durableId="1847086601">
    <w:abstractNumId w:val="18"/>
  </w:num>
  <w:num w:numId="20" w16cid:durableId="802041773">
    <w:abstractNumId w:val="6"/>
  </w:num>
  <w:num w:numId="21" w16cid:durableId="167411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E47"/>
    <w:rsid w:val="00013544"/>
    <w:rsid w:val="00062C2B"/>
    <w:rsid w:val="00126E5B"/>
    <w:rsid w:val="00157323"/>
    <w:rsid w:val="00215D20"/>
    <w:rsid w:val="0023473B"/>
    <w:rsid w:val="002F0055"/>
    <w:rsid w:val="0031519C"/>
    <w:rsid w:val="003902EF"/>
    <w:rsid w:val="003B79DE"/>
    <w:rsid w:val="003E60F2"/>
    <w:rsid w:val="00413CA3"/>
    <w:rsid w:val="00512833"/>
    <w:rsid w:val="00512E2D"/>
    <w:rsid w:val="00536FFB"/>
    <w:rsid w:val="00581A26"/>
    <w:rsid w:val="005852EE"/>
    <w:rsid w:val="00597DB9"/>
    <w:rsid w:val="005C121F"/>
    <w:rsid w:val="005F060C"/>
    <w:rsid w:val="005F5467"/>
    <w:rsid w:val="0062511C"/>
    <w:rsid w:val="0065340D"/>
    <w:rsid w:val="007056AF"/>
    <w:rsid w:val="00800762"/>
    <w:rsid w:val="00823E40"/>
    <w:rsid w:val="008C0ADB"/>
    <w:rsid w:val="008D3E41"/>
    <w:rsid w:val="008D7C09"/>
    <w:rsid w:val="008F7AA4"/>
    <w:rsid w:val="009C009D"/>
    <w:rsid w:val="009C5E47"/>
    <w:rsid w:val="00A617BC"/>
    <w:rsid w:val="00A869B9"/>
    <w:rsid w:val="00B02D0B"/>
    <w:rsid w:val="00B51D1C"/>
    <w:rsid w:val="00B55A07"/>
    <w:rsid w:val="00BC165C"/>
    <w:rsid w:val="00C449B1"/>
    <w:rsid w:val="00C51009"/>
    <w:rsid w:val="00C81AE7"/>
    <w:rsid w:val="00CC132A"/>
    <w:rsid w:val="00CF43F9"/>
    <w:rsid w:val="00D26532"/>
    <w:rsid w:val="00D44339"/>
    <w:rsid w:val="00D678D7"/>
    <w:rsid w:val="00E527F0"/>
    <w:rsid w:val="00E57587"/>
    <w:rsid w:val="00EC1C99"/>
    <w:rsid w:val="00EC51C9"/>
    <w:rsid w:val="00F26B92"/>
    <w:rsid w:val="00F92147"/>
    <w:rsid w:val="00FC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CDFAC"/>
  <w15:docId w15:val="{F2F3C953-D2EC-4353-B55B-58421BD1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FFFFEE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D7C0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paragraph" w:styleId="2">
    <w:name w:val="heading 2"/>
    <w:basedOn w:val="a"/>
    <w:next w:val="a"/>
    <w:link w:val="20"/>
    <w:qFormat/>
    <w:rsid w:val="008D7C09"/>
    <w:pPr>
      <w:keepNext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caps/>
      <w:sz w:val="28"/>
      <w:szCs w:val="24"/>
      <w:lang w:val="uk-UA" w:eastAsia="uk-UA"/>
    </w:rPr>
  </w:style>
  <w:style w:type="paragraph" w:styleId="3">
    <w:name w:val="heading 3"/>
    <w:basedOn w:val="a"/>
    <w:next w:val="a"/>
    <w:link w:val="30"/>
    <w:qFormat/>
    <w:rsid w:val="008D7C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val="en-US" w:eastAsia="uk-UA"/>
    </w:rPr>
  </w:style>
  <w:style w:type="paragraph" w:styleId="4">
    <w:name w:val="heading 4"/>
    <w:basedOn w:val="a"/>
    <w:next w:val="a"/>
    <w:link w:val="40"/>
    <w:qFormat/>
    <w:rsid w:val="008D7C0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5">
    <w:name w:val="heading 5"/>
    <w:basedOn w:val="a"/>
    <w:next w:val="a"/>
    <w:link w:val="50"/>
    <w:qFormat/>
    <w:rsid w:val="008D7C0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6">
    <w:name w:val="heading 6"/>
    <w:basedOn w:val="a"/>
    <w:next w:val="a"/>
    <w:link w:val="60"/>
    <w:qFormat/>
    <w:rsid w:val="008D7C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7">
    <w:name w:val="heading 7"/>
    <w:basedOn w:val="a"/>
    <w:next w:val="a"/>
    <w:link w:val="70"/>
    <w:qFormat/>
    <w:rsid w:val="008D7C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8">
    <w:name w:val="heading 8"/>
    <w:basedOn w:val="a"/>
    <w:next w:val="a"/>
    <w:link w:val="80"/>
    <w:qFormat/>
    <w:rsid w:val="008D7C0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paragraph" w:styleId="9">
    <w:name w:val="heading 9"/>
    <w:basedOn w:val="a"/>
    <w:next w:val="a"/>
    <w:link w:val="90"/>
    <w:qFormat/>
    <w:rsid w:val="008D7C09"/>
    <w:pPr>
      <w:spacing w:before="240" w:after="60" w:line="240" w:lineRule="auto"/>
      <w:outlineLvl w:val="8"/>
    </w:pPr>
    <w:rPr>
      <w:rFonts w:ascii="Arial" w:eastAsia="Times New Roman" w:hAnsi="Arial" w:cs="Arial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7C09"/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character" w:customStyle="1" w:styleId="20">
    <w:name w:val="Заголовок 2 Знак"/>
    <w:basedOn w:val="a0"/>
    <w:link w:val="2"/>
    <w:rsid w:val="008D7C09"/>
    <w:rPr>
      <w:rFonts w:ascii="Times New Roman" w:eastAsia="Times New Roman" w:hAnsi="Times New Roman" w:cs="Times New Roman"/>
      <w:caps/>
      <w:sz w:val="28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rsid w:val="008D7C09"/>
    <w:rPr>
      <w:rFonts w:ascii="Times New Roman" w:eastAsia="Times New Roman" w:hAnsi="Times New Roman" w:cs="Times New Roman"/>
      <w:sz w:val="28"/>
      <w:szCs w:val="24"/>
      <w:lang w:val="en-US" w:eastAsia="uk-UA"/>
    </w:rPr>
  </w:style>
  <w:style w:type="character" w:customStyle="1" w:styleId="40">
    <w:name w:val="Заголовок 4 Знак"/>
    <w:basedOn w:val="a0"/>
    <w:link w:val="4"/>
    <w:rsid w:val="008D7C09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basedOn w:val="a0"/>
    <w:link w:val="5"/>
    <w:rsid w:val="008D7C09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ru-RU"/>
    </w:rPr>
  </w:style>
  <w:style w:type="character" w:customStyle="1" w:styleId="60">
    <w:name w:val="Заголовок 6 Знак"/>
    <w:basedOn w:val="a0"/>
    <w:link w:val="6"/>
    <w:rsid w:val="008D7C09"/>
    <w:rPr>
      <w:rFonts w:ascii="Times New Roman" w:eastAsia="Times New Roman" w:hAnsi="Times New Roman" w:cs="Times New Roman"/>
      <w:b/>
      <w:bCs/>
      <w:lang w:val="en-US" w:eastAsia="ru-RU"/>
    </w:rPr>
  </w:style>
  <w:style w:type="character" w:customStyle="1" w:styleId="70">
    <w:name w:val="Заголовок 7 Знак"/>
    <w:basedOn w:val="a0"/>
    <w:link w:val="7"/>
    <w:rsid w:val="008D7C0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0"/>
    <w:link w:val="8"/>
    <w:rsid w:val="008D7C09"/>
    <w:rPr>
      <w:rFonts w:ascii="Times New Roman" w:eastAsia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0"/>
    <w:link w:val="9"/>
    <w:rsid w:val="008D7C09"/>
    <w:rPr>
      <w:rFonts w:ascii="Arial" w:eastAsia="Times New Roman" w:hAnsi="Arial" w:cs="Arial"/>
      <w:lang w:val="en-US" w:eastAsia="ru-RU"/>
    </w:rPr>
  </w:style>
  <w:style w:type="paragraph" w:customStyle="1" w:styleId="14">
    <w:name w:val="Обычный + 14 пт"/>
    <w:aliases w:val="Первая строка:  0.63 см,Междустр.интервал:  полуторный"/>
    <w:basedOn w:val="a"/>
    <w:rsid w:val="00536FFB"/>
    <w:pPr>
      <w:spacing w:after="0" w:line="360" w:lineRule="auto"/>
      <w:ind w:firstLine="360"/>
    </w:pPr>
    <w:rPr>
      <w:rFonts w:ascii="Times New Roman" w:eastAsia="Times New Roman" w:hAnsi="Times New Roman" w:cs="Times New Roman"/>
      <w:noProof/>
      <w:sz w:val="28"/>
      <w:szCs w:val="28"/>
      <w:lang w:val="uk-UA" w:eastAsia="ru-RU"/>
    </w:rPr>
  </w:style>
  <w:style w:type="paragraph" w:styleId="a3">
    <w:name w:val="Body Text Indent"/>
    <w:basedOn w:val="a"/>
    <w:link w:val="a4"/>
    <w:rsid w:val="00F92147"/>
    <w:pPr>
      <w:spacing w:after="0" w:line="360" w:lineRule="auto"/>
      <w:ind w:left="85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4">
    <w:name w:val="Основной текст с отступом Знак"/>
    <w:basedOn w:val="a0"/>
    <w:link w:val="a3"/>
    <w:rsid w:val="00F9214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Title"/>
    <w:basedOn w:val="a"/>
    <w:link w:val="a6"/>
    <w:qFormat/>
    <w:rsid w:val="008D7C09"/>
    <w:pPr>
      <w:spacing w:after="0" w:line="240" w:lineRule="auto"/>
      <w:ind w:right="12"/>
      <w:jc w:val="center"/>
    </w:pPr>
    <w:rPr>
      <w:rFonts w:ascii="Times New Roman" w:eastAsia="Times New Roman" w:hAnsi="Times New Roman" w:cs="Times New Roman"/>
      <w:b/>
      <w:sz w:val="32"/>
      <w:szCs w:val="24"/>
      <w:lang w:val="uk-UA" w:eastAsia="ru-RU"/>
    </w:rPr>
  </w:style>
  <w:style w:type="character" w:customStyle="1" w:styleId="a6">
    <w:name w:val="Заголовок Знак"/>
    <w:basedOn w:val="a0"/>
    <w:link w:val="a5"/>
    <w:rsid w:val="008D7C09"/>
    <w:rPr>
      <w:rFonts w:ascii="Times New Roman" w:eastAsia="Times New Roman" w:hAnsi="Times New Roman" w:cs="Times New Roman"/>
      <w:b/>
      <w:sz w:val="32"/>
      <w:szCs w:val="24"/>
      <w:lang w:val="uk-UA" w:eastAsia="ru-RU"/>
    </w:rPr>
  </w:style>
  <w:style w:type="paragraph" w:styleId="31">
    <w:name w:val="Body Text 3"/>
    <w:basedOn w:val="a"/>
    <w:link w:val="32"/>
    <w:rsid w:val="008D7C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character" w:customStyle="1" w:styleId="32">
    <w:name w:val="Основной текст 3 Знак"/>
    <w:basedOn w:val="a0"/>
    <w:link w:val="31"/>
    <w:rsid w:val="008D7C09"/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paragraph" w:styleId="a7">
    <w:name w:val="Body Text"/>
    <w:basedOn w:val="a"/>
    <w:link w:val="a8"/>
    <w:rsid w:val="008D7C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8">
    <w:name w:val="Основной текст Знак"/>
    <w:basedOn w:val="a0"/>
    <w:link w:val="a7"/>
    <w:rsid w:val="008D7C0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21">
    <w:name w:val="Body Text Indent 2"/>
    <w:basedOn w:val="a"/>
    <w:link w:val="22"/>
    <w:rsid w:val="008D7C0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22">
    <w:name w:val="Основной текст с отступом 2 Знак"/>
    <w:basedOn w:val="a0"/>
    <w:link w:val="21"/>
    <w:rsid w:val="008D7C0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33">
    <w:name w:val="Body Text Indent 3"/>
    <w:basedOn w:val="a"/>
    <w:link w:val="34"/>
    <w:rsid w:val="008D7C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character" w:customStyle="1" w:styleId="34">
    <w:name w:val="Основной текст с отступом 3 Знак"/>
    <w:basedOn w:val="a0"/>
    <w:link w:val="33"/>
    <w:rsid w:val="008D7C09"/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paragraph" w:styleId="23">
    <w:name w:val="Body Text 2"/>
    <w:basedOn w:val="a"/>
    <w:link w:val="24"/>
    <w:rsid w:val="008D7C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24">
    <w:name w:val="Основной текст 2 Знак"/>
    <w:basedOn w:val="a0"/>
    <w:link w:val="23"/>
    <w:rsid w:val="008D7C0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9">
    <w:name w:val="footer"/>
    <w:basedOn w:val="a"/>
    <w:link w:val="aa"/>
    <w:rsid w:val="008D7C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9"/>
    <w:rsid w:val="008D7C0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b">
    <w:name w:val="page number"/>
    <w:basedOn w:val="a0"/>
    <w:rsid w:val="008D7C09"/>
  </w:style>
  <w:style w:type="paragraph" w:customStyle="1" w:styleId="ac">
    <w:name w:val="Чертежный"/>
    <w:rsid w:val="008D7C09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11">
    <w:name w:val="Обычный1"/>
    <w:rsid w:val="008D7C09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d">
    <w:name w:val="header"/>
    <w:basedOn w:val="a"/>
    <w:link w:val="ae"/>
    <w:rsid w:val="008D7C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e">
    <w:name w:val="Верхний колонтитул Знак"/>
    <w:basedOn w:val="a0"/>
    <w:link w:val="ad"/>
    <w:rsid w:val="008D7C09"/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2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7.bin"/><Relationship Id="rId133" Type="http://schemas.openxmlformats.org/officeDocument/2006/relationships/image" Target="media/image60.wmf"/><Relationship Id="rId138" Type="http://schemas.openxmlformats.org/officeDocument/2006/relationships/oleObject" Target="embeddings/oleObject70.bin"/><Relationship Id="rId154" Type="http://schemas.openxmlformats.org/officeDocument/2006/relationships/oleObject" Target="embeddings/oleObject77.bin"/><Relationship Id="rId159" Type="http://schemas.openxmlformats.org/officeDocument/2006/relationships/oleObject" Target="embeddings/oleObject80.bin"/><Relationship Id="rId175" Type="http://schemas.openxmlformats.org/officeDocument/2006/relationships/image" Target="media/image77.wmf"/><Relationship Id="rId170" Type="http://schemas.openxmlformats.org/officeDocument/2006/relationships/oleObject" Target="embeddings/oleObject86.bin"/><Relationship Id="rId16" Type="http://schemas.openxmlformats.org/officeDocument/2006/relationships/oleObject" Target="embeddings/oleObject5.bin"/><Relationship Id="rId107" Type="http://schemas.openxmlformats.org/officeDocument/2006/relationships/image" Target="media/image47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5.wmf"/><Relationship Id="rId123" Type="http://schemas.openxmlformats.org/officeDocument/2006/relationships/image" Target="media/image55.wmf"/><Relationship Id="rId128" Type="http://schemas.openxmlformats.org/officeDocument/2006/relationships/oleObject" Target="embeddings/oleObject65.bin"/><Relationship Id="rId144" Type="http://schemas.openxmlformats.org/officeDocument/2006/relationships/oleObject" Target="embeddings/oleObject72.bin"/><Relationship Id="rId149" Type="http://schemas.openxmlformats.org/officeDocument/2006/relationships/image" Target="media/image67.wmf"/><Relationship Id="rId5" Type="http://schemas.openxmlformats.org/officeDocument/2006/relationships/footnotes" Target="footnotes.xml"/><Relationship Id="rId90" Type="http://schemas.openxmlformats.org/officeDocument/2006/relationships/oleObject" Target="embeddings/oleObject45.bin"/><Relationship Id="rId95" Type="http://schemas.openxmlformats.org/officeDocument/2006/relationships/image" Target="media/image42.wmf"/><Relationship Id="rId160" Type="http://schemas.openxmlformats.org/officeDocument/2006/relationships/oleObject" Target="embeddings/oleObject81.bin"/><Relationship Id="rId165" Type="http://schemas.openxmlformats.org/officeDocument/2006/relationships/image" Target="media/image72.wmf"/><Relationship Id="rId181" Type="http://schemas.openxmlformats.org/officeDocument/2006/relationships/footer" Target="footer5.xml"/><Relationship Id="rId186" Type="http://schemas.openxmlformats.org/officeDocument/2006/relationships/theme" Target="theme/theme1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0.wmf"/><Relationship Id="rId118" Type="http://schemas.openxmlformats.org/officeDocument/2006/relationships/oleObject" Target="embeddings/oleObject60.bin"/><Relationship Id="rId134" Type="http://schemas.openxmlformats.org/officeDocument/2006/relationships/oleObject" Target="embeddings/oleObject68.bin"/><Relationship Id="rId139" Type="http://schemas.openxmlformats.org/officeDocument/2006/relationships/footer" Target="footer1.xml"/><Relationship Id="rId80" Type="http://schemas.openxmlformats.org/officeDocument/2006/relationships/image" Target="media/image37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5.bin"/><Relationship Id="rId155" Type="http://schemas.openxmlformats.org/officeDocument/2006/relationships/oleObject" Target="embeddings/oleObject78.bin"/><Relationship Id="rId171" Type="http://schemas.openxmlformats.org/officeDocument/2006/relationships/image" Target="media/image75.wmf"/><Relationship Id="rId176" Type="http://schemas.openxmlformats.org/officeDocument/2006/relationships/oleObject" Target="embeddings/oleObject89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52.bin"/><Relationship Id="rId108" Type="http://schemas.openxmlformats.org/officeDocument/2006/relationships/oleObject" Target="embeddings/oleObject55.bin"/><Relationship Id="rId124" Type="http://schemas.openxmlformats.org/officeDocument/2006/relationships/oleObject" Target="embeddings/oleObject63.bin"/><Relationship Id="rId129" Type="http://schemas.openxmlformats.org/officeDocument/2006/relationships/image" Target="media/image58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0.wmf"/><Relationship Id="rId96" Type="http://schemas.openxmlformats.org/officeDocument/2006/relationships/oleObject" Target="embeddings/oleObject48.bin"/><Relationship Id="rId140" Type="http://schemas.openxmlformats.org/officeDocument/2006/relationships/footer" Target="footer2.xml"/><Relationship Id="rId145" Type="http://schemas.openxmlformats.org/officeDocument/2006/relationships/image" Target="media/image65.wmf"/><Relationship Id="rId161" Type="http://schemas.openxmlformats.org/officeDocument/2006/relationships/oleObject" Target="embeddings/oleObject82.bin"/><Relationship Id="rId166" Type="http://schemas.openxmlformats.org/officeDocument/2006/relationships/oleObject" Target="embeddings/oleObject84.bin"/><Relationship Id="rId182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8.bin"/><Relationship Id="rId119" Type="http://schemas.openxmlformats.org/officeDocument/2006/relationships/image" Target="media/image53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51" Type="http://schemas.openxmlformats.org/officeDocument/2006/relationships/image" Target="media/image68.wmf"/><Relationship Id="rId156" Type="http://schemas.openxmlformats.org/officeDocument/2006/relationships/image" Target="media/image70.wmf"/><Relationship Id="rId177" Type="http://schemas.openxmlformats.org/officeDocument/2006/relationships/image" Target="media/image78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72" Type="http://schemas.openxmlformats.org/officeDocument/2006/relationships/oleObject" Target="embeddings/oleObject87.bin"/><Relationship Id="rId180" Type="http://schemas.openxmlformats.org/officeDocument/2006/relationships/oleObject" Target="embeddings/oleObject9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48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3.wmf"/><Relationship Id="rId104" Type="http://schemas.openxmlformats.org/officeDocument/2006/relationships/image" Target="media/image46.wmf"/><Relationship Id="rId120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41" Type="http://schemas.openxmlformats.org/officeDocument/2006/relationships/image" Target="media/image63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3.w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6.bin"/><Relationship Id="rId162" Type="http://schemas.openxmlformats.org/officeDocument/2006/relationships/oleObject" Target="embeddings/oleObject83.bin"/><Relationship Id="rId183" Type="http://schemas.openxmlformats.org/officeDocument/2006/relationships/footer" Target="footer7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131" Type="http://schemas.openxmlformats.org/officeDocument/2006/relationships/image" Target="media/image59.wmf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0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6.bin"/><Relationship Id="rId173" Type="http://schemas.openxmlformats.org/officeDocument/2006/relationships/image" Target="media/image76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50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4.bin"/><Relationship Id="rId147" Type="http://schemas.openxmlformats.org/officeDocument/2006/relationships/image" Target="media/image66.wmf"/><Relationship Id="rId168" Type="http://schemas.openxmlformats.org/officeDocument/2006/relationships/oleObject" Target="embeddings/oleObject8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1.wmf"/><Relationship Id="rId98" Type="http://schemas.openxmlformats.org/officeDocument/2006/relationships/oleObject" Target="embeddings/oleObject49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71.bin"/><Relationship Id="rId163" Type="http://schemas.openxmlformats.org/officeDocument/2006/relationships/footer" Target="footer3.xml"/><Relationship Id="rId184" Type="http://schemas.openxmlformats.org/officeDocument/2006/relationships/footer" Target="footer8.xml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9.bin"/><Relationship Id="rId137" Type="http://schemas.openxmlformats.org/officeDocument/2006/relationships/image" Target="media/image62.wmf"/><Relationship Id="rId158" Type="http://schemas.openxmlformats.org/officeDocument/2006/relationships/image" Target="media/image7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49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88.bin"/><Relationship Id="rId179" Type="http://schemas.openxmlformats.org/officeDocument/2006/relationships/image" Target="media/image79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4.bin"/><Relationship Id="rId127" Type="http://schemas.openxmlformats.org/officeDocument/2006/relationships/image" Target="media/image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4.wmf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2.bin"/><Relationship Id="rId143" Type="http://schemas.openxmlformats.org/officeDocument/2006/relationships/image" Target="media/image64.wmf"/><Relationship Id="rId148" Type="http://schemas.openxmlformats.org/officeDocument/2006/relationships/oleObject" Target="embeddings/oleObject74.bin"/><Relationship Id="rId164" Type="http://schemas.openxmlformats.org/officeDocument/2006/relationships/footer" Target="footer4.xml"/><Relationship Id="rId169" Type="http://schemas.openxmlformats.org/officeDocument/2006/relationships/image" Target="media/image74.wmf"/><Relationship Id="rId18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27</Pages>
  <Words>4007</Words>
  <Characters>26329</Characters>
  <Application>Microsoft Office Word</Application>
  <DocSecurity>0</DocSecurity>
  <Lines>1385</Lines>
  <Paragraphs>1011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dcterms:created xsi:type="dcterms:W3CDTF">2024-05-11T06:59:00Z</dcterms:created>
  <dcterms:modified xsi:type="dcterms:W3CDTF">2026-05-20T10:21:00Z</dcterms:modified>
</cp:coreProperties>
</file>